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83BA" w14:textId="77777777" w:rsidR="00FD4060" w:rsidRPr="00AC65FC" w:rsidRDefault="00FD4060" w:rsidP="00FD4060">
      <w:pPr>
        <w:pStyle w:val="1"/>
        <w:tabs>
          <w:tab w:val="left" w:pos="1883"/>
        </w:tabs>
        <w:jc w:val="center"/>
        <w:rPr>
          <w:b/>
          <w:sz w:val="22"/>
          <w:szCs w:val="22"/>
        </w:rPr>
      </w:pPr>
      <w:r w:rsidRPr="00AC65FC">
        <w:rPr>
          <w:sz w:val="22"/>
          <w:szCs w:val="22"/>
        </w:rPr>
        <w:t xml:space="preserve">ДОГОВОР № </w:t>
      </w:r>
      <w:r w:rsidRPr="00AC65FC">
        <w:rPr>
          <w:sz w:val="22"/>
          <w:szCs w:val="22"/>
          <w:u w:val="single"/>
        </w:rPr>
        <w:tab/>
      </w:r>
    </w:p>
    <w:p w14:paraId="0B1F4639" w14:textId="77777777" w:rsidR="00FD4060" w:rsidRPr="00AC65FC" w:rsidRDefault="00FD4060" w:rsidP="00FD4060">
      <w:pPr>
        <w:pStyle w:val="2"/>
        <w:ind w:right="11"/>
        <w:rPr>
          <w:sz w:val="22"/>
          <w:szCs w:val="22"/>
        </w:rPr>
      </w:pPr>
      <w:r w:rsidRPr="00AC65FC">
        <w:rPr>
          <w:sz w:val="22"/>
          <w:szCs w:val="22"/>
        </w:rPr>
        <w:t>участия</w:t>
      </w:r>
      <w:r w:rsidRPr="00AC65FC">
        <w:rPr>
          <w:spacing w:val="-7"/>
          <w:sz w:val="22"/>
          <w:szCs w:val="22"/>
        </w:rPr>
        <w:t xml:space="preserve"> </w:t>
      </w:r>
      <w:r w:rsidRPr="00AC65FC">
        <w:rPr>
          <w:sz w:val="22"/>
          <w:szCs w:val="22"/>
        </w:rPr>
        <w:t>в</w:t>
      </w:r>
      <w:r w:rsidRPr="00AC65FC">
        <w:rPr>
          <w:spacing w:val="-4"/>
          <w:sz w:val="22"/>
          <w:szCs w:val="22"/>
        </w:rPr>
        <w:t xml:space="preserve"> </w:t>
      </w:r>
      <w:r w:rsidRPr="00AC65FC">
        <w:rPr>
          <w:sz w:val="22"/>
          <w:szCs w:val="22"/>
        </w:rPr>
        <w:t>долевом</w:t>
      </w:r>
      <w:r w:rsidRPr="00AC65FC">
        <w:rPr>
          <w:spacing w:val="-5"/>
          <w:sz w:val="22"/>
          <w:szCs w:val="22"/>
        </w:rPr>
        <w:t xml:space="preserve"> </w:t>
      </w:r>
      <w:r w:rsidRPr="00AC65FC">
        <w:rPr>
          <w:sz w:val="22"/>
          <w:szCs w:val="22"/>
        </w:rPr>
        <w:t>строительстве</w:t>
      </w:r>
      <w:r w:rsidRPr="00AC65FC">
        <w:rPr>
          <w:spacing w:val="-4"/>
          <w:sz w:val="22"/>
          <w:szCs w:val="22"/>
        </w:rPr>
        <w:t xml:space="preserve"> </w:t>
      </w:r>
      <w:r w:rsidRPr="00AC65FC">
        <w:rPr>
          <w:sz w:val="22"/>
          <w:szCs w:val="22"/>
        </w:rPr>
        <w:t>многоквартирного</w:t>
      </w:r>
      <w:r w:rsidRPr="00AC65FC">
        <w:rPr>
          <w:spacing w:val="-4"/>
          <w:sz w:val="22"/>
          <w:szCs w:val="22"/>
        </w:rPr>
        <w:t xml:space="preserve"> дома</w:t>
      </w:r>
    </w:p>
    <w:p w14:paraId="49D5AF68" w14:textId="5861308E" w:rsidR="00FD4060" w:rsidRPr="00AC65FC" w:rsidRDefault="00FD4060" w:rsidP="00FD4060">
      <w:pPr>
        <w:pStyle w:val="a5"/>
        <w:tabs>
          <w:tab w:val="left" w:pos="7205"/>
          <w:tab w:val="left" w:pos="7620"/>
          <w:tab w:val="left" w:pos="8465"/>
        </w:tabs>
        <w:spacing w:before="272"/>
        <w:ind w:right="9"/>
        <w:jc w:val="center"/>
        <w:rPr>
          <w:sz w:val="22"/>
          <w:szCs w:val="22"/>
        </w:rPr>
      </w:pPr>
      <w:r w:rsidRPr="00AC65FC">
        <w:rPr>
          <w:sz w:val="22"/>
          <w:szCs w:val="22"/>
        </w:rPr>
        <w:t>г.</w:t>
      </w:r>
      <w:r w:rsidRPr="00AC65FC">
        <w:rPr>
          <w:spacing w:val="-1"/>
          <w:sz w:val="22"/>
          <w:szCs w:val="22"/>
        </w:rPr>
        <w:t xml:space="preserve"> </w:t>
      </w:r>
      <w:r w:rsidR="00AD2109">
        <w:rPr>
          <w:spacing w:val="-2"/>
          <w:sz w:val="22"/>
          <w:szCs w:val="22"/>
        </w:rPr>
        <w:t>Донецк</w:t>
      </w:r>
      <w:r w:rsidRPr="00AC65FC">
        <w:rPr>
          <w:sz w:val="22"/>
          <w:szCs w:val="22"/>
        </w:rPr>
        <w:tab/>
      </w:r>
      <w:r w:rsidR="00E937BC" w:rsidRPr="00AC65FC">
        <w:rPr>
          <w:sz w:val="22"/>
          <w:szCs w:val="22"/>
          <w:u w:val="single"/>
        </w:rPr>
        <w:t>«_</w:t>
      </w:r>
      <w:proofErr w:type="gramStart"/>
      <w:r w:rsidR="00E937BC" w:rsidRPr="00AC65FC">
        <w:rPr>
          <w:sz w:val="22"/>
          <w:szCs w:val="22"/>
          <w:u w:val="single"/>
        </w:rPr>
        <w:t>_»_</w:t>
      </w:r>
      <w:proofErr w:type="gramEnd"/>
      <w:r w:rsidR="00E937BC" w:rsidRPr="00AC65FC">
        <w:rPr>
          <w:sz w:val="22"/>
          <w:szCs w:val="22"/>
          <w:u w:val="single"/>
        </w:rPr>
        <w:t>_________</w:t>
      </w:r>
      <w:r w:rsidRPr="00AC65FC">
        <w:rPr>
          <w:sz w:val="22"/>
          <w:szCs w:val="22"/>
        </w:rPr>
        <w:t>202</w:t>
      </w:r>
      <w:r w:rsidR="00E937BC" w:rsidRPr="00AC65FC">
        <w:rPr>
          <w:sz w:val="22"/>
          <w:szCs w:val="22"/>
        </w:rPr>
        <w:t>__</w:t>
      </w:r>
      <w:r w:rsidRPr="00AC65FC">
        <w:rPr>
          <w:spacing w:val="-2"/>
          <w:sz w:val="22"/>
          <w:szCs w:val="22"/>
        </w:rPr>
        <w:t xml:space="preserve"> </w:t>
      </w:r>
      <w:r w:rsidRPr="00AC65FC">
        <w:rPr>
          <w:spacing w:val="-4"/>
          <w:sz w:val="22"/>
          <w:szCs w:val="22"/>
        </w:rPr>
        <w:t>года</w:t>
      </w:r>
    </w:p>
    <w:p w14:paraId="25B6F330" w14:textId="77777777" w:rsidR="00FD4060" w:rsidRPr="00AC65FC" w:rsidRDefault="00FD4060" w:rsidP="00FD4060">
      <w:pPr>
        <w:pStyle w:val="a5"/>
        <w:spacing w:before="5"/>
        <w:jc w:val="left"/>
        <w:rPr>
          <w:sz w:val="22"/>
          <w:szCs w:val="22"/>
        </w:rPr>
      </w:pPr>
    </w:p>
    <w:p w14:paraId="769C3A12" w14:textId="77777777" w:rsidR="00FD4060" w:rsidRPr="00AC65FC" w:rsidRDefault="00FD4060" w:rsidP="00FD4060">
      <w:pPr>
        <w:pStyle w:val="2"/>
        <w:spacing w:line="274" w:lineRule="exact"/>
        <w:ind w:firstLine="593"/>
        <w:jc w:val="both"/>
        <w:rPr>
          <w:b w:val="0"/>
          <w:bCs/>
          <w:spacing w:val="25"/>
          <w:sz w:val="22"/>
          <w:szCs w:val="22"/>
        </w:rPr>
      </w:pPr>
      <w:r w:rsidRPr="00AC65FC">
        <w:rPr>
          <w:sz w:val="22"/>
          <w:szCs w:val="22"/>
        </w:rPr>
        <w:t>Общество</w:t>
      </w:r>
      <w:r w:rsidRPr="00AC65FC">
        <w:rPr>
          <w:spacing w:val="50"/>
          <w:w w:val="150"/>
          <w:sz w:val="22"/>
          <w:szCs w:val="22"/>
        </w:rPr>
        <w:t xml:space="preserve"> </w:t>
      </w:r>
      <w:r w:rsidRPr="00AC65FC">
        <w:rPr>
          <w:sz w:val="22"/>
          <w:szCs w:val="22"/>
        </w:rPr>
        <w:t>с</w:t>
      </w:r>
      <w:r w:rsidRPr="00AC65FC">
        <w:rPr>
          <w:spacing w:val="79"/>
          <w:sz w:val="22"/>
          <w:szCs w:val="22"/>
        </w:rPr>
        <w:t xml:space="preserve"> </w:t>
      </w:r>
      <w:r w:rsidRPr="00AC65FC">
        <w:rPr>
          <w:sz w:val="22"/>
          <w:szCs w:val="22"/>
        </w:rPr>
        <w:t>ограниченной</w:t>
      </w:r>
      <w:r w:rsidRPr="00AC65FC">
        <w:rPr>
          <w:spacing w:val="52"/>
          <w:w w:val="150"/>
          <w:sz w:val="22"/>
          <w:szCs w:val="22"/>
        </w:rPr>
        <w:t xml:space="preserve"> </w:t>
      </w:r>
      <w:r w:rsidRPr="00AC65FC">
        <w:rPr>
          <w:sz w:val="22"/>
          <w:szCs w:val="22"/>
        </w:rPr>
        <w:t>ответственностью</w:t>
      </w:r>
      <w:r w:rsidRPr="00AC65FC">
        <w:rPr>
          <w:spacing w:val="79"/>
          <w:sz w:val="22"/>
          <w:szCs w:val="22"/>
        </w:rPr>
        <w:t xml:space="preserve"> </w:t>
      </w:r>
      <w:r w:rsidRPr="00AC65FC">
        <w:rPr>
          <w:sz w:val="22"/>
          <w:szCs w:val="22"/>
        </w:rPr>
        <w:t xml:space="preserve">«СПЕЦИАЛИЗИРОВАННЫЙ ЗАСТРОЙЩИК «ЛИНИЯ ЖИЗНИ», </w:t>
      </w:r>
      <w:r w:rsidRPr="00AC65FC">
        <w:rPr>
          <w:b w:val="0"/>
          <w:sz w:val="22"/>
          <w:szCs w:val="22"/>
        </w:rPr>
        <w:t>именуемое в дальнейшем «Застройщик», в лице _________________________,</w:t>
      </w:r>
      <w:r w:rsidRPr="00AC65FC">
        <w:rPr>
          <w:b w:val="0"/>
          <w:spacing w:val="-14"/>
          <w:sz w:val="22"/>
          <w:szCs w:val="22"/>
        </w:rPr>
        <w:t xml:space="preserve"> </w:t>
      </w:r>
      <w:r w:rsidRPr="00AC65FC">
        <w:rPr>
          <w:b w:val="0"/>
          <w:sz w:val="22"/>
          <w:szCs w:val="22"/>
        </w:rPr>
        <w:t>действующей</w:t>
      </w:r>
      <w:r w:rsidRPr="00AC65FC">
        <w:rPr>
          <w:b w:val="0"/>
          <w:spacing w:val="-14"/>
          <w:sz w:val="22"/>
          <w:szCs w:val="22"/>
        </w:rPr>
        <w:t xml:space="preserve"> </w:t>
      </w:r>
      <w:r w:rsidRPr="00AC65FC">
        <w:rPr>
          <w:b w:val="0"/>
          <w:sz w:val="22"/>
          <w:szCs w:val="22"/>
        </w:rPr>
        <w:t>на</w:t>
      </w:r>
      <w:r w:rsidRPr="00AC65FC">
        <w:rPr>
          <w:b w:val="0"/>
          <w:spacing w:val="-15"/>
          <w:sz w:val="22"/>
          <w:szCs w:val="22"/>
        </w:rPr>
        <w:t xml:space="preserve"> </w:t>
      </w:r>
      <w:r w:rsidRPr="00AC65FC">
        <w:rPr>
          <w:b w:val="0"/>
          <w:sz w:val="22"/>
          <w:szCs w:val="22"/>
        </w:rPr>
        <w:t>основании</w:t>
      </w:r>
      <w:r w:rsidRPr="00AC65FC">
        <w:rPr>
          <w:b w:val="0"/>
          <w:spacing w:val="-13"/>
          <w:sz w:val="22"/>
          <w:szCs w:val="22"/>
        </w:rPr>
        <w:t xml:space="preserve"> </w:t>
      </w:r>
      <w:r w:rsidRPr="00AC65FC">
        <w:rPr>
          <w:b w:val="0"/>
          <w:sz w:val="22"/>
          <w:szCs w:val="22"/>
        </w:rPr>
        <w:t>доверенности</w:t>
      </w:r>
      <w:r w:rsidRPr="00AC65FC">
        <w:rPr>
          <w:b w:val="0"/>
          <w:spacing w:val="-12"/>
          <w:sz w:val="22"/>
          <w:szCs w:val="22"/>
        </w:rPr>
        <w:t xml:space="preserve"> </w:t>
      </w:r>
      <w:r w:rsidRPr="00AC65FC">
        <w:rPr>
          <w:b w:val="0"/>
          <w:sz w:val="22"/>
          <w:szCs w:val="22"/>
        </w:rPr>
        <w:t>от</w:t>
      </w:r>
      <w:r w:rsidRPr="00AC65FC">
        <w:rPr>
          <w:b w:val="0"/>
          <w:spacing w:val="-13"/>
          <w:sz w:val="22"/>
          <w:szCs w:val="22"/>
        </w:rPr>
        <w:t xml:space="preserve"> _____________</w:t>
      </w:r>
      <w:r w:rsidRPr="00AC65FC">
        <w:rPr>
          <w:b w:val="0"/>
          <w:spacing w:val="-14"/>
          <w:sz w:val="22"/>
          <w:szCs w:val="22"/>
        </w:rPr>
        <w:t xml:space="preserve"> </w:t>
      </w:r>
      <w:r w:rsidRPr="00AC65FC">
        <w:rPr>
          <w:b w:val="0"/>
          <w:sz w:val="22"/>
          <w:szCs w:val="22"/>
        </w:rPr>
        <w:t>г.,</w:t>
      </w:r>
      <w:r w:rsidRPr="00AC65FC">
        <w:rPr>
          <w:b w:val="0"/>
          <w:spacing w:val="-12"/>
          <w:sz w:val="22"/>
          <w:szCs w:val="22"/>
        </w:rPr>
        <w:t xml:space="preserve"> </w:t>
      </w:r>
      <w:r w:rsidRPr="00AC65FC">
        <w:rPr>
          <w:b w:val="0"/>
          <w:sz w:val="22"/>
          <w:szCs w:val="22"/>
        </w:rPr>
        <w:t>удостоверенной _____________________, нотариусом города ________________, зарегистрировано в реестре</w:t>
      </w:r>
      <w:r w:rsidRPr="00AC65FC">
        <w:rPr>
          <w:b w:val="0"/>
          <w:spacing w:val="23"/>
          <w:sz w:val="22"/>
          <w:szCs w:val="22"/>
        </w:rPr>
        <w:t xml:space="preserve"> </w:t>
      </w:r>
      <w:r w:rsidRPr="00AC65FC">
        <w:rPr>
          <w:b w:val="0"/>
          <w:sz w:val="22"/>
          <w:szCs w:val="22"/>
        </w:rPr>
        <w:t>за</w:t>
      </w:r>
      <w:r w:rsidRPr="00AC65FC">
        <w:rPr>
          <w:b w:val="0"/>
          <w:spacing w:val="22"/>
          <w:sz w:val="22"/>
          <w:szCs w:val="22"/>
        </w:rPr>
        <w:t xml:space="preserve"> </w:t>
      </w:r>
      <w:r w:rsidRPr="00AC65FC">
        <w:rPr>
          <w:b w:val="0"/>
          <w:sz w:val="22"/>
          <w:szCs w:val="22"/>
        </w:rPr>
        <w:t>№</w:t>
      </w:r>
      <w:r w:rsidRPr="00AC65FC">
        <w:rPr>
          <w:b w:val="0"/>
          <w:spacing w:val="22"/>
          <w:sz w:val="22"/>
          <w:szCs w:val="22"/>
        </w:rPr>
        <w:t xml:space="preserve"> __________</w:t>
      </w:r>
      <w:r w:rsidRPr="00AC65FC">
        <w:rPr>
          <w:b w:val="0"/>
          <w:sz w:val="22"/>
          <w:szCs w:val="22"/>
        </w:rPr>
        <w:t>,</w:t>
      </w:r>
      <w:r w:rsidRPr="00AC65FC">
        <w:rPr>
          <w:b w:val="0"/>
          <w:spacing w:val="23"/>
          <w:sz w:val="22"/>
          <w:szCs w:val="22"/>
        </w:rPr>
        <w:t xml:space="preserve"> </w:t>
      </w:r>
      <w:r w:rsidRPr="00AC65FC">
        <w:rPr>
          <w:b w:val="0"/>
          <w:sz w:val="22"/>
          <w:szCs w:val="22"/>
        </w:rPr>
        <w:t>с</w:t>
      </w:r>
      <w:r w:rsidRPr="00AC65FC">
        <w:rPr>
          <w:b w:val="0"/>
          <w:spacing w:val="22"/>
          <w:sz w:val="22"/>
          <w:szCs w:val="22"/>
        </w:rPr>
        <w:t xml:space="preserve"> </w:t>
      </w:r>
      <w:r w:rsidRPr="00AC65FC">
        <w:rPr>
          <w:b w:val="0"/>
          <w:sz w:val="22"/>
          <w:szCs w:val="22"/>
        </w:rPr>
        <w:t>одной</w:t>
      </w:r>
      <w:r w:rsidRPr="00AC65FC">
        <w:rPr>
          <w:b w:val="0"/>
          <w:spacing w:val="24"/>
          <w:sz w:val="22"/>
          <w:szCs w:val="22"/>
        </w:rPr>
        <w:t xml:space="preserve"> </w:t>
      </w:r>
      <w:r w:rsidRPr="00AC65FC">
        <w:rPr>
          <w:b w:val="0"/>
          <w:sz w:val="22"/>
          <w:szCs w:val="22"/>
        </w:rPr>
        <w:t>стороны</w:t>
      </w:r>
      <w:r w:rsidRPr="00AC65FC">
        <w:rPr>
          <w:b w:val="0"/>
          <w:spacing w:val="25"/>
          <w:sz w:val="22"/>
          <w:szCs w:val="22"/>
        </w:rPr>
        <w:t xml:space="preserve"> </w:t>
      </w:r>
    </w:p>
    <w:p w14:paraId="626CC93C" w14:textId="77777777" w:rsidR="00FD4060" w:rsidRPr="00AC65FC" w:rsidRDefault="00FD4060" w:rsidP="00FD4060">
      <w:pPr>
        <w:pStyle w:val="2"/>
        <w:spacing w:line="274" w:lineRule="exact"/>
        <w:ind w:firstLine="593"/>
        <w:jc w:val="both"/>
        <w:rPr>
          <w:b w:val="0"/>
          <w:bCs/>
          <w:sz w:val="22"/>
          <w:szCs w:val="22"/>
        </w:rPr>
      </w:pPr>
      <w:r w:rsidRPr="00AC65FC">
        <w:rPr>
          <w:b w:val="0"/>
          <w:sz w:val="22"/>
          <w:szCs w:val="22"/>
        </w:rPr>
        <w:t>и</w:t>
      </w:r>
      <w:r w:rsidRPr="00AC65FC">
        <w:rPr>
          <w:b w:val="0"/>
          <w:spacing w:val="24"/>
          <w:sz w:val="22"/>
          <w:szCs w:val="22"/>
        </w:rPr>
        <w:t xml:space="preserve"> </w:t>
      </w:r>
      <w:r w:rsidRPr="00AC65FC">
        <w:rPr>
          <w:b w:val="0"/>
          <w:sz w:val="22"/>
          <w:szCs w:val="22"/>
        </w:rPr>
        <w:t>гражданин(ка)</w:t>
      </w:r>
      <w:r w:rsidRPr="00AC65FC">
        <w:rPr>
          <w:b w:val="0"/>
          <w:spacing w:val="23"/>
          <w:sz w:val="22"/>
          <w:szCs w:val="22"/>
        </w:rPr>
        <w:t xml:space="preserve"> </w:t>
      </w:r>
      <w:r w:rsidRPr="00AC65FC">
        <w:rPr>
          <w:b w:val="0"/>
          <w:sz w:val="22"/>
          <w:szCs w:val="22"/>
        </w:rPr>
        <w:t>РФ</w:t>
      </w:r>
      <w:r w:rsidRPr="00AC65FC">
        <w:rPr>
          <w:b w:val="0"/>
          <w:spacing w:val="22"/>
          <w:sz w:val="22"/>
          <w:szCs w:val="22"/>
        </w:rPr>
        <w:t xml:space="preserve"> </w:t>
      </w:r>
      <w:r w:rsidRPr="00AC65FC">
        <w:rPr>
          <w:b w:val="0"/>
          <w:sz w:val="22"/>
          <w:szCs w:val="22"/>
          <w:u w:val="single"/>
        </w:rPr>
        <w:tab/>
      </w:r>
      <w:r w:rsidRPr="00AC65FC">
        <w:rPr>
          <w:b w:val="0"/>
          <w:spacing w:val="-10"/>
          <w:sz w:val="22"/>
          <w:szCs w:val="22"/>
        </w:rPr>
        <w:t xml:space="preserve">, </w:t>
      </w:r>
      <w:r w:rsidRPr="00AC65FC">
        <w:rPr>
          <w:b w:val="0"/>
          <w:sz w:val="22"/>
          <w:szCs w:val="22"/>
          <w:u w:val="single"/>
        </w:rPr>
        <w:tab/>
      </w:r>
      <w:r w:rsidRPr="00AC65FC">
        <w:rPr>
          <w:b w:val="0"/>
          <w:sz w:val="22"/>
          <w:szCs w:val="22"/>
        </w:rPr>
        <w:t>года</w:t>
      </w:r>
      <w:r w:rsidRPr="00AC65FC">
        <w:rPr>
          <w:b w:val="0"/>
          <w:spacing w:val="14"/>
          <w:sz w:val="22"/>
          <w:szCs w:val="22"/>
        </w:rPr>
        <w:t xml:space="preserve"> </w:t>
      </w:r>
      <w:r w:rsidRPr="00AC65FC">
        <w:rPr>
          <w:b w:val="0"/>
          <w:sz w:val="22"/>
          <w:szCs w:val="22"/>
        </w:rPr>
        <w:t>рождения, пол</w:t>
      </w:r>
      <w:r w:rsidRPr="00AC65FC">
        <w:rPr>
          <w:b w:val="0"/>
          <w:spacing w:val="18"/>
          <w:sz w:val="22"/>
          <w:szCs w:val="22"/>
        </w:rPr>
        <w:t xml:space="preserve"> </w:t>
      </w:r>
      <w:r w:rsidRPr="00AC65FC">
        <w:rPr>
          <w:b w:val="0"/>
          <w:sz w:val="22"/>
          <w:szCs w:val="22"/>
        </w:rPr>
        <w:t>–</w:t>
      </w:r>
      <w:r w:rsidRPr="00AC65FC">
        <w:rPr>
          <w:b w:val="0"/>
          <w:spacing w:val="9"/>
          <w:sz w:val="22"/>
          <w:szCs w:val="22"/>
        </w:rPr>
        <w:t xml:space="preserve"> </w:t>
      </w:r>
      <w:r w:rsidRPr="00AC65FC">
        <w:rPr>
          <w:b w:val="0"/>
          <w:sz w:val="22"/>
          <w:szCs w:val="22"/>
          <w:u w:val="single"/>
        </w:rPr>
        <w:tab/>
      </w:r>
      <w:r w:rsidRPr="00AC65FC">
        <w:rPr>
          <w:b w:val="0"/>
          <w:sz w:val="22"/>
          <w:szCs w:val="22"/>
        </w:rPr>
        <w:t>, место</w:t>
      </w:r>
      <w:r w:rsidRPr="00AC65FC">
        <w:rPr>
          <w:b w:val="0"/>
          <w:spacing w:val="19"/>
          <w:sz w:val="22"/>
          <w:szCs w:val="22"/>
        </w:rPr>
        <w:t xml:space="preserve"> </w:t>
      </w:r>
      <w:r w:rsidRPr="00AC65FC">
        <w:rPr>
          <w:b w:val="0"/>
          <w:sz w:val="22"/>
          <w:szCs w:val="22"/>
        </w:rPr>
        <w:t>рождения:</w:t>
      </w:r>
      <w:r w:rsidRPr="00AC65FC">
        <w:rPr>
          <w:b w:val="0"/>
          <w:spacing w:val="11"/>
          <w:sz w:val="22"/>
          <w:szCs w:val="22"/>
        </w:rPr>
        <w:t xml:space="preserve"> </w:t>
      </w:r>
      <w:r w:rsidRPr="00AC65FC">
        <w:rPr>
          <w:b w:val="0"/>
          <w:sz w:val="22"/>
          <w:szCs w:val="22"/>
          <w:u w:val="single"/>
        </w:rPr>
        <w:tab/>
      </w:r>
      <w:r w:rsidRPr="00AC65FC">
        <w:rPr>
          <w:b w:val="0"/>
          <w:sz w:val="22"/>
          <w:szCs w:val="22"/>
        </w:rPr>
        <w:t>,</w:t>
      </w:r>
      <w:r w:rsidRPr="00AC65FC">
        <w:rPr>
          <w:b w:val="0"/>
          <w:spacing w:val="7"/>
          <w:sz w:val="22"/>
          <w:szCs w:val="22"/>
        </w:rPr>
        <w:t xml:space="preserve"> </w:t>
      </w:r>
      <w:r w:rsidRPr="00AC65FC">
        <w:rPr>
          <w:b w:val="0"/>
          <w:spacing w:val="-2"/>
          <w:sz w:val="22"/>
          <w:szCs w:val="22"/>
        </w:rPr>
        <w:t>паспорт:</w:t>
      </w:r>
    </w:p>
    <w:p w14:paraId="0270F704" w14:textId="77777777" w:rsidR="00FD4060" w:rsidRPr="00AC65FC" w:rsidRDefault="00FD4060" w:rsidP="00FD4060">
      <w:pPr>
        <w:pStyle w:val="a5"/>
        <w:tabs>
          <w:tab w:val="left" w:pos="1895"/>
          <w:tab w:val="left" w:pos="2496"/>
          <w:tab w:val="left" w:pos="3026"/>
          <w:tab w:val="left" w:pos="3856"/>
          <w:tab w:val="left" w:pos="5909"/>
          <w:tab w:val="left" w:pos="6869"/>
          <w:tab w:val="left" w:pos="7397"/>
          <w:tab w:val="left" w:pos="8500"/>
          <w:tab w:val="left" w:pos="9635"/>
          <w:tab w:val="left" w:pos="10050"/>
        </w:tabs>
        <w:ind w:left="1197"/>
        <w:jc w:val="left"/>
        <w:rPr>
          <w:sz w:val="22"/>
          <w:szCs w:val="22"/>
        </w:rPr>
      </w:pPr>
      <w:r w:rsidRPr="00AC65FC">
        <w:rPr>
          <w:noProof/>
          <w:sz w:val="22"/>
          <w:szCs w:val="22"/>
        </w:rPr>
        <mc:AlternateContent>
          <mc:Choice Requires="wps">
            <w:drawing>
              <wp:anchor distT="0" distB="0" distL="0" distR="0" simplePos="0" relativeHeight="251659264" behindDoc="0" locked="0" layoutInCell="1" allowOverlap="1" wp14:anchorId="1608412A" wp14:editId="55B89EF5">
                <wp:simplePos x="0" y="0"/>
                <wp:positionH relativeFrom="page">
                  <wp:posOffset>800100</wp:posOffset>
                </wp:positionH>
                <wp:positionV relativeFrom="paragraph">
                  <wp:posOffset>170764</wp:posOffset>
                </wp:positionV>
                <wp:extent cx="3810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5430A" id="Graphic 6" o:spid="_x0000_s1026" style="position:absolute;margin-left:63pt;margin-top:13.45pt;width:3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" path="m,l381000,e" filled="f" strokeweight=".17183mm">
                <v:path arrowok="t"/>
                <w10:wrap anchorx="page"/>
              </v:shape>
            </w:pict>
          </mc:Fallback>
        </mc:AlternateContent>
      </w:r>
      <w:r w:rsidRPr="00AC65FC">
        <w:rPr>
          <w:spacing w:val="-10"/>
          <w:sz w:val="22"/>
          <w:szCs w:val="22"/>
        </w:rPr>
        <w:t>№</w:t>
      </w:r>
      <w:r w:rsidRPr="00AC65FC">
        <w:rPr>
          <w:sz w:val="22"/>
          <w:szCs w:val="22"/>
        </w:rPr>
        <w:tab/>
      </w:r>
      <w:r w:rsidRPr="00AC65FC">
        <w:rPr>
          <w:sz w:val="22"/>
          <w:szCs w:val="22"/>
          <w:u w:val="single"/>
        </w:rPr>
        <w:tab/>
      </w:r>
      <w:r w:rsidRPr="00AC65FC">
        <w:rPr>
          <w:spacing w:val="-10"/>
          <w:sz w:val="22"/>
          <w:szCs w:val="22"/>
        </w:rPr>
        <w:t>,</w:t>
      </w:r>
      <w:r w:rsidRPr="00AC65FC">
        <w:rPr>
          <w:sz w:val="22"/>
          <w:szCs w:val="22"/>
        </w:rPr>
        <w:tab/>
      </w:r>
      <w:r w:rsidRPr="00AC65FC">
        <w:rPr>
          <w:spacing w:val="-5"/>
          <w:sz w:val="22"/>
          <w:szCs w:val="22"/>
        </w:rPr>
        <w:t>код</w:t>
      </w:r>
      <w:r w:rsidRPr="00AC65FC">
        <w:rPr>
          <w:sz w:val="22"/>
          <w:szCs w:val="22"/>
        </w:rPr>
        <w:tab/>
      </w:r>
      <w:r w:rsidRPr="00AC65FC">
        <w:rPr>
          <w:spacing w:val="-2"/>
          <w:sz w:val="22"/>
          <w:szCs w:val="22"/>
        </w:rPr>
        <w:t>подразделения:</w:t>
      </w:r>
      <w:r w:rsidRPr="00AC65FC">
        <w:rPr>
          <w:sz w:val="22"/>
          <w:szCs w:val="22"/>
        </w:rPr>
        <w:tab/>
      </w:r>
      <w:r w:rsidRPr="00AC65FC">
        <w:rPr>
          <w:sz w:val="22"/>
          <w:szCs w:val="22"/>
          <w:u w:val="single"/>
        </w:rPr>
        <w:tab/>
      </w:r>
      <w:r w:rsidRPr="00AC65FC">
        <w:rPr>
          <w:spacing w:val="-10"/>
          <w:sz w:val="22"/>
          <w:szCs w:val="22"/>
        </w:rPr>
        <w:t>,</w:t>
      </w:r>
      <w:r w:rsidRPr="00AC65FC">
        <w:rPr>
          <w:sz w:val="22"/>
          <w:szCs w:val="22"/>
        </w:rPr>
        <w:tab/>
      </w:r>
      <w:r w:rsidRPr="00AC65FC">
        <w:rPr>
          <w:spacing w:val="-2"/>
          <w:sz w:val="22"/>
          <w:szCs w:val="22"/>
        </w:rPr>
        <w:t>выдан</w:t>
      </w:r>
      <w:r w:rsidRPr="00AC65FC">
        <w:rPr>
          <w:sz w:val="22"/>
          <w:szCs w:val="22"/>
        </w:rPr>
        <w:tab/>
      </w:r>
      <w:r w:rsidRPr="00AC65FC">
        <w:rPr>
          <w:sz w:val="22"/>
          <w:szCs w:val="22"/>
          <w:u w:val="single"/>
        </w:rPr>
        <w:tab/>
      </w:r>
      <w:r w:rsidRPr="00AC65FC">
        <w:rPr>
          <w:sz w:val="22"/>
          <w:szCs w:val="22"/>
        </w:rPr>
        <w:tab/>
      </w:r>
      <w:r w:rsidRPr="00AC65FC">
        <w:rPr>
          <w:spacing w:val="-5"/>
          <w:sz w:val="22"/>
          <w:szCs w:val="22"/>
        </w:rPr>
        <w:t>г.</w:t>
      </w:r>
    </w:p>
    <w:p w14:paraId="42C0FD5D" w14:textId="77777777" w:rsidR="00FD4060" w:rsidRPr="00AC65FC" w:rsidRDefault="00FD4060" w:rsidP="00FD4060">
      <w:pPr>
        <w:pStyle w:val="a5"/>
        <w:tabs>
          <w:tab w:val="left" w:pos="1363"/>
          <w:tab w:val="left" w:pos="3641"/>
          <w:tab w:val="left" w:pos="3727"/>
          <w:tab w:val="left" w:pos="4015"/>
          <w:tab w:val="left" w:pos="4836"/>
          <w:tab w:val="left" w:pos="5814"/>
          <w:tab w:val="left" w:pos="6291"/>
          <w:tab w:val="left" w:pos="6370"/>
          <w:tab w:val="left" w:pos="6768"/>
          <w:tab w:val="left" w:pos="7270"/>
          <w:tab w:val="left" w:pos="8545"/>
          <w:tab w:val="left" w:pos="8943"/>
          <w:tab w:val="left" w:pos="9565"/>
          <w:tab w:val="left" w:pos="10151"/>
        </w:tabs>
        <w:ind w:right="135"/>
        <w:jc w:val="left"/>
        <w:rPr>
          <w:sz w:val="22"/>
          <w:szCs w:val="22"/>
        </w:rPr>
      </w:pPr>
      <w:r w:rsidRPr="00AC65FC">
        <w:rPr>
          <w:sz w:val="22"/>
          <w:szCs w:val="22"/>
          <w:u w:val="single"/>
        </w:rPr>
        <w:tab/>
      </w:r>
      <w:r w:rsidRPr="00AC65FC">
        <w:rPr>
          <w:sz w:val="22"/>
          <w:szCs w:val="22"/>
          <w:u w:val="single"/>
        </w:rPr>
        <w:tab/>
      </w:r>
      <w:r w:rsidRPr="00AC65FC">
        <w:rPr>
          <w:sz w:val="22"/>
          <w:szCs w:val="22"/>
          <w:u w:val="single"/>
        </w:rPr>
        <w:tab/>
      </w:r>
      <w:r w:rsidRPr="00AC65FC">
        <w:rPr>
          <w:spacing w:val="-10"/>
          <w:sz w:val="22"/>
          <w:szCs w:val="22"/>
        </w:rPr>
        <w:t>,</w:t>
      </w:r>
      <w:r w:rsidRPr="00AC65FC">
        <w:rPr>
          <w:sz w:val="22"/>
          <w:szCs w:val="22"/>
        </w:rPr>
        <w:tab/>
      </w:r>
      <w:r w:rsidRPr="00AC65FC">
        <w:rPr>
          <w:spacing w:val="-2"/>
          <w:sz w:val="22"/>
          <w:szCs w:val="22"/>
        </w:rPr>
        <w:t>проживающего</w:t>
      </w:r>
      <w:r w:rsidRPr="00AC65FC">
        <w:rPr>
          <w:sz w:val="22"/>
          <w:szCs w:val="22"/>
        </w:rPr>
        <w:tab/>
      </w:r>
      <w:r w:rsidRPr="00AC65FC">
        <w:rPr>
          <w:spacing w:val="-6"/>
          <w:sz w:val="22"/>
          <w:szCs w:val="22"/>
        </w:rPr>
        <w:t>по</w:t>
      </w:r>
      <w:r w:rsidRPr="00AC65FC">
        <w:rPr>
          <w:sz w:val="22"/>
          <w:szCs w:val="22"/>
        </w:rPr>
        <w:tab/>
      </w:r>
      <w:r w:rsidRPr="00AC65FC">
        <w:rPr>
          <w:spacing w:val="-2"/>
          <w:sz w:val="22"/>
          <w:szCs w:val="22"/>
        </w:rPr>
        <w:t>адресу:</w:t>
      </w:r>
      <w:r w:rsidRPr="00AC65FC">
        <w:rPr>
          <w:sz w:val="22"/>
          <w:szCs w:val="22"/>
        </w:rPr>
        <w:tab/>
      </w:r>
      <w:r w:rsidRPr="00AC65FC">
        <w:rPr>
          <w:sz w:val="22"/>
          <w:szCs w:val="22"/>
          <w:u w:val="single"/>
        </w:rPr>
        <w:tab/>
      </w:r>
      <w:r w:rsidRPr="00AC65FC">
        <w:rPr>
          <w:sz w:val="22"/>
          <w:szCs w:val="22"/>
          <w:u w:val="single"/>
        </w:rPr>
        <w:tab/>
      </w:r>
      <w:r w:rsidRPr="00AC65FC">
        <w:rPr>
          <w:sz w:val="22"/>
          <w:szCs w:val="22"/>
          <w:u w:val="single"/>
        </w:rPr>
        <w:tab/>
      </w:r>
      <w:r w:rsidRPr="00AC65FC">
        <w:rPr>
          <w:sz w:val="22"/>
          <w:szCs w:val="22"/>
          <w:u w:val="single"/>
        </w:rPr>
        <w:tab/>
      </w:r>
      <w:r w:rsidRPr="00AC65FC">
        <w:rPr>
          <w:spacing w:val="-10"/>
          <w:sz w:val="22"/>
          <w:szCs w:val="22"/>
        </w:rPr>
        <w:t xml:space="preserve">, </w:t>
      </w:r>
      <w:r w:rsidRPr="00AC65FC">
        <w:rPr>
          <w:spacing w:val="-2"/>
          <w:sz w:val="22"/>
          <w:szCs w:val="22"/>
        </w:rPr>
        <w:t>СНИЛС:</w:t>
      </w:r>
      <w:r w:rsidRPr="00AC65FC">
        <w:rPr>
          <w:sz w:val="22"/>
          <w:szCs w:val="22"/>
        </w:rPr>
        <w:tab/>
      </w:r>
      <w:r w:rsidRPr="00AC65FC">
        <w:rPr>
          <w:sz w:val="22"/>
          <w:szCs w:val="22"/>
          <w:u w:val="single"/>
        </w:rPr>
        <w:tab/>
      </w:r>
      <w:r w:rsidRPr="00AC65FC">
        <w:rPr>
          <w:spacing w:val="-10"/>
          <w:sz w:val="22"/>
          <w:szCs w:val="22"/>
        </w:rPr>
        <w:t>,</w:t>
      </w:r>
      <w:r w:rsidRPr="00AC65FC">
        <w:rPr>
          <w:sz w:val="22"/>
          <w:szCs w:val="22"/>
        </w:rPr>
        <w:tab/>
      </w:r>
      <w:r w:rsidRPr="00AC65FC">
        <w:rPr>
          <w:sz w:val="22"/>
          <w:szCs w:val="22"/>
        </w:rPr>
        <w:tab/>
      </w:r>
      <w:r w:rsidRPr="00AC65FC">
        <w:rPr>
          <w:spacing w:val="-37"/>
          <w:sz w:val="22"/>
          <w:szCs w:val="22"/>
        </w:rPr>
        <w:t xml:space="preserve"> </w:t>
      </w:r>
      <w:r w:rsidRPr="00AC65FC">
        <w:rPr>
          <w:sz w:val="22"/>
          <w:szCs w:val="22"/>
        </w:rPr>
        <w:t>тел.:</w:t>
      </w:r>
      <w:r w:rsidRPr="00AC65FC">
        <w:rPr>
          <w:sz w:val="22"/>
          <w:szCs w:val="22"/>
        </w:rPr>
        <w:tab/>
      </w:r>
      <w:r w:rsidRPr="00AC65FC">
        <w:rPr>
          <w:spacing w:val="-5"/>
          <w:sz w:val="22"/>
          <w:szCs w:val="22"/>
        </w:rPr>
        <w:t>+7-</w:t>
      </w:r>
      <w:r w:rsidRPr="00AC65FC">
        <w:rPr>
          <w:sz w:val="22"/>
          <w:szCs w:val="22"/>
          <w:u w:val="single"/>
        </w:rPr>
        <w:tab/>
      </w:r>
      <w:r w:rsidRPr="00AC65FC">
        <w:rPr>
          <w:sz w:val="22"/>
          <w:szCs w:val="22"/>
          <w:u w:val="single"/>
        </w:rPr>
        <w:tab/>
      </w:r>
      <w:r w:rsidRPr="00AC65FC">
        <w:rPr>
          <w:sz w:val="22"/>
          <w:szCs w:val="22"/>
          <w:u w:val="single"/>
        </w:rPr>
        <w:tab/>
      </w:r>
      <w:r w:rsidRPr="00AC65FC">
        <w:rPr>
          <w:spacing w:val="-10"/>
          <w:sz w:val="22"/>
          <w:szCs w:val="22"/>
        </w:rPr>
        <w:t>,</w:t>
      </w:r>
      <w:r w:rsidRPr="00AC65FC">
        <w:rPr>
          <w:sz w:val="22"/>
          <w:szCs w:val="22"/>
        </w:rPr>
        <w:tab/>
      </w:r>
      <w:r w:rsidRPr="00AC65FC">
        <w:rPr>
          <w:spacing w:val="-5"/>
          <w:sz w:val="22"/>
          <w:szCs w:val="22"/>
        </w:rPr>
        <w:t>+7-</w:t>
      </w:r>
      <w:r w:rsidRPr="00AC65FC">
        <w:rPr>
          <w:sz w:val="22"/>
          <w:szCs w:val="22"/>
          <w:u w:val="single"/>
        </w:rPr>
        <w:tab/>
      </w:r>
      <w:r w:rsidRPr="00AC65FC">
        <w:rPr>
          <w:sz w:val="22"/>
          <w:szCs w:val="22"/>
          <w:u w:val="single"/>
        </w:rPr>
        <w:tab/>
      </w:r>
      <w:r w:rsidRPr="00AC65FC">
        <w:rPr>
          <w:spacing w:val="-10"/>
          <w:sz w:val="22"/>
          <w:szCs w:val="22"/>
        </w:rPr>
        <w:t>,</w:t>
      </w:r>
      <w:r w:rsidRPr="00AC65FC">
        <w:rPr>
          <w:sz w:val="22"/>
          <w:szCs w:val="22"/>
        </w:rPr>
        <w:tab/>
      </w:r>
      <w:r w:rsidRPr="00AC65FC">
        <w:rPr>
          <w:spacing w:val="-5"/>
          <w:sz w:val="22"/>
          <w:szCs w:val="22"/>
        </w:rPr>
        <w:t>эл.</w:t>
      </w:r>
      <w:r w:rsidRPr="00AC65FC">
        <w:rPr>
          <w:sz w:val="22"/>
          <w:szCs w:val="22"/>
        </w:rPr>
        <w:tab/>
      </w:r>
      <w:r w:rsidRPr="00AC65FC">
        <w:rPr>
          <w:spacing w:val="-2"/>
          <w:sz w:val="22"/>
          <w:szCs w:val="22"/>
        </w:rPr>
        <w:t>почта:</w:t>
      </w:r>
    </w:p>
    <w:p w14:paraId="00C4B960" w14:textId="77777777" w:rsidR="00FD4060" w:rsidRPr="00AC65FC" w:rsidRDefault="00FD4060" w:rsidP="00FD4060">
      <w:pPr>
        <w:pStyle w:val="a5"/>
        <w:tabs>
          <w:tab w:val="left" w:pos="2286"/>
        </w:tabs>
        <w:ind w:right="143"/>
        <w:jc w:val="left"/>
        <w:rPr>
          <w:sz w:val="22"/>
          <w:szCs w:val="22"/>
        </w:rPr>
      </w:pPr>
      <w:r w:rsidRPr="00AC65FC">
        <w:rPr>
          <w:sz w:val="22"/>
          <w:szCs w:val="22"/>
          <w:u w:val="single"/>
        </w:rPr>
        <w:tab/>
      </w:r>
      <w:r w:rsidRPr="00AC65FC">
        <w:rPr>
          <w:sz w:val="22"/>
          <w:szCs w:val="22"/>
        </w:rPr>
        <w:t>,</w:t>
      </w:r>
      <w:r w:rsidRPr="00AC65FC">
        <w:rPr>
          <w:spacing w:val="-8"/>
          <w:sz w:val="22"/>
          <w:szCs w:val="22"/>
        </w:rPr>
        <w:t xml:space="preserve"> </w:t>
      </w:r>
      <w:r w:rsidRPr="00AC65FC">
        <w:rPr>
          <w:sz w:val="22"/>
          <w:szCs w:val="22"/>
        </w:rPr>
        <w:t>именуемый(</w:t>
      </w:r>
      <w:proofErr w:type="spellStart"/>
      <w:r w:rsidRPr="00AC65FC">
        <w:rPr>
          <w:sz w:val="22"/>
          <w:szCs w:val="22"/>
        </w:rPr>
        <w:t>ая</w:t>
      </w:r>
      <w:proofErr w:type="spellEnd"/>
      <w:r w:rsidRPr="00AC65FC">
        <w:rPr>
          <w:sz w:val="22"/>
          <w:szCs w:val="22"/>
        </w:rPr>
        <w:t>)</w:t>
      </w:r>
      <w:r w:rsidRPr="00AC65FC">
        <w:rPr>
          <w:spacing w:val="-10"/>
          <w:sz w:val="22"/>
          <w:szCs w:val="22"/>
        </w:rPr>
        <w:t xml:space="preserve"> </w:t>
      </w:r>
      <w:r w:rsidRPr="00AC65FC">
        <w:rPr>
          <w:sz w:val="22"/>
          <w:szCs w:val="22"/>
        </w:rPr>
        <w:t>в</w:t>
      </w:r>
      <w:r w:rsidRPr="00AC65FC">
        <w:rPr>
          <w:spacing w:val="-9"/>
          <w:sz w:val="22"/>
          <w:szCs w:val="22"/>
        </w:rPr>
        <w:t xml:space="preserve"> </w:t>
      </w:r>
      <w:r w:rsidRPr="00AC65FC">
        <w:rPr>
          <w:sz w:val="22"/>
          <w:szCs w:val="22"/>
        </w:rPr>
        <w:t>дальнейшем</w:t>
      </w:r>
      <w:r w:rsidRPr="00AC65FC">
        <w:rPr>
          <w:spacing w:val="-5"/>
          <w:sz w:val="22"/>
          <w:szCs w:val="22"/>
        </w:rPr>
        <w:t xml:space="preserve"> </w:t>
      </w:r>
      <w:r w:rsidRPr="00AC65FC">
        <w:rPr>
          <w:sz w:val="22"/>
          <w:szCs w:val="22"/>
        </w:rPr>
        <w:t>«Участник</w:t>
      </w:r>
      <w:r w:rsidRPr="00AC65FC">
        <w:rPr>
          <w:spacing w:val="-8"/>
          <w:sz w:val="22"/>
          <w:szCs w:val="22"/>
        </w:rPr>
        <w:t xml:space="preserve"> </w:t>
      </w:r>
      <w:r w:rsidRPr="00AC65FC">
        <w:rPr>
          <w:sz w:val="22"/>
          <w:szCs w:val="22"/>
        </w:rPr>
        <w:t>долевого</w:t>
      </w:r>
      <w:r w:rsidRPr="00AC65FC">
        <w:rPr>
          <w:spacing w:val="-9"/>
          <w:sz w:val="22"/>
          <w:szCs w:val="22"/>
        </w:rPr>
        <w:t xml:space="preserve"> </w:t>
      </w:r>
      <w:r w:rsidRPr="00AC65FC">
        <w:rPr>
          <w:sz w:val="22"/>
          <w:szCs w:val="22"/>
        </w:rPr>
        <w:t>строительства»,</w:t>
      </w:r>
      <w:r w:rsidRPr="00AC65FC">
        <w:rPr>
          <w:spacing w:val="-9"/>
          <w:sz w:val="22"/>
          <w:szCs w:val="22"/>
        </w:rPr>
        <w:t xml:space="preserve"> </w:t>
      </w:r>
      <w:r w:rsidRPr="00AC65FC">
        <w:rPr>
          <w:sz w:val="22"/>
          <w:szCs w:val="22"/>
        </w:rPr>
        <w:t>с</w:t>
      </w:r>
      <w:r w:rsidRPr="00AC65FC">
        <w:rPr>
          <w:spacing w:val="-10"/>
          <w:sz w:val="22"/>
          <w:szCs w:val="22"/>
        </w:rPr>
        <w:t xml:space="preserve"> </w:t>
      </w:r>
      <w:r w:rsidRPr="00AC65FC">
        <w:rPr>
          <w:sz w:val="22"/>
          <w:szCs w:val="22"/>
        </w:rPr>
        <w:t>другой стороны, заключили настоящий Договор о следующем:</w:t>
      </w:r>
    </w:p>
    <w:p w14:paraId="72A52D9F" w14:textId="77777777" w:rsidR="000D0DF8" w:rsidRPr="00AC65FC" w:rsidRDefault="000D0DF8" w:rsidP="001059E0">
      <w:pPr>
        <w:pStyle w:val="a5"/>
        <w:ind w:firstLine="708"/>
        <w:rPr>
          <w:sz w:val="22"/>
          <w:szCs w:val="22"/>
        </w:rPr>
      </w:pPr>
    </w:p>
    <w:p w14:paraId="45D42219" w14:textId="51BF858C" w:rsidR="00713331" w:rsidRPr="00AC65FC" w:rsidRDefault="00E937BC" w:rsidP="00B41807">
      <w:pPr>
        <w:pStyle w:val="a5"/>
        <w:numPr>
          <w:ilvl w:val="0"/>
          <w:numId w:val="8"/>
        </w:numPr>
        <w:jc w:val="center"/>
        <w:rPr>
          <w:b/>
          <w:sz w:val="22"/>
          <w:szCs w:val="22"/>
        </w:rPr>
      </w:pPr>
      <w:r w:rsidRPr="00AC65FC">
        <w:rPr>
          <w:b/>
          <w:sz w:val="22"/>
          <w:szCs w:val="22"/>
        </w:rPr>
        <w:t>ТЕРМИНЫ И ОПРЕДЕЛЕНИЯ</w:t>
      </w:r>
    </w:p>
    <w:p w14:paraId="185B7AF5" w14:textId="77777777" w:rsidR="00C863E4" w:rsidRPr="00AC65FC" w:rsidRDefault="00C863E4" w:rsidP="00AC541B">
      <w:pPr>
        <w:pStyle w:val="a5"/>
        <w:ind w:firstLine="567"/>
        <w:rPr>
          <w:sz w:val="22"/>
          <w:szCs w:val="22"/>
        </w:rPr>
      </w:pPr>
      <w:r w:rsidRPr="00AC65FC">
        <w:rPr>
          <w:b/>
          <w:sz w:val="22"/>
          <w:szCs w:val="22"/>
        </w:rPr>
        <w:t>Участник долевого строительства</w:t>
      </w:r>
      <w:r w:rsidR="00BA39E9" w:rsidRPr="00AC65FC">
        <w:rPr>
          <w:sz w:val="22"/>
          <w:szCs w:val="22"/>
        </w:rPr>
        <w:t xml:space="preserve"> — </w:t>
      </w:r>
      <w:r w:rsidR="00A67A31" w:rsidRPr="00AC65FC">
        <w:rPr>
          <w:sz w:val="22"/>
          <w:szCs w:val="22"/>
        </w:rPr>
        <w:t>физическ</w:t>
      </w:r>
      <w:r w:rsidR="00452AD9" w:rsidRPr="00AC65FC">
        <w:rPr>
          <w:sz w:val="22"/>
          <w:szCs w:val="22"/>
        </w:rPr>
        <w:t>ое</w:t>
      </w:r>
      <w:r w:rsidR="00A67A31" w:rsidRPr="00AC65FC">
        <w:rPr>
          <w:sz w:val="22"/>
          <w:szCs w:val="22"/>
        </w:rPr>
        <w:t xml:space="preserve"> или юридическ</w:t>
      </w:r>
      <w:r w:rsidR="00452AD9" w:rsidRPr="00AC65FC">
        <w:rPr>
          <w:sz w:val="22"/>
          <w:szCs w:val="22"/>
        </w:rPr>
        <w:t xml:space="preserve">ое </w:t>
      </w:r>
      <w:r w:rsidR="005E021D" w:rsidRPr="00AC65FC">
        <w:rPr>
          <w:sz w:val="22"/>
          <w:szCs w:val="22"/>
        </w:rPr>
        <w:t>лицо</w:t>
      </w:r>
      <w:r w:rsidRPr="00AC65FC">
        <w:rPr>
          <w:sz w:val="22"/>
          <w:szCs w:val="22"/>
        </w:rPr>
        <w:t xml:space="preserve">, </w:t>
      </w:r>
      <w:r w:rsidR="005E021D" w:rsidRPr="00AC65FC">
        <w:rPr>
          <w:sz w:val="22"/>
          <w:szCs w:val="22"/>
        </w:rPr>
        <w:t xml:space="preserve">которое </w:t>
      </w:r>
      <w:r w:rsidRPr="00AC65FC">
        <w:rPr>
          <w:sz w:val="22"/>
          <w:szCs w:val="22"/>
        </w:rPr>
        <w:t xml:space="preserve">в соответствии с условиями Договора </w:t>
      </w:r>
      <w:r w:rsidR="005E021D" w:rsidRPr="00AC65FC">
        <w:rPr>
          <w:sz w:val="22"/>
          <w:szCs w:val="22"/>
        </w:rPr>
        <w:t xml:space="preserve">направляет </w:t>
      </w:r>
      <w:r w:rsidRPr="00AC65FC">
        <w:rPr>
          <w:sz w:val="22"/>
          <w:szCs w:val="22"/>
        </w:rPr>
        <w:t xml:space="preserve">денежные средства на создание Объекта с целью возникновения у </w:t>
      </w:r>
      <w:r w:rsidR="005E021D" w:rsidRPr="00AC65FC">
        <w:rPr>
          <w:sz w:val="22"/>
          <w:szCs w:val="22"/>
        </w:rPr>
        <w:t xml:space="preserve">него </w:t>
      </w:r>
      <w:r w:rsidRPr="00AC65FC">
        <w:rPr>
          <w:sz w:val="22"/>
          <w:szCs w:val="22"/>
        </w:rPr>
        <w:t>права собственности на Объект долевого строительства.</w:t>
      </w:r>
    </w:p>
    <w:p w14:paraId="3D123498" w14:textId="77777777" w:rsidR="00E937BC" w:rsidRPr="00AC65FC" w:rsidRDefault="00E937BC" w:rsidP="00E937BC">
      <w:pPr>
        <w:pStyle w:val="a5"/>
        <w:ind w:firstLine="567"/>
        <w:rPr>
          <w:sz w:val="22"/>
          <w:szCs w:val="22"/>
        </w:rPr>
      </w:pPr>
      <w:r w:rsidRPr="00AC65FC">
        <w:rPr>
          <w:rStyle w:val="ab"/>
          <w:bCs/>
          <w:color w:val="auto"/>
          <w:sz w:val="22"/>
          <w:szCs w:val="22"/>
        </w:rPr>
        <w:t>Застройщик</w:t>
      </w:r>
      <w:r w:rsidRPr="00AC65FC">
        <w:rPr>
          <w:sz w:val="22"/>
          <w:szCs w:val="22"/>
        </w:rPr>
        <w:t xml:space="preserve"> — юридическое лицо, имеющее в собственности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958C71D" w14:textId="0A21D150" w:rsidR="00FD4060" w:rsidRPr="00AC65FC" w:rsidRDefault="00FD4060" w:rsidP="00FD4060">
      <w:pPr>
        <w:pStyle w:val="a5"/>
        <w:tabs>
          <w:tab w:val="left" w:pos="2286"/>
        </w:tabs>
        <w:ind w:right="143"/>
        <w:rPr>
          <w:sz w:val="22"/>
          <w:szCs w:val="22"/>
        </w:rPr>
      </w:pPr>
      <w:r w:rsidRPr="00AC65FC">
        <w:rPr>
          <w:b/>
          <w:sz w:val="22"/>
          <w:szCs w:val="22"/>
        </w:rPr>
        <w:t xml:space="preserve">         </w:t>
      </w:r>
      <w:r w:rsidR="00093F19" w:rsidRPr="00AC65FC">
        <w:rPr>
          <w:b/>
          <w:sz w:val="22"/>
          <w:szCs w:val="22"/>
        </w:rPr>
        <w:t>Объект</w:t>
      </w:r>
      <w:r w:rsidR="00093F19" w:rsidRPr="00AC65FC">
        <w:rPr>
          <w:sz w:val="22"/>
          <w:szCs w:val="22"/>
        </w:rPr>
        <w:t xml:space="preserve"> </w:t>
      </w:r>
      <w:r w:rsidR="001A5E7C" w:rsidRPr="00AC65FC">
        <w:rPr>
          <w:sz w:val="22"/>
          <w:szCs w:val="22"/>
        </w:rPr>
        <w:t xml:space="preserve">– </w:t>
      </w:r>
      <w:r w:rsidRPr="00AC65FC">
        <w:rPr>
          <w:iCs/>
          <w:sz w:val="22"/>
          <w:szCs w:val="22"/>
        </w:rPr>
        <w:t>Жилой многоквартирный</w:t>
      </w:r>
      <w:r w:rsidRPr="00AC65FC">
        <w:rPr>
          <w:i/>
          <w:sz w:val="22"/>
          <w:szCs w:val="22"/>
        </w:rPr>
        <w:t xml:space="preserve"> </w:t>
      </w:r>
      <w:r w:rsidRPr="00AC65FC">
        <w:rPr>
          <w:iCs/>
          <w:sz w:val="22"/>
          <w:szCs w:val="22"/>
        </w:rPr>
        <w:t>дом</w:t>
      </w:r>
      <w:r w:rsidRPr="00AC65FC">
        <w:rPr>
          <w:sz w:val="22"/>
          <w:szCs w:val="22"/>
        </w:rPr>
        <w:t xml:space="preserve"> </w:t>
      </w:r>
      <w:r w:rsidRPr="00AC65FC">
        <w:rPr>
          <w:color w:val="EE0000"/>
          <w:sz w:val="22"/>
          <w:szCs w:val="22"/>
        </w:rPr>
        <w:t>№…</w:t>
      </w:r>
      <w:r w:rsidRPr="00AC65FC">
        <w:rPr>
          <w:sz w:val="22"/>
          <w:szCs w:val="22"/>
        </w:rPr>
        <w:t xml:space="preserve"> по адресу: Российская Федерация, Донецкая Народная Республика, городской округ Донецк, г. Донецк, Буденовский внутригородской район, ул. Независимости» (ЖК «Половецкий»)», строящийся</w:t>
      </w:r>
      <w:r w:rsidRPr="00AC65FC">
        <w:rPr>
          <w:b/>
          <w:bCs/>
          <w:sz w:val="22"/>
          <w:szCs w:val="22"/>
        </w:rPr>
        <w:t>,</w:t>
      </w:r>
      <w:r w:rsidRPr="00AC65FC">
        <w:rPr>
          <w:sz w:val="22"/>
          <w:szCs w:val="22"/>
        </w:rPr>
        <w:t xml:space="preserve">  на</w:t>
      </w:r>
      <w:r w:rsidRPr="00AC65FC">
        <w:rPr>
          <w:spacing w:val="-20"/>
          <w:sz w:val="22"/>
          <w:szCs w:val="22"/>
        </w:rPr>
        <w:t xml:space="preserve"> </w:t>
      </w:r>
      <w:r w:rsidRPr="00AC65FC">
        <w:rPr>
          <w:sz w:val="22"/>
          <w:szCs w:val="22"/>
        </w:rPr>
        <w:t>земельном участке площадью 49493 кв. м, кадастровый номер 93:27:0010103:3599, расположенном по адресу: Российская Федерация, Донецкая Народная Республика, город Донецк, улица Багратиона, в районе Гимназии № 122.</w:t>
      </w:r>
    </w:p>
    <w:p w14:paraId="7ADC68BB" w14:textId="4E3422C0" w:rsidR="00FD4060" w:rsidRPr="00E44551" w:rsidRDefault="00E937BC" w:rsidP="00FD4060">
      <w:pPr>
        <w:pStyle w:val="a5"/>
        <w:widowControl w:val="0"/>
        <w:tabs>
          <w:tab w:val="left" w:pos="2286"/>
        </w:tabs>
        <w:autoSpaceDE w:val="0"/>
        <w:autoSpaceDN w:val="0"/>
        <w:ind w:right="143"/>
        <w:rPr>
          <w:sz w:val="22"/>
          <w:szCs w:val="22"/>
        </w:rPr>
      </w:pPr>
      <w:r w:rsidRPr="00AC65FC">
        <w:rPr>
          <w:b/>
          <w:sz w:val="22"/>
          <w:szCs w:val="22"/>
        </w:rPr>
        <w:t xml:space="preserve">         </w:t>
      </w:r>
      <w:r w:rsidR="00FD4060" w:rsidRPr="00AC65FC">
        <w:rPr>
          <w:b/>
          <w:sz w:val="22"/>
          <w:szCs w:val="22"/>
        </w:rPr>
        <w:t xml:space="preserve">Земельный участок – земельный участок </w:t>
      </w:r>
      <w:r w:rsidR="00FD4060" w:rsidRPr="00AC65FC">
        <w:rPr>
          <w:sz w:val="22"/>
          <w:szCs w:val="22"/>
        </w:rPr>
        <w:t>кадастровый номер 93:27:0010103:3599, расположенном по адресу: Российская Федерация, Донецкая Народная Республика, город Донецк, улица Багратиона, в районе Гимназии № 122,</w:t>
      </w:r>
      <w:r w:rsidR="00FD4060" w:rsidRPr="00AC65FC">
        <w:rPr>
          <w:bCs/>
          <w:sz w:val="22"/>
          <w:szCs w:val="22"/>
        </w:rPr>
        <w:t xml:space="preserve"> на котором осуществляется строительство многоквартирных жилых домов.</w:t>
      </w:r>
    </w:p>
    <w:p w14:paraId="5A15128A" w14:textId="761F9CDC" w:rsidR="00E24BE4" w:rsidRPr="00AC65FC" w:rsidRDefault="00146CE4" w:rsidP="006A3CA3">
      <w:pPr>
        <w:autoSpaceDE w:val="0"/>
        <w:autoSpaceDN w:val="0"/>
        <w:adjustRightInd w:val="0"/>
        <w:ind w:firstLine="567"/>
        <w:jc w:val="both"/>
        <w:rPr>
          <w:sz w:val="22"/>
          <w:szCs w:val="22"/>
        </w:rPr>
      </w:pPr>
      <w:r w:rsidRPr="00AC65FC">
        <w:rPr>
          <w:b/>
          <w:noProof/>
          <w:color w:val="000000" w:themeColor="text1"/>
          <w:sz w:val="22"/>
          <w:szCs w:val="22"/>
        </w:rPr>
        <w:t>Объект</w:t>
      </w:r>
      <w:r w:rsidR="00E24BE4" w:rsidRPr="00AC65FC">
        <w:rPr>
          <w:b/>
          <w:noProof/>
          <w:color w:val="000000" w:themeColor="text1"/>
          <w:sz w:val="22"/>
          <w:szCs w:val="22"/>
        </w:rPr>
        <w:t xml:space="preserve"> долевого строительства</w:t>
      </w:r>
      <w:r w:rsidRPr="00AC65FC">
        <w:rPr>
          <w:noProof/>
          <w:color w:val="000000" w:themeColor="text1"/>
          <w:sz w:val="22"/>
          <w:szCs w:val="22"/>
        </w:rPr>
        <w:t xml:space="preserve"> – это жилое помещение (квартира) с относящимися к ней летними помещен</w:t>
      </w:r>
      <w:r w:rsidR="00106B6D" w:rsidRPr="00AC65FC">
        <w:rPr>
          <w:noProof/>
          <w:color w:val="000000" w:themeColor="text1"/>
          <w:sz w:val="22"/>
          <w:szCs w:val="22"/>
        </w:rPr>
        <w:t>иями</w:t>
      </w:r>
      <w:r w:rsidR="00106B6D" w:rsidRPr="00AC65FC">
        <w:rPr>
          <w:sz w:val="22"/>
          <w:szCs w:val="22"/>
        </w:rPr>
        <w:t xml:space="preserve"> (лоджиями</w:t>
      </w:r>
      <w:r w:rsidR="003D38CE" w:rsidRPr="00AC65FC">
        <w:rPr>
          <w:sz w:val="22"/>
          <w:szCs w:val="22"/>
        </w:rPr>
        <w:t xml:space="preserve"> и</w:t>
      </w:r>
      <w:r w:rsidR="000A028E" w:rsidRPr="00AC65FC">
        <w:rPr>
          <w:sz w:val="22"/>
          <w:szCs w:val="22"/>
        </w:rPr>
        <w:t>/</w:t>
      </w:r>
      <w:r w:rsidR="006C42D7" w:rsidRPr="00AC65FC">
        <w:rPr>
          <w:sz w:val="22"/>
          <w:szCs w:val="22"/>
        </w:rPr>
        <w:t xml:space="preserve">или </w:t>
      </w:r>
      <w:r w:rsidR="000A028E" w:rsidRPr="00AC65FC">
        <w:rPr>
          <w:sz w:val="22"/>
          <w:szCs w:val="22"/>
        </w:rPr>
        <w:t>балконами</w:t>
      </w:r>
      <w:r w:rsidR="00506E04" w:rsidRPr="00AC65FC">
        <w:rPr>
          <w:sz w:val="22"/>
          <w:szCs w:val="22"/>
        </w:rPr>
        <w:t xml:space="preserve"> и/или террасами</w:t>
      </w:r>
      <w:r w:rsidR="00106B6D" w:rsidRPr="00AC65FC">
        <w:rPr>
          <w:sz w:val="22"/>
          <w:szCs w:val="22"/>
        </w:rPr>
        <w:t>), указанное в Приложениях</w:t>
      </w:r>
      <w:r w:rsidR="00E24BE4" w:rsidRPr="00AC65FC">
        <w:rPr>
          <w:sz w:val="22"/>
          <w:szCs w:val="22"/>
        </w:rPr>
        <w:t xml:space="preserve"> </w:t>
      </w:r>
      <w:r w:rsidR="008E020B" w:rsidRPr="00AC65FC">
        <w:rPr>
          <w:sz w:val="22"/>
          <w:szCs w:val="22"/>
        </w:rPr>
        <w:t xml:space="preserve">№ </w:t>
      </w:r>
      <w:r w:rsidR="00E24BE4" w:rsidRPr="00AC65FC">
        <w:rPr>
          <w:sz w:val="22"/>
          <w:szCs w:val="22"/>
        </w:rPr>
        <w:t>1</w:t>
      </w:r>
      <w:r w:rsidR="00106B6D" w:rsidRPr="00AC65FC">
        <w:rPr>
          <w:sz w:val="22"/>
          <w:szCs w:val="22"/>
        </w:rPr>
        <w:t xml:space="preserve"> и </w:t>
      </w:r>
      <w:r w:rsidR="008E020B" w:rsidRPr="00AC65FC">
        <w:rPr>
          <w:sz w:val="22"/>
          <w:szCs w:val="22"/>
        </w:rPr>
        <w:t xml:space="preserve">№ </w:t>
      </w:r>
      <w:r w:rsidR="00106B6D" w:rsidRPr="00AC65FC">
        <w:rPr>
          <w:sz w:val="22"/>
          <w:szCs w:val="22"/>
        </w:rPr>
        <w:t xml:space="preserve">2 </w:t>
      </w:r>
      <w:r w:rsidR="00E24BE4" w:rsidRPr="00AC65FC">
        <w:rPr>
          <w:sz w:val="22"/>
          <w:szCs w:val="22"/>
        </w:rPr>
        <w:t xml:space="preserve">к </w:t>
      </w:r>
      <w:r w:rsidR="00AE5AAD" w:rsidRPr="00AC65FC">
        <w:rPr>
          <w:sz w:val="22"/>
          <w:szCs w:val="22"/>
        </w:rPr>
        <w:t>Д</w:t>
      </w:r>
      <w:r w:rsidR="00D35F8E" w:rsidRPr="00AC65FC">
        <w:rPr>
          <w:sz w:val="22"/>
          <w:szCs w:val="22"/>
        </w:rPr>
        <w:t xml:space="preserve">оговору, </w:t>
      </w:r>
      <w:r w:rsidR="00637F5D" w:rsidRPr="00AC65FC">
        <w:rPr>
          <w:sz w:val="22"/>
          <w:szCs w:val="22"/>
        </w:rPr>
        <w:t>подлежащее</w:t>
      </w:r>
      <w:r w:rsidR="00E24BE4" w:rsidRPr="00AC65FC">
        <w:rPr>
          <w:sz w:val="22"/>
          <w:szCs w:val="22"/>
        </w:rPr>
        <w:t xml:space="preserve"> передаче Участнику долевого строительства после получения разрешения на ввод в эксплуатацию Объекта</w:t>
      </w:r>
      <w:r w:rsidR="00C41C50" w:rsidRPr="00AC65FC">
        <w:rPr>
          <w:sz w:val="22"/>
          <w:szCs w:val="22"/>
        </w:rPr>
        <w:t xml:space="preserve">, </w:t>
      </w:r>
      <w:r w:rsidR="00DA4B63" w:rsidRPr="00AC65FC">
        <w:rPr>
          <w:sz w:val="22"/>
          <w:szCs w:val="22"/>
        </w:rPr>
        <w:t>и входящее в состав Объекта, строящегося с привлечением денежных средств Участника долевого строительства</w:t>
      </w:r>
      <w:r w:rsidR="00AB7389" w:rsidRPr="00AC65FC">
        <w:rPr>
          <w:sz w:val="22"/>
          <w:szCs w:val="22"/>
        </w:rPr>
        <w:t>, размещенных на счете эскроу в уполномоченном банке</w:t>
      </w:r>
      <w:r w:rsidR="00E24BE4" w:rsidRPr="00AC65FC">
        <w:rPr>
          <w:sz w:val="22"/>
          <w:szCs w:val="22"/>
        </w:rPr>
        <w:t>.</w:t>
      </w:r>
    </w:p>
    <w:p w14:paraId="7A243CF4" w14:textId="5A0708C1" w:rsidR="001A5E7C" w:rsidRPr="00AC65FC" w:rsidRDefault="008D4266" w:rsidP="001059E0">
      <w:pPr>
        <w:widowControl w:val="0"/>
        <w:tabs>
          <w:tab w:val="left" w:pos="567"/>
        </w:tabs>
        <w:autoSpaceDE w:val="0"/>
        <w:autoSpaceDN w:val="0"/>
        <w:adjustRightInd w:val="0"/>
        <w:ind w:firstLine="567"/>
        <w:jc w:val="both"/>
        <w:rPr>
          <w:sz w:val="22"/>
          <w:szCs w:val="22"/>
        </w:rPr>
      </w:pPr>
      <w:r w:rsidRPr="00AC65FC">
        <w:rPr>
          <w:b/>
          <w:sz w:val="22"/>
          <w:szCs w:val="22"/>
        </w:rPr>
        <w:t xml:space="preserve">Квартира </w:t>
      </w:r>
      <w:r w:rsidR="003246CA" w:rsidRPr="00AC65FC">
        <w:rPr>
          <w:b/>
          <w:sz w:val="22"/>
          <w:szCs w:val="22"/>
        </w:rPr>
        <w:t xml:space="preserve">(жилое помещение) </w:t>
      </w:r>
      <w:r w:rsidRPr="00AC65FC">
        <w:rPr>
          <w:b/>
          <w:sz w:val="22"/>
          <w:szCs w:val="22"/>
        </w:rPr>
        <w:t>-</w:t>
      </w:r>
      <w:r w:rsidR="003246CA" w:rsidRPr="00AC65FC">
        <w:rPr>
          <w:b/>
          <w:sz w:val="22"/>
          <w:szCs w:val="22"/>
        </w:rPr>
        <w:t xml:space="preserve"> </w:t>
      </w:r>
      <w:r w:rsidR="00320858" w:rsidRPr="00AC65FC">
        <w:rPr>
          <w:sz w:val="22"/>
          <w:szCs w:val="22"/>
        </w:rPr>
        <w:t>структурно</w:t>
      </w:r>
      <w:r w:rsidR="00691F96" w:rsidRPr="00AC65FC">
        <w:rPr>
          <w:sz w:val="22"/>
          <w:szCs w:val="22"/>
        </w:rPr>
        <w:t xml:space="preserve"> о</w:t>
      </w:r>
      <w:r w:rsidR="00320858" w:rsidRPr="00AC65FC">
        <w:rPr>
          <w:sz w:val="22"/>
          <w:szCs w:val="22"/>
        </w:rPr>
        <w:t>бособленное помещение в многоквартирном доме, обеспечивающее возможность прямого доступа к помеще</w:t>
      </w:r>
      <w:r w:rsidR="00516324" w:rsidRPr="00AC65FC">
        <w:rPr>
          <w:sz w:val="22"/>
          <w:szCs w:val="22"/>
        </w:rPr>
        <w:t xml:space="preserve">ниям общего пользования в таком </w:t>
      </w:r>
      <w:r w:rsidR="00320858" w:rsidRPr="00AC65FC">
        <w:rPr>
          <w:sz w:val="22"/>
          <w:szCs w:val="22"/>
        </w:rPr>
        <w:t>доме, имеющее характеристики по местоположению в секции</w:t>
      </w:r>
      <w:r w:rsidR="00520E55" w:rsidRPr="00AC65FC">
        <w:rPr>
          <w:sz w:val="22"/>
          <w:szCs w:val="22"/>
        </w:rPr>
        <w:t xml:space="preserve"> Объекта</w:t>
      </w:r>
      <w:r w:rsidR="00320858" w:rsidRPr="00AC65FC">
        <w:rPr>
          <w:sz w:val="22"/>
          <w:szCs w:val="22"/>
        </w:rPr>
        <w:t xml:space="preserve">, на этаже, </w:t>
      </w:r>
      <w:r w:rsidR="00520E55" w:rsidRPr="00AC65FC">
        <w:rPr>
          <w:sz w:val="22"/>
          <w:szCs w:val="22"/>
        </w:rPr>
        <w:t>по количеству комнат и площади</w:t>
      </w:r>
      <w:r w:rsidR="00E937BC" w:rsidRPr="00AC65FC">
        <w:rPr>
          <w:sz w:val="22"/>
          <w:szCs w:val="22"/>
        </w:rPr>
        <w:t>,</w:t>
      </w:r>
      <w:r w:rsidR="00520E55" w:rsidRPr="00AC65FC">
        <w:rPr>
          <w:sz w:val="22"/>
          <w:szCs w:val="22"/>
        </w:rPr>
        <w:t xml:space="preserve"> с относящимися к ней летними помещениями (лоджиями</w:t>
      </w:r>
      <w:r w:rsidR="000A028E" w:rsidRPr="00AC65FC">
        <w:rPr>
          <w:sz w:val="22"/>
          <w:szCs w:val="22"/>
        </w:rPr>
        <w:t xml:space="preserve"> и/или балконами</w:t>
      </w:r>
      <w:r w:rsidR="00506E04" w:rsidRPr="00AC65FC">
        <w:rPr>
          <w:sz w:val="22"/>
          <w:szCs w:val="22"/>
        </w:rPr>
        <w:t xml:space="preserve"> и/или террасами</w:t>
      </w:r>
      <w:r w:rsidR="00520E55" w:rsidRPr="00AC65FC">
        <w:rPr>
          <w:sz w:val="22"/>
          <w:szCs w:val="22"/>
        </w:rPr>
        <w:t>)</w:t>
      </w:r>
      <w:r w:rsidR="00E937BC" w:rsidRPr="00AC65FC">
        <w:rPr>
          <w:sz w:val="22"/>
          <w:szCs w:val="22"/>
        </w:rPr>
        <w:t xml:space="preserve"> </w:t>
      </w:r>
      <w:r w:rsidR="0057025B" w:rsidRPr="00AC65FC">
        <w:rPr>
          <w:sz w:val="22"/>
          <w:szCs w:val="22"/>
        </w:rPr>
        <w:t xml:space="preserve">и </w:t>
      </w:r>
      <w:r w:rsidR="00516324" w:rsidRPr="00AC65FC">
        <w:rPr>
          <w:sz w:val="22"/>
          <w:szCs w:val="22"/>
        </w:rPr>
        <w:t>проектный номер</w:t>
      </w:r>
      <w:r w:rsidR="00320858" w:rsidRPr="00AC65FC">
        <w:rPr>
          <w:sz w:val="22"/>
          <w:szCs w:val="22"/>
        </w:rPr>
        <w:t xml:space="preserve"> </w:t>
      </w:r>
      <w:r w:rsidR="00691F96" w:rsidRPr="00AC65FC">
        <w:rPr>
          <w:sz w:val="22"/>
          <w:szCs w:val="22"/>
        </w:rPr>
        <w:t xml:space="preserve">в соответствии с Приложениями </w:t>
      </w:r>
      <w:r w:rsidR="008E020B" w:rsidRPr="00AC65FC">
        <w:rPr>
          <w:sz w:val="22"/>
          <w:szCs w:val="22"/>
        </w:rPr>
        <w:t xml:space="preserve">№ </w:t>
      </w:r>
      <w:r w:rsidR="00691F96" w:rsidRPr="00AC65FC">
        <w:rPr>
          <w:sz w:val="22"/>
          <w:szCs w:val="22"/>
        </w:rPr>
        <w:t xml:space="preserve">1 и </w:t>
      </w:r>
      <w:r w:rsidR="008E020B" w:rsidRPr="00AC65FC">
        <w:rPr>
          <w:sz w:val="22"/>
          <w:szCs w:val="22"/>
        </w:rPr>
        <w:t xml:space="preserve">№ </w:t>
      </w:r>
      <w:r w:rsidR="00691F96" w:rsidRPr="00AC65FC">
        <w:rPr>
          <w:sz w:val="22"/>
          <w:szCs w:val="22"/>
        </w:rPr>
        <w:t>2 к Договору</w:t>
      </w:r>
      <w:r w:rsidR="00320858" w:rsidRPr="00AC65FC">
        <w:rPr>
          <w:sz w:val="22"/>
          <w:szCs w:val="22"/>
        </w:rPr>
        <w:t>.</w:t>
      </w:r>
    </w:p>
    <w:p w14:paraId="2B0DC34A" w14:textId="7C91A2EC" w:rsidR="00DA4B63" w:rsidRPr="00AC65FC" w:rsidRDefault="00DA4B63" w:rsidP="001059E0">
      <w:pPr>
        <w:widowControl w:val="0"/>
        <w:tabs>
          <w:tab w:val="left" w:pos="567"/>
        </w:tabs>
        <w:autoSpaceDE w:val="0"/>
        <w:autoSpaceDN w:val="0"/>
        <w:adjustRightInd w:val="0"/>
        <w:ind w:firstLine="567"/>
        <w:jc w:val="both"/>
        <w:rPr>
          <w:sz w:val="22"/>
          <w:szCs w:val="22"/>
        </w:rPr>
      </w:pPr>
      <w:r w:rsidRPr="00AC65FC">
        <w:rPr>
          <w:b/>
          <w:sz w:val="22"/>
          <w:szCs w:val="22"/>
        </w:rPr>
        <w:t xml:space="preserve">Общее имущество Объекта – </w:t>
      </w:r>
      <w:r w:rsidRPr="00AC65FC">
        <w:rPr>
          <w:sz w:val="22"/>
          <w:szCs w:val="22"/>
        </w:rPr>
        <w:t>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14:paraId="4A09B763" w14:textId="6CDA8136" w:rsidR="008D74A3" w:rsidRPr="00AC65FC" w:rsidRDefault="00C863E4" w:rsidP="001059E0">
      <w:pPr>
        <w:widowControl w:val="0"/>
        <w:tabs>
          <w:tab w:val="left" w:pos="567"/>
        </w:tabs>
        <w:autoSpaceDE w:val="0"/>
        <w:autoSpaceDN w:val="0"/>
        <w:adjustRightInd w:val="0"/>
        <w:ind w:firstLine="567"/>
        <w:jc w:val="both"/>
        <w:rPr>
          <w:sz w:val="22"/>
          <w:szCs w:val="22"/>
        </w:rPr>
      </w:pPr>
      <w:r w:rsidRPr="00AC65FC">
        <w:rPr>
          <w:b/>
          <w:sz w:val="22"/>
          <w:szCs w:val="22"/>
        </w:rPr>
        <w:t>Федеральный закон</w:t>
      </w:r>
      <w:r w:rsidRPr="00AC65FC">
        <w:rPr>
          <w:sz w:val="22"/>
          <w:szCs w:val="22"/>
        </w:rPr>
        <w:t xml:space="preserve"> </w:t>
      </w:r>
      <w:r w:rsidR="008E020B" w:rsidRPr="00AC65FC">
        <w:rPr>
          <w:b/>
          <w:sz w:val="22"/>
          <w:szCs w:val="22"/>
        </w:rPr>
        <w:t xml:space="preserve">№ </w:t>
      </w:r>
      <w:r w:rsidRPr="00AC65FC">
        <w:rPr>
          <w:b/>
          <w:sz w:val="22"/>
          <w:szCs w:val="22"/>
        </w:rPr>
        <w:t>214-ФЗ</w:t>
      </w:r>
      <w:r w:rsidRPr="00AC65FC">
        <w:rPr>
          <w:sz w:val="22"/>
          <w:szCs w:val="22"/>
        </w:rPr>
        <w:t xml:space="preserve"> - Федеральный </w:t>
      </w:r>
      <w:r w:rsidR="002756CC" w:rsidRPr="00AC65FC">
        <w:rPr>
          <w:sz w:val="22"/>
          <w:szCs w:val="22"/>
        </w:rPr>
        <w:t xml:space="preserve">закон от 30.12.2004 г. </w:t>
      </w:r>
      <w:r w:rsidR="008E020B" w:rsidRPr="00AC65FC">
        <w:rPr>
          <w:sz w:val="22"/>
          <w:szCs w:val="22"/>
        </w:rPr>
        <w:t xml:space="preserve">№ </w:t>
      </w:r>
      <w:r w:rsidR="002756CC" w:rsidRPr="00AC65FC">
        <w:rPr>
          <w:sz w:val="22"/>
          <w:szCs w:val="22"/>
        </w:rPr>
        <w:t xml:space="preserve">214-ФЗ </w:t>
      </w:r>
      <w:r w:rsidRPr="00AC65FC">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71CD3212" w14:textId="2485C1A5" w:rsidR="000A028E" w:rsidRPr="00AC65FC" w:rsidRDefault="000A028E" w:rsidP="001059E0">
      <w:pPr>
        <w:widowControl w:val="0"/>
        <w:tabs>
          <w:tab w:val="left" w:pos="567"/>
        </w:tabs>
        <w:autoSpaceDE w:val="0"/>
        <w:autoSpaceDN w:val="0"/>
        <w:adjustRightInd w:val="0"/>
        <w:ind w:firstLine="567"/>
        <w:jc w:val="both"/>
        <w:rPr>
          <w:sz w:val="22"/>
          <w:szCs w:val="22"/>
        </w:rPr>
      </w:pPr>
      <w:r w:rsidRPr="00AC65FC">
        <w:rPr>
          <w:b/>
          <w:sz w:val="22"/>
          <w:szCs w:val="22"/>
        </w:rPr>
        <w:t xml:space="preserve">Технический план – </w:t>
      </w:r>
      <w:r w:rsidRPr="00AC65FC">
        <w:rPr>
          <w:sz w:val="22"/>
          <w:szCs w:val="22"/>
        </w:rPr>
        <w:t>документ, подготовленный в соответствии с законодательством о государственном кадастровом учете</w:t>
      </w:r>
      <w:r w:rsidR="00FD127A" w:rsidRPr="00AC65FC">
        <w:rPr>
          <w:sz w:val="22"/>
          <w:szCs w:val="22"/>
        </w:rPr>
        <w:t xml:space="preserve"> недвижимого имущества</w:t>
      </w:r>
      <w:r w:rsidR="0043275D" w:rsidRPr="00AC65FC">
        <w:rPr>
          <w:sz w:val="22"/>
          <w:szCs w:val="22"/>
        </w:rPr>
        <w:t xml:space="preserve"> и регистрации прав на</w:t>
      </w:r>
      <w:r w:rsidRPr="00AC65FC">
        <w:rPr>
          <w:sz w:val="22"/>
          <w:szCs w:val="22"/>
        </w:rPr>
        <w:t xml:space="preserve"> недвижимо</w:t>
      </w:r>
      <w:r w:rsidR="0043275D" w:rsidRPr="00AC65FC">
        <w:rPr>
          <w:sz w:val="22"/>
          <w:szCs w:val="22"/>
        </w:rPr>
        <w:t>е</w:t>
      </w:r>
      <w:r w:rsidRPr="00AC65FC">
        <w:rPr>
          <w:sz w:val="22"/>
          <w:szCs w:val="22"/>
        </w:rPr>
        <w:t xml:space="preserve"> имуществ</w:t>
      </w:r>
      <w:r w:rsidR="0043275D" w:rsidRPr="00AC65FC">
        <w:rPr>
          <w:sz w:val="22"/>
          <w:szCs w:val="22"/>
        </w:rPr>
        <w:t>о</w:t>
      </w:r>
      <w:r w:rsidRPr="00AC65FC">
        <w:rPr>
          <w:sz w:val="22"/>
          <w:szCs w:val="22"/>
        </w:rPr>
        <w:t>, в котором указаны сведения о</w:t>
      </w:r>
      <w:r w:rsidR="008D2723" w:rsidRPr="00AC65FC">
        <w:rPr>
          <w:sz w:val="22"/>
          <w:szCs w:val="22"/>
        </w:rPr>
        <w:t>б Объекте как о</w:t>
      </w:r>
      <w:r w:rsidRPr="00AC65FC">
        <w:rPr>
          <w:sz w:val="22"/>
          <w:szCs w:val="22"/>
        </w:rPr>
        <w:t xml:space="preserve"> многоквартирном доме,</w:t>
      </w:r>
      <w:r w:rsidR="008D2723" w:rsidRPr="00AC65FC">
        <w:rPr>
          <w:sz w:val="22"/>
          <w:szCs w:val="22"/>
        </w:rPr>
        <w:t xml:space="preserve"> о</w:t>
      </w:r>
      <w:r w:rsidRPr="00AC65FC">
        <w:rPr>
          <w:sz w:val="22"/>
          <w:szCs w:val="22"/>
        </w:rPr>
        <w:t xml:space="preserve"> </w:t>
      </w:r>
      <w:r w:rsidR="008D2723" w:rsidRPr="00AC65FC">
        <w:rPr>
          <w:sz w:val="22"/>
          <w:szCs w:val="22"/>
        </w:rPr>
        <w:t xml:space="preserve">находящихся в нем </w:t>
      </w:r>
      <w:r w:rsidRPr="00AC65FC">
        <w:rPr>
          <w:sz w:val="22"/>
          <w:szCs w:val="22"/>
        </w:rPr>
        <w:t>помещениях (жилых и нежилых),</w:t>
      </w:r>
      <w:r w:rsidR="008D2723" w:rsidRPr="00AC65FC">
        <w:rPr>
          <w:sz w:val="22"/>
          <w:szCs w:val="22"/>
        </w:rPr>
        <w:t xml:space="preserve"> в том числе об Объекте </w:t>
      </w:r>
      <w:r w:rsidR="00DD07B9" w:rsidRPr="00AC65FC">
        <w:rPr>
          <w:sz w:val="22"/>
          <w:szCs w:val="22"/>
        </w:rPr>
        <w:t>долевого строительства</w:t>
      </w:r>
      <w:r w:rsidR="008D2723" w:rsidRPr="00AC65FC">
        <w:rPr>
          <w:sz w:val="22"/>
          <w:szCs w:val="22"/>
        </w:rPr>
        <w:t>, о</w:t>
      </w:r>
      <w:r w:rsidRPr="00AC65FC">
        <w:rPr>
          <w:sz w:val="22"/>
          <w:szCs w:val="22"/>
        </w:rPr>
        <w:t xml:space="preserve"> помещениях, составляющих общее имущество в таком </w:t>
      </w:r>
      <w:r w:rsidR="008D2723" w:rsidRPr="00AC65FC">
        <w:rPr>
          <w:sz w:val="22"/>
          <w:szCs w:val="22"/>
        </w:rPr>
        <w:t>Объекте</w:t>
      </w:r>
      <w:r w:rsidRPr="00AC65FC">
        <w:rPr>
          <w:sz w:val="22"/>
          <w:szCs w:val="22"/>
        </w:rPr>
        <w:t xml:space="preserve">, </w:t>
      </w:r>
      <w:r w:rsidR="00D36A1E" w:rsidRPr="00AC65FC">
        <w:rPr>
          <w:sz w:val="22"/>
          <w:szCs w:val="22"/>
        </w:rPr>
        <w:t>а также иные</w:t>
      </w:r>
      <w:r w:rsidRPr="00AC65FC">
        <w:rPr>
          <w:sz w:val="22"/>
          <w:szCs w:val="22"/>
        </w:rPr>
        <w:t xml:space="preserve"> </w:t>
      </w:r>
      <w:r w:rsidR="008D2723" w:rsidRPr="00AC65FC">
        <w:rPr>
          <w:sz w:val="22"/>
          <w:szCs w:val="22"/>
        </w:rPr>
        <w:t xml:space="preserve">сведения и </w:t>
      </w:r>
      <w:r w:rsidRPr="00AC65FC">
        <w:rPr>
          <w:sz w:val="22"/>
          <w:szCs w:val="22"/>
        </w:rPr>
        <w:t>характеристики</w:t>
      </w:r>
      <w:r w:rsidR="00506E04" w:rsidRPr="00AC65FC">
        <w:rPr>
          <w:sz w:val="22"/>
          <w:szCs w:val="22"/>
        </w:rPr>
        <w:t xml:space="preserve"> помещений</w:t>
      </w:r>
      <w:r w:rsidRPr="00AC65FC">
        <w:rPr>
          <w:sz w:val="22"/>
          <w:szCs w:val="22"/>
        </w:rPr>
        <w:t xml:space="preserve">, необходимые для постановки на </w:t>
      </w:r>
      <w:r w:rsidR="008D2723" w:rsidRPr="00AC65FC">
        <w:rPr>
          <w:sz w:val="22"/>
          <w:szCs w:val="22"/>
        </w:rPr>
        <w:t xml:space="preserve">государственный </w:t>
      </w:r>
      <w:r w:rsidRPr="00AC65FC">
        <w:rPr>
          <w:sz w:val="22"/>
          <w:szCs w:val="22"/>
        </w:rPr>
        <w:lastRenderedPageBreak/>
        <w:t>кадастровый учет так</w:t>
      </w:r>
      <w:r w:rsidR="00D36A1E" w:rsidRPr="00AC65FC">
        <w:rPr>
          <w:sz w:val="22"/>
          <w:szCs w:val="22"/>
        </w:rPr>
        <w:t>их</w:t>
      </w:r>
      <w:r w:rsidRPr="00AC65FC">
        <w:rPr>
          <w:sz w:val="22"/>
          <w:szCs w:val="22"/>
        </w:rPr>
        <w:t xml:space="preserve"> объект</w:t>
      </w:r>
      <w:r w:rsidR="00941731" w:rsidRPr="00AC65FC">
        <w:rPr>
          <w:sz w:val="22"/>
          <w:szCs w:val="22"/>
        </w:rPr>
        <w:t>ов</w:t>
      </w:r>
      <w:r w:rsidRPr="00AC65FC">
        <w:rPr>
          <w:sz w:val="22"/>
          <w:szCs w:val="22"/>
        </w:rPr>
        <w:t xml:space="preserve"> недвижимости.</w:t>
      </w:r>
    </w:p>
    <w:p w14:paraId="6806C5F6" w14:textId="68B6B3E9" w:rsidR="000A1EDF" w:rsidRPr="00AC65FC" w:rsidRDefault="0054479E" w:rsidP="001059E0">
      <w:pPr>
        <w:autoSpaceDE w:val="0"/>
        <w:autoSpaceDN w:val="0"/>
        <w:adjustRightInd w:val="0"/>
        <w:ind w:firstLine="567"/>
        <w:jc w:val="both"/>
        <w:rPr>
          <w:sz w:val="22"/>
          <w:szCs w:val="22"/>
        </w:rPr>
      </w:pPr>
      <w:r w:rsidRPr="00AC65FC">
        <w:rPr>
          <w:b/>
          <w:sz w:val="22"/>
          <w:szCs w:val="22"/>
        </w:rPr>
        <w:t>Общая п</w:t>
      </w:r>
      <w:r w:rsidR="000304BD" w:rsidRPr="00AC65FC">
        <w:rPr>
          <w:b/>
          <w:sz w:val="22"/>
          <w:szCs w:val="22"/>
        </w:rPr>
        <w:t xml:space="preserve">риведенная </w:t>
      </w:r>
      <w:r w:rsidR="000A1EDF" w:rsidRPr="00AC65FC">
        <w:rPr>
          <w:b/>
          <w:sz w:val="22"/>
          <w:szCs w:val="22"/>
        </w:rPr>
        <w:t>п</w:t>
      </w:r>
      <w:r w:rsidR="00AD5DA4" w:rsidRPr="00AC65FC">
        <w:rPr>
          <w:b/>
          <w:sz w:val="22"/>
          <w:szCs w:val="22"/>
        </w:rPr>
        <w:t xml:space="preserve">лощадь </w:t>
      </w:r>
      <w:r w:rsidR="00F37BDD" w:rsidRPr="00AC65FC">
        <w:rPr>
          <w:rStyle w:val="ab"/>
          <w:color w:val="auto"/>
          <w:sz w:val="22"/>
          <w:szCs w:val="22"/>
        </w:rPr>
        <w:t>Объекта долевого строительства</w:t>
      </w:r>
      <w:r w:rsidR="00F37BDD" w:rsidRPr="00AC65FC" w:rsidDel="00696704">
        <w:rPr>
          <w:b/>
          <w:sz w:val="22"/>
          <w:szCs w:val="22"/>
        </w:rPr>
        <w:t xml:space="preserve"> </w:t>
      </w:r>
      <w:r w:rsidR="00C06497" w:rsidRPr="00AC65FC">
        <w:rPr>
          <w:sz w:val="22"/>
          <w:szCs w:val="22"/>
        </w:rPr>
        <w:t>–</w:t>
      </w:r>
      <w:r w:rsidR="00D35F8E" w:rsidRPr="00AC65FC">
        <w:rPr>
          <w:sz w:val="22"/>
          <w:szCs w:val="22"/>
        </w:rPr>
        <w:t xml:space="preserve"> </w:t>
      </w:r>
      <w:r w:rsidR="00AD5DA4" w:rsidRPr="00AC65FC">
        <w:rPr>
          <w:sz w:val="22"/>
          <w:szCs w:val="22"/>
        </w:rPr>
        <w:t>площадь</w:t>
      </w:r>
      <w:r w:rsidR="00C06497" w:rsidRPr="00AC65FC">
        <w:rPr>
          <w:sz w:val="22"/>
          <w:szCs w:val="22"/>
        </w:rPr>
        <w:t xml:space="preserve"> Квартиры</w:t>
      </w:r>
      <w:r w:rsidR="00AD5DA4" w:rsidRPr="00AC65FC">
        <w:rPr>
          <w:sz w:val="22"/>
          <w:szCs w:val="22"/>
        </w:rPr>
        <w:t>,</w:t>
      </w:r>
      <w:r w:rsidR="0024320C" w:rsidRPr="00AC65FC">
        <w:rPr>
          <w:sz w:val="22"/>
          <w:szCs w:val="22"/>
        </w:rPr>
        <w:t xml:space="preserve"> определяемая в соответствии с проектной документацией и </w:t>
      </w:r>
      <w:r w:rsidR="00AD5DA4" w:rsidRPr="00AC65FC">
        <w:rPr>
          <w:sz w:val="22"/>
          <w:szCs w:val="22"/>
        </w:rPr>
        <w:t>включающая в себя площадь всех помещений, в том числе площадь летних помещений (лоджий</w:t>
      </w:r>
      <w:r w:rsidRPr="00AC65FC">
        <w:rPr>
          <w:sz w:val="22"/>
          <w:szCs w:val="22"/>
        </w:rPr>
        <w:t xml:space="preserve"> и/или балконов</w:t>
      </w:r>
      <w:r w:rsidR="00B76509" w:rsidRPr="00AC65FC">
        <w:rPr>
          <w:sz w:val="22"/>
          <w:szCs w:val="22"/>
        </w:rPr>
        <w:t xml:space="preserve"> и/или террас</w:t>
      </w:r>
      <w:r w:rsidR="00AD5DA4" w:rsidRPr="00AC65FC">
        <w:rPr>
          <w:sz w:val="22"/>
          <w:szCs w:val="22"/>
        </w:rPr>
        <w:t xml:space="preserve">) с применением понижающих коэффициентов, определенная в соответствии с </w:t>
      </w:r>
      <w:r w:rsidRPr="00AC65FC">
        <w:rPr>
          <w:sz w:val="22"/>
          <w:szCs w:val="22"/>
        </w:rPr>
        <w:t xml:space="preserve">Приказом Министерства строительства и жилищно-коммунального хозяйства РФ от 25.11.2016 г. </w:t>
      </w:r>
      <w:r w:rsidR="008E020B" w:rsidRPr="00AC65FC">
        <w:rPr>
          <w:sz w:val="22"/>
          <w:szCs w:val="22"/>
        </w:rPr>
        <w:t xml:space="preserve">№ </w:t>
      </w:r>
      <w:r w:rsidRPr="00AC65FC">
        <w:rPr>
          <w:sz w:val="22"/>
          <w:szCs w:val="22"/>
        </w:rPr>
        <w:t>854/пр</w:t>
      </w:r>
      <w:r w:rsidR="00D249CB" w:rsidRPr="00AC65FC">
        <w:rPr>
          <w:sz w:val="22"/>
          <w:szCs w:val="22"/>
        </w:rPr>
        <w:t>. и указанная</w:t>
      </w:r>
      <w:r w:rsidR="00AE5AAD" w:rsidRPr="00AC65FC">
        <w:rPr>
          <w:sz w:val="22"/>
          <w:szCs w:val="22"/>
        </w:rPr>
        <w:t xml:space="preserve"> в Приложении </w:t>
      </w:r>
      <w:r w:rsidR="008E020B" w:rsidRPr="00AC65FC">
        <w:rPr>
          <w:sz w:val="22"/>
          <w:szCs w:val="22"/>
        </w:rPr>
        <w:t xml:space="preserve">№ </w:t>
      </w:r>
      <w:r w:rsidR="00AE5AAD" w:rsidRPr="00AC65FC">
        <w:rPr>
          <w:sz w:val="22"/>
          <w:szCs w:val="22"/>
        </w:rPr>
        <w:t>1 к Д</w:t>
      </w:r>
      <w:r w:rsidR="00AD5DA4" w:rsidRPr="00AC65FC">
        <w:rPr>
          <w:sz w:val="22"/>
          <w:szCs w:val="22"/>
        </w:rPr>
        <w:t xml:space="preserve">оговору. </w:t>
      </w:r>
    </w:p>
    <w:p w14:paraId="66E55E15" w14:textId="18D2F364" w:rsidR="000A1EDF" w:rsidRPr="00AC65FC" w:rsidRDefault="000A1EDF" w:rsidP="001059E0">
      <w:pPr>
        <w:autoSpaceDE w:val="0"/>
        <w:autoSpaceDN w:val="0"/>
        <w:adjustRightInd w:val="0"/>
        <w:ind w:firstLine="567"/>
        <w:jc w:val="both"/>
        <w:rPr>
          <w:sz w:val="22"/>
          <w:szCs w:val="22"/>
        </w:rPr>
      </w:pPr>
      <w:r w:rsidRPr="00AC65FC">
        <w:rPr>
          <w:sz w:val="22"/>
          <w:szCs w:val="22"/>
        </w:rPr>
        <w:t>Таким образом</w:t>
      </w:r>
      <w:r w:rsidR="00F40E85" w:rsidRPr="00AC65FC">
        <w:rPr>
          <w:sz w:val="22"/>
          <w:szCs w:val="22"/>
        </w:rPr>
        <w:t>,</w:t>
      </w:r>
      <w:r w:rsidRPr="00AC65FC">
        <w:rPr>
          <w:sz w:val="22"/>
          <w:szCs w:val="22"/>
        </w:rPr>
        <w:t xml:space="preserve"> для понимания Сторон </w:t>
      </w:r>
      <w:r w:rsidR="0054479E" w:rsidRPr="00AC65FC">
        <w:rPr>
          <w:sz w:val="22"/>
          <w:szCs w:val="22"/>
        </w:rPr>
        <w:t>Общая п</w:t>
      </w:r>
      <w:r w:rsidR="000304BD" w:rsidRPr="00AC65FC">
        <w:rPr>
          <w:sz w:val="22"/>
          <w:szCs w:val="22"/>
        </w:rPr>
        <w:t xml:space="preserve">риведенная </w:t>
      </w:r>
      <w:r w:rsidR="00AB0ABA" w:rsidRPr="00AC65FC">
        <w:rPr>
          <w:sz w:val="22"/>
          <w:szCs w:val="22"/>
        </w:rPr>
        <w:t xml:space="preserve">площадь Объекта долевого </w:t>
      </w:r>
      <w:r w:rsidRPr="00AC65FC">
        <w:rPr>
          <w:sz w:val="22"/>
          <w:szCs w:val="22"/>
        </w:rPr>
        <w:t xml:space="preserve">строительства </w:t>
      </w:r>
      <w:r w:rsidR="00323528" w:rsidRPr="00AC65FC">
        <w:rPr>
          <w:sz w:val="22"/>
          <w:szCs w:val="22"/>
        </w:rPr>
        <w:t xml:space="preserve"> </w:t>
      </w:r>
      <w:r w:rsidR="00AB0ABA" w:rsidRPr="00AC65FC">
        <w:rPr>
          <w:sz w:val="22"/>
          <w:szCs w:val="22"/>
        </w:rPr>
        <w:t xml:space="preserve"> </w:t>
      </w:r>
      <w:r w:rsidRPr="00AC65FC">
        <w:rPr>
          <w:sz w:val="22"/>
          <w:szCs w:val="22"/>
        </w:rPr>
        <w:t>складывается из:</w:t>
      </w:r>
    </w:p>
    <w:p w14:paraId="0857452B" w14:textId="0F066C69" w:rsidR="000A1EDF" w:rsidRPr="00AC65FC" w:rsidRDefault="000A1EDF" w:rsidP="001059E0">
      <w:pPr>
        <w:autoSpaceDE w:val="0"/>
        <w:autoSpaceDN w:val="0"/>
        <w:adjustRightInd w:val="0"/>
        <w:ind w:firstLine="567"/>
        <w:jc w:val="both"/>
        <w:rPr>
          <w:rFonts w:eastAsiaTheme="minorHAnsi"/>
          <w:sz w:val="22"/>
          <w:szCs w:val="22"/>
          <w:lang w:eastAsia="en-US"/>
        </w:rPr>
      </w:pPr>
      <w:r w:rsidRPr="00AC65FC">
        <w:rPr>
          <w:sz w:val="22"/>
          <w:szCs w:val="22"/>
        </w:rPr>
        <w:t xml:space="preserve">- Общей площади </w:t>
      </w:r>
      <w:r w:rsidR="003246CA" w:rsidRPr="00AC65FC">
        <w:rPr>
          <w:sz w:val="22"/>
          <w:szCs w:val="22"/>
        </w:rPr>
        <w:t>жилого помещения</w:t>
      </w:r>
      <w:r w:rsidR="00C6796E" w:rsidRPr="00AC65FC">
        <w:rPr>
          <w:sz w:val="22"/>
          <w:szCs w:val="22"/>
        </w:rPr>
        <w:t xml:space="preserve"> </w:t>
      </w:r>
      <w:r w:rsidR="00643201" w:rsidRPr="00AC65FC">
        <w:rPr>
          <w:sz w:val="22"/>
          <w:szCs w:val="22"/>
        </w:rPr>
        <w:t>(К</w:t>
      </w:r>
      <w:r w:rsidR="00C6796E" w:rsidRPr="00AC65FC">
        <w:rPr>
          <w:sz w:val="22"/>
          <w:szCs w:val="22"/>
        </w:rPr>
        <w:t>вартиры)</w:t>
      </w:r>
      <w:r w:rsidR="006F069C" w:rsidRPr="00AC65FC">
        <w:rPr>
          <w:sz w:val="22"/>
          <w:szCs w:val="22"/>
        </w:rPr>
        <w:t xml:space="preserve"> </w:t>
      </w:r>
      <w:r w:rsidRPr="00AC65FC">
        <w:rPr>
          <w:sz w:val="22"/>
          <w:szCs w:val="22"/>
        </w:rPr>
        <w:t>– Объекта долевого строительства, определяемой</w:t>
      </w:r>
      <w:r w:rsidR="0024320C" w:rsidRPr="00AC65FC">
        <w:rPr>
          <w:sz w:val="22"/>
          <w:szCs w:val="22"/>
        </w:rPr>
        <w:t xml:space="preserve"> </w:t>
      </w:r>
      <w:r w:rsidR="0055230F" w:rsidRPr="00AC65FC">
        <w:rPr>
          <w:sz w:val="22"/>
          <w:szCs w:val="22"/>
        </w:rPr>
        <w:br/>
      </w:r>
      <w:r w:rsidRPr="00AC65FC">
        <w:rPr>
          <w:sz w:val="22"/>
          <w:szCs w:val="22"/>
        </w:rPr>
        <w:t>в соответствии</w:t>
      </w:r>
      <w:r w:rsidR="0024320C" w:rsidRPr="00AC65FC">
        <w:rPr>
          <w:sz w:val="22"/>
          <w:szCs w:val="22"/>
        </w:rPr>
        <w:t xml:space="preserve"> с проектной документацией и </w:t>
      </w:r>
      <w:r w:rsidRPr="00AC65FC">
        <w:rPr>
          <w:sz w:val="22"/>
          <w:szCs w:val="22"/>
        </w:rPr>
        <w:t>с</w:t>
      </w:r>
      <w:r w:rsidR="0024320C" w:rsidRPr="00AC65FC">
        <w:rPr>
          <w:sz w:val="22"/>
          <w:szCs w:val="22"/>
        </w:rPr>
        <w:t xml:space="preserve">оответствующей содержанию </w:t>
      </w:r>
      <w:r w:rsidRPr="00AC65FC">
        <w:rPr>
          <w:sz w:val="22"/>
          <w:szCs w:val="22"/>
        </w:rPr>
        <w:t>ч. 5 ст. 15 Жилищного кодекса Российской Федерации (</w:t>
      </w:r>
      <w:r w:rsidRPr="00AC65FC">
        <w:rPr>
          <w:rFonts w:eastAsiaTheme="minorHAnsi"/>
          <w:sz w:val="22"/>
          <w:szCs w:val="22"/>
          <w:lang w:eastAsia="en-US"/>
        </w:rPr>
        <w:t>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r w:rsidR="002E46FA" w:rsidRPr="00AC65FC">
        <w:rPr>
          <w:rFonts w:eastAsiaTheme="minorHAnsi"/>
          <w:sz w:val="22"/>
          <w:szCs w:val="22"/>
          <w:lang w:eastAsia="en-US"/>
        </w:rPr>
        <w:t>,</w:t>
      </w:r>
      <w:r w:rsidRPr="00AC65FC">
        <w:rPr>
          <w:rFonts w:eastAsiaTheme="minorHAnsi"/>
          <w:sz w:val="22"/>
          <w:szCs w:val="22"/>
          <w:lang w:eastAsia="en-US"/>
        </w:rPr>
        <w:t xml:space="preserve"> далее – Общая площадь жилого помещения –</w:t>
      </w:r>
      <w:r w:rsidR="002E46FA" w:rsidRPr="00AC65FC">
        <w:rPr>
          <w:rFonts w:eastAsiaTheme="minorHAnsi"/>
          <w:sz w:val="22"/>
          <w:szCs w:val="22"/>
          <w:lang w:eastAsia="en-US"/>
        </w:rPr>
        <w:t xml:space="preserve"> Объекта долевого строительства</w:t>
      </w:r>
      <w:r w:rsidRPr="00AC65FC">
        <w:rPr>
          <w:rFonts w:eastAsiaTheme="minorHAnsi"/>
          <w:sz w:val="22"/>
          <w:szCs w:val="22"/>
          <w:lang w:eastAsia="en-US"/>
        </w:rPr>
        <w:t>;</w:t>
      </w:r>
    </w:p>
    <w:p w14:paraId="17052790" w14:textId="2F2A3A47" w:rsidR="00AD5DA4" w:rsidRPr="00AC65FC" w:rsidRDefault="000A1EDF" w:rsidP="001059E0">
      <w:pPr>
        <w:autoSpaceDE w:val="0"/>
        <w:autoSpaceDN w:val="0"/>
        <w:adjustRightInd w:val="0"/>
        <w:ind w:firstLine="567"/>
        <w:jc w:val="both"/>
        <w:rPr>
          <w:rFonts w:eastAsiaTheme="minorHAnsi"/>
          <w:sz w:val="22"/>
          <w:szCs w:val="22"/>
          <w:lang w:eastAsia="en-US"/>
        </w:rPr>
      </w:pPr>
      <w:r w:rsidRPr="00AC65FC">
        <w:rPr>
          <w:rFonts w:eastAsiaTheme="minorHAnsi"/>
          <w:sz w:val="22"/>
          <w:szCs w:val="22"/>
          <w:lang w:eastAsia="en-US"/>
        </w:rPr>
        <w:t xml:space="preserve">- площади балконов, лоджий, веранд и террас с понижающим коэффициентом, </w:t>
      </w:r>
      <w:r w:rsidRPr="00AC65FC">
        <w:rPr>
          <w:sz w:val="22"/>
          <w:szCs w:val="22"/>
        </w:rPr>
        <w:t xml:space="preserve">определенной в соответствии с Приказом </w:t>
      </w:r>
      <w:r w:rsidR="0054479E" w:rsidRPr="00AC65FC">
        <w:rPr>
          <w:sz w:val="22"/>
          <w:szCs w:val="22"/>
        </w:rPr>
        <w:t xml:space="preserve">Министерства строительства и жилищно-коммунального хозяйства РФ от 25.11.2016 г. </w:t>
      </w:r>
      <w:r w:rsidR="008E020B" w:rsidRPr="00AC65FC">
        <w:rPr>
          <w:sz w:val="22"/>
          <w:szCs w:val="22"/>
        </w:rPr>
        <w:t xml:space="preserve">№ </w:t>
      </w:r>
      <w:r w:rsidR="0054479E" w:rsidRPr="00AC65FC">
        <w:rPr>
          <w:sz w:val="22"/>
          <w:szCs w:val="22"/>
        </w:rPr>
        <w:t>854/пр</w:t>
      </w:r>
      <w:r w:rsidR="00AB0ABA" w:rsidRPr="00AC65FC">
        <w:rPr>
          <w:sz w:val="22"/>
          <w:szCs w:val="22"/>
        </w:rPr>
        <w:t>.</w:t>
      </w:r>
    </w:p>
    <w:p w14:paraId="1E510AC1" w14:textId="77777777" w:rsidR="00D9096E" w:rsidRPr="00AC65FC" w:rsidRDefault="00D9096E" w:rsidP="001059E0">
      <w:pPr>
        <w:widowControl w:val="0"/>
        <w:tabs>
          <w:tab w:val="left" w:pos="709"/>
          <w:tab w:val="left" w:pos="851"/>
        </w:tabs>
        <w:autoSpaceDE w:val="0"/>
        <w:autoSpaceDN w:val="0"/>
        <w:adjustRightInd w:val="0"/>
        <w:ind w:firstLine="567"/>
        <w:jc w:val="both"/>
        <w:rPr>
          <w:sz w:val="22"/>
          <w:szCs w:val="22"/>
        </w:rPr>
      </w:pPr>
    </w:p>
    <w:p w14:paraId="26165286" w14:textId="77777777" w:rsidR="00713331" w:rsidRPr="00AC65FC" w:rsidRDefault="006C797E" w:rsidP="001059E0">
      <w:pPr>
        <w:pStyle w:val="a5"/>
        <w:jc w:val="center"/>
        <w:rPr>
          <w:b/>
          <w:sz w:val="22"/>
          <w:szCs w:val="22"/>
        </w:rPr>
      </w:pPr>
      <w:r w:rsidRPr="00AC65FC">
        <w:rPr>
          <w:b/>
          <w:sz w:val="22"/>
          <w:szCs w:val="22"/>
        </w:rPr>
        <w:t>2. Предмет Договора</w:t>
      </w:r>
    </w:p>
    <w:p w14:paraId="4168B24D" w14:textId="77777777" w:rsidR="00DB717C" w:rsidRPr="00AC65FC" w:rsidRDefault="00713331" w:rsidP="001059E0">
      <w:pPr>
        <w:widowControl w:val="0"/>
        <w:tabs>
          <w:tab w:val="left" w:pos="709"/>
          <w:tab w:val="left" w:pos="851"/>
        </w:tabs>
        <w:autoSpaceDE w:val="0"/>
        <w:autoSpaceDN w:val="0"/>
        <w:adjustRightInd w:val="0"/>
        <w:ind w:firstLine="567"/>
        <w:jc w:val="both"/>
        <w:rPr>
          <w:sz w:val="22"/>
          <w:szCs w:val="22"/>
        </w:rPr>
      </w:pPr>
      <w:r w:rsidRPr="00AC65FC">
        <w:rPr>
          <w:sz w:val="22"/>
          <w:szCs w:val="22"/>
        </w:rPr>
        <w:t xml:space="preserve">2.1. </w:t>
      </w:r>
      <w:hyperlink w:anchor="sub_2011" w:history="1">
        <w:r w:rsidR="00DB717C" w:rsidRPr="00AC65FC">
          <w:rPr>
            <w:sz w:val="22"/>
            <w:szCs w:val="22"/>
          </w:rPr>
          <w:t>Застройщик</w:t>
        </w:r>
      </w:hyperlink>
      <w:r w:rsidR="00DB717C" w:rsidRPr="00AC65FC">
        <w:rPr>
          <w:sz w:val="22"/>
          <w:szCs w:val="22"/>
        </w:rPr>
        <w:t xml:space="preserve">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w:t>
      </w:r>
      <w:r w:rsidR="00EB0ED3" w:rsidRPr="00AC65FC">
        <w:rPr>
          <w:sz w:val="22"/>
          <w:szCs w:val="22"/>
        </w:rPr>
        <w:t>ельства соответствующий</w:t>
      </w:r>
      <w:r w:rsidR="00A94E5B" w:rsidRPr="00AC65FC">
        <w:rPr>
          <w:sz w:val="22"/>
          <w:szCs w:val="22"/>
        </w:rPr>
        <w:t xml:space="preserve"> Объект</w:t>
      </w:r>
      <w:r w:rsidR="00DB717C" w:rsidRPr="00AC65FC">
        <w:rPr>
          <w:sz w:val="22"/>
          <w:szCs w:val="22"/>
        </w:rPr>
        <w:t xml:space="preserve"> долевого строительства, а Участник долевого строительства обязуется уплатить обусловленную Дого</w:t>
      </w:r>
      <w:r w:rsidR="00A94E5B" w:rsidRPr="00AC65FC">
        <w:rPr>
          <w:sz w:val="22"/>
          <w:szCs w:val="22"/>
        </w:rPr>
        <w:t>вором цену и принять Объект</w:t>
      </w:r>
      <w:r w:rsidR="00DB717C" w:rsidRPr="00AC65FC">
        <w:rPr>
          <w:sz w:val="22"/>
          <w:szCs w:val="22"/>
        </w:rPr>
        <w:t xml:space="preserve"> долевого строительства при наличии разрешения на ввод в эксплуатацию Объекта.</w:t>
      </w:r>
    </w:p>
    <w:p w14:paraId="688D02B8" w14:textId="165D2368" w:rsidR="00485110" w:rsidRPr="00AC65FC" w:rsidRDefault="00713331" w:rsidP="001059E0">
      <w:pPr>
        <w:widowControl w:val="0"/>
        <w:tabs>
          <w:tab w:val="left" w:pos="567"/>
        </w:tabs>
        <w:autoSpaceDE w:val="0"/>
        <w:autoSpaceDN w:val="0"/>
        <w:adjustRightInd w:val="0"/>
        <w:ind w:firstLine="567"/>
        <w:jc w:val="both"/>
        <w:rPr>
          <w:sz w:val="22"/>
          <w:szCs w:val="22"/>
        </w:rPr>
      </w:pPr>
      <w:r w:rsidRPr="00AC65FC">
        <w:rPr>
          <w:sz w:val="22"/>
          <w:szCs w:val="22"/>
        </w:rPr>
        <w:t xml:space="preserve">2.2. </w:t>
      </w:r>
      <w:r w:rsidR="00827BED" w:rsidRPr="00AC65FC">
        <w:rPr>
          <w:sz w:val="22"/>
          <w:szCs w:val="22"/>
        </w:rPr>
        <w:t>Основные х</w:t>
      </w:r>
      <w:r w:rsidR="00794AB6" w:rsidRPr="00AC65FC">
        <w:rPr>
          <w:sz w:val="22"/>
          <w:szCs w:val="22"/>
        </w:rPr>
        <w:t xml:space="preserve">арактеристики </w:t>
      </w:r>
      <w:r w:rsidR="00827BED" w:rsidRPr="00AC65FC">
        <w:rPr>
          <w:sz w:val="22"/>
          <w:szCs w:val="22"/>
        </w:rPr>
        <w:t xml:space="preserve">Объекта (многоквартирного жилого дома) и основные характеристики </w:t>
      </w:r>
      <w:r w:rsidR="00794AB6" w:rsidRPr="00AC65FC">
        <w:rPr>
          <w:sz w:val="22"/>
          <w:szCs w:val="22"/>
        </w:rPr>
        <w:t>Объекта</w:t>
      </w:r>
      <w:r w:rsidR="00D9096E" w:rsidRPr="00AC65FC">
        <w:rPr>
          <w:sz w:val="22"/>
          <w:szCs w:val="22"/>
        </w:rPr>
        <w:t xml:space="preserve"> долевого строительства</w:t>
      </w:r>
      <w:r w:rsidR="00827BED" w:rsidRPr="00AC65FC">
        <w:rPr>
          <w:sz w:val="22"/>
          <w:szCs w:val="22"/>
        </w:rPr>
        <w:t xml:space="preserve"> (жилого помещения), подлежащие определению в Договоре в соответствии с Федеральны</w:t>
      </w:r>
      <w:r w:rsidR="00FE4900" w:rsidRPr="00AC65FC">
        <w:rPr>
          <w:sz w:val="22"/>
          <w:szCs w:val="22"/>
        </w:rPr>
        <w:t>м</w:t>
      </w:r>
      <w:r w:rsidR="00827BED" w:rsidRPr="00AC65FC">
        <w:rPr>
          <w:sz w:val="22"/>
          <w:szCs w:val="22"/>
        </w:rPr>
        <w:t xml:space="preserve"> законом </w:t>
      </w:r>
      <w:r w:rsidR="008E020B" w:rsidRPr="00AC65FC">
        <w:rPr>
          <w:sz w:val="22"/>
          <w:szCs w:val="22"/>
        </w:rPr>
        <w:t xml:space="preserve">№ </w:t>
      </w:r>
      <w:r w:rsidR="00827BED" w:rsidRPr="00AC65FC">
        <w:rPr>
          <w:sz w:val="22"/>
          <w:szCs w:val="22"/>
        </w:rPr>
        <w:t>214-ФЗ,</w:t>
      </w:r>
      <w:r w:rsidR="00485110" w:rsidRPr="00AC65FC">
        <w:rPr>
          <w:sz w:val="22"/>
          <w:szCs w:val="22"/>
        </w:rPr>
        <w:t xml:space="preserve"> определяются </w:t>
      </w:r>
      <w:r w:rsidR="00652F48" w:rsidRPr="00AC65FC">
        <w:rPr>
          <w:sz w:val="22"/>
          <w:szCs w:val="22"/>
        </w:rPr>
        <w:t xml:space="preserve">в Приложении </w:t>
      </w:r>
      <w:r w:rsidR="008E020B" w:rsidRPr="00AC65FC">
        <w:rPr>
          <w:sz w:val="22"/>
          <w:szCs w:val="22"/>
        </w:rPr>
        <w:t xml:space="preserve">№ </w:t>
      </w:r>
      <w:r w:rsidR="00652F48" w:rsidRPr="00AC65FC">
        <w:rPr>
          <w:sz w:val="22"/>
          <w:szCs w:val="22"/>
        </w:rPr>
        <w:t>1 к Договору</w:t>
      </w:r>
      <w:r w:rsidR="00485110" w:rsidRPr="00AC65FC">
        <w:rPr>
          <w:sz w:val="22"/>
          <w:szCs w:val="22"/>
        </w:rPr>
        <w:t xml:space="preserve">. </w:t>
      </w:r>
    </w:p>
    <w:p w14:paraId="04AE4961" w14:textId="223BCD6D" w:rsidR="00490A43" w:rsidRPr="00730F35" w:rsidRDefault="00DD07B9" w:rsidP="001059E0">
      <w:pPr>
        <w:ind w:firstLine="567"/>
        <w:jc w:val="both"/>
        <w:rPr>
          <w:sz w:val="22"/>
          <w:szCs w:val="22"/>
        </w:rPr>
      </w:pPr>
      <w:r w:rsidRPr="00730F35">
        <w:rPr>
          <w:sz w:val="22"/>
          <w:szCs w:val="22"/>
        </w:rPr>
        <w:t xml:space="preserve">Объект долевого строительства передается Участнику долевого строительства с выполнением Работ по отделке, указанных в Приложении </w:t>
      </w:r>
      <w:r w:rsidR="008E020B" w:rsidRPr="00730F35">
        <w:rPr>
          <w:sz w:val="22"/>
          <w:szCs w:val="22"/>
        </w:rPr>
        <w:t xml:space="preserve">№ </w:t>
      </w:r>
      <w:r w:rsidRPr="00730F35">
        <w:rPr>
          <w:sz w:val="22"/>
          <w:szCs w:val="22"/>
        </w:rPr>
        <w:t xml:space="preserve">3 к Договору. </w:t>
      </w:r>
    </w:p>
    <w:p w14:paraId="2D41BD5F" w14:textId="020A8D63" w:rsidR="00FE7770" w:rsidRPr="00AC65FC" w:rsidRDefault="0049487E" w:rsidP="001059E0">
      <w:pPr>
        <w:ind w:firstLine="567"/>
        <w:jc w:val="both"/>
        <w:rPr>
          <w:sz w:val="22"/>
          <w:szCs w:val="22"/>
        </w:rPr>
      </w:pPr>
      <w:r w:rsidRPr="00AC65FC">
        <w:rPr>
          <w:sz w:val="22"/>
          <w:szCs w:val="22"/>
        </w:rPr>
        <w:t>2.3</w:t>
      </w:r>
      <w:r w:rsidR="00A81DCE" w:rsidRPr="00AC65FC">
        <w:rPr>
          <w:sz w:val="22"/>
          <w:szCs w:val="22"/>
        </w:rPr>
        <w:t>.</w:t>
      </w:r>
      <w:r w:rsidRPr="00AC65FC">
        <w:rPr>
          <w:sz w:val="22"/>
          <w:szCs w:val="22"/>
        </w:rPr>
        <w:t xml:space="preserve"> </w:t>
      </w:r>
      <w:r w:rsidR="002E46FA" w:rsidRPr="00AC65FC">
        <w:rPr>
          <w:sz w:val="22"/>
          <w:szCs w:val="22"/>
        </w:rPr>
        <w:t xml:space="preserve">Общая площадь жилого помещения </w:t>
      </w:r>
      <w:r w:rsidR="00DE16D4" w:rsidRPr="00AC65FC">
        <w:rPr>
          <w:sz w:val="22"/>
          <w:szCs w:val="22"/>
        </w:rPr>
        <w:t xml:space="preserve">(квартиры) </w:t>
      </w:r>
      <w:r w:rsidR="002E46FA" w:rsidRPr="00AC65FC">
        <w:rPr>
          <w:sz w:val="22"/>
          <w:szCs w:val="22"/>
        </w:rPr>
        <w:t xml:space="preserve">– </w:t>
      </w:r>
      <w:r w:rsidR="00C13C27" w:rsidRPr="00AC65FC">
        <w:rPr>
          <w:sz w:val="22"/>
          <w:szCs w:val="22"/>
        </w:rPr>
        <w:t>Объекта</w:t>
      </w:r>
      <w:r w:rsidR="00FE7770" w:rsidRPr="00AC65FC">
        <w:rPr>
          <w:sz w:val="22"/>
          <w:szCs w:val="22"/>
        </w:rPr>
        <w:t xml:space="preserve"> долевого</w:t>
      </w:r>
      <w:r w:rsidR="00D35F8E" w:rsidRPr="00AC65FC">
        <w:rPr>
          <w:sz w:val="22"/>
          <w:szCs w:val="22"/>
        </w:rPr>
        <w:t xml:space="preserve"> строительства</w:t>
      </w:r>
      <w:r w:rsidR="00FE7770" w:rsidRPr="00AC65FC">
        <w:rPr>
          <w:sz w:val="22"/>
          <w:szCs w:val="22"/>
        </w:rPr>
        <w:t xml:space="preserve"> указывается в Приложении </w:t>
      </w:r>
      <w:r w:rsidR="008E020B" w:rsidRPr="00AC65FC">
        <w:rPr>
          <w:sz w:val="22"/>
          <w:szCs w:val="22"/>
        </w:rPr>
        <w:t xml:space="preserve">№ </w:t>
      </w:r>
      <w:r w:rsidR="00FE7770" w:rsidRPr="00AC65FC">
        <w:rPr>
          <w:sz w:val="22"/>
          <w:szCs w:val="22"/>
        </w:rPr>
        <w:t>1 к Договору</w:t>
      </w:r>
      <w:r w:rsidR="002A10E9" w:rsidRPr="00AC65FC">
        <w:rPr>
          <w:sz w:val="22"/>
          <w:szCs w:val="22"/>
        </w:rPr>
        <w:t xml:space="preserve"> </w:t>
      </w:r>
      <w:r w:rsidR="00FE7770" w:rsidRPr="00AC65FC">
        <w:rPr>
          <w:sz w:val="22"/>
          <w:szCs w:val="22"/>
        </w:rPr>
        <w:t xml:space="preserve"> в соответствии с утвержденной проектной документацией Объекта и после ввода Объекта в эксплуатацию </w:t>
      </w:r>
      <w:r w:rsidR="00C13C27" w:rsidRPr="00AC65FC">
        <w:rPr>
          <w:sz w:val="22"/>
          <w:szCs w:val="22"/>
        </w:rPr>
        <w:t>уточняется Сторонами в Акте приема-передачи Объекта</w:t>
      </w:r>
      <w:r w:rsidR="00FE7770" w:rsidRPr="00AC65FC">
        <w:rPr>
          <w:sz w:val="22"/>
          <w:szCs w:val="22"/>
        </w:rPr>
        <w:t xml:space="preserve"> долевого строительства</w:t>
      </w:r>
      <w:r w:rsidR="00765686" w:rsidRPr="00AC65FC">
        <w:rPr>
          <w:sz w:val="22"/>
          <w:szCs w:val="22"/>
        </w:rPr>
        <w:t xml:space="preserve"> или</w:t>
      </w:r>
      <w:r w:rsidR="00506E04" w:rsidRPr="00AC65FC">
        <w:rPr>
          <w:sz w:val="22"/>
          <w:szCs w:val="22"/>
        </w:rPr>
        <w:t xml:space="preserve"> в </w:t>
      </w:r>
      <w:r w:rsidR="00224027" w:rsidRPr="00AC65FC">
        <w:rPr>
          <w:sz w:val="22"/>
          <w:szCs w:val="22"/>
        </w:rPr>
        <w:t xml:space="preserve">одностороннем Акте </w:t>
      </w:r>
      <w:r w:rsidR="00474A12" w:rsidRPr="00AC65FC">
        <w:rPr>
          <w:sz w:val="22"/>
          <w:szCs w:val="22"/>
        </w:rPr>
        <w:t>приема-</w:t>
      </w:r>
      <w:r w:rsidR="00224027" w:rsidRPr="00AC65FC">
        <w:rPr>
          <w:sz w:val="22"/>
          <w:szCs w:val="22"/>
        </w:rPr>
        <w:t xml:space="preserve">передачи Объекта долевого строительства, составленном Застройщиком </w:t>
      </w:r>
      <w:r w:rsidR="0054479E" w:rsidRPr="00AC65FC">
        <w:rPr>
          <w:sz w:val="22"/>
          <w:szCs w:val="22"/>
        </w:rPr>
        <w:t>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w:t>
      </w:r>
      <w:r w:rsidR="00FD127A" w:rsidRPr="00AC65FC">
        <w:rPr>
          <w:sz w:val="22"/>
          <w:szCs w:val="22"/>
        </w:rPr>
        <w:t xml:space="preserve"> недвижимого имущества</w:t>
      </w:r>
      <w:r w:rsidR="0054479E" w:rsidRPr="00AC65FC">
        <w:rPr>
          <w:sz w:val="22"/>
          <w:szCs w:val="22"/>
        </w:rPr>
        <w:t xml:space="preserve"> </w:t>
      </w:r>
      <w:r w:rsidR="007A5C93" w:rsidRPr="00AC65FC">
        <w:rPr>
          <w:sz w:val="22"/>
          <w:szCs w:val="22"/>
        </w:rPr>
        <w:t xml:space="preserve">и государственной регистрации прав на </w:t>
      </w:r>
      <w:r w:rsidR="0054479E" w:rsidRPr="00AC65FC">
        <w:rPr>
          <w:sz w:val="22"/>
          <w:szCs w:val="22"/>
        </w:rPr>
        <w:t>недвижимо</w:t>
      </w:r>
      <w:r w:rsidR="007A5C93" w:rsidRPr="00AC65FC">
        <w:rPr>
          <w:sz w:val="22"/>
          <w:szCs w:val="22"/>
        </w:rPr>
        <w:t>е</w:t>
      </w:r>
      <w:r w:rsidR="0054479E" w:rsidRPr="00AC65FC">
        <w:rPr>
          <w:sz w:val="22"/>
          <w:szCs w:val="22"/>
        </w:rPr>
        <w:t xml:space="preserve"> имуществ</w:t>
      </w:r>
      <w:r w:rsidR="007A5C93" w:rsidRPr="00AC65FC">
        <w:rPr>
          <w:sz w:val="22"/>
          <w:szCs w:val="22"/>
        </w:rPr>
        <w:t>о</w:t>
      </w:r>
      <w:r w:rsidR="00FE7770" w:rsidRPr="00AC65FC">
        <w:rPr>
          <w:sz w:val="22"/>
          <w:szCs w:val="22"/>
        </w:rPr>
        <w:t xml:space="preserve">. </w:t>
      </w:r>
    </w:p>
    <w:p w14:paraId="4E0AA2A7" w14:textId="5925D2DF" w:rsidR="00FC140D" w:rsidRPr="00AC65FC" w:rsidRDefault="006B63C7" w:rsidP="001059E0">
      <w:pPr>
        <w:widowControl w:val="0"/>
        <w:tabs>
          <w:tab w:val="left" w:pos="567"/>
        </w:tabs>
        <w:autoSpaceDE w:val="0"/>
        <w:autoSpaceDN w:val="0"/>
        <w:adjustRightInd w:val="0"/>
        <w:ind w:firstLine="567"/>
        <w:jc w:val="both"/>
        <w:rPr>
          <w:sz w:val="22"/>
          <w:szCs w:val="22"/>
        </w:rPr>
      </w:pPr>
      <w:r w:rsidRPr="00AC65FC">
        <w:rPr>
          <w:sz w:val="22"/>
          <w:szCs w:val="22"/>
        </w:rPr>
        <w:t xml:space="preserve">2.4. </w:t>
      </w:r>
      <w:r w:rsidR="00827BED" w:rsidRPr="00AC65FC">
        <w:rPr>
          <w:sz w:val="22"/>
          <w:szCs w:val="22"/>
        </w:rPr>
        <w:t xml:space="preserve">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w:t>
      </w:r>
      <w:r w:rsidR="007A5C93" w:rsidRPr="00AC65FC">
        <w:rPr>
          <w:sz w:val="22"/>
          <w:szCs w:val="22"/>
        </w:rPr>
        <w:t>О</w:t>
      </w:r>
      <w:r w:rsidR="00827BED" w:rsidRPr="00AC65FC">
        <w:rPr>
          <w:sz w:val="22"/>
          <w:szCs w:val="22"/>
        </w:rPr>
        <w:t xml:space="preserve">бъекта долевого строительства на этаже строящегося многоквартирного дома определяется в Приложении </w:t>
      </w:r>
      <w:r w:rsidR="008E020B" w:rsidRPr="00AC65FC">
        <w:rPr>
          <w:sz w:val="22"/>
          <w:szCs w:val="22"/>
        </w:rPr>
        <w:t xml:space="preserve">№ </w:t>
      </w:r>
      <w:r w:rsidR="00827BED" w:rsidRPr="00AC65FC">
        <w:rPr>
          <w:sz w:val="22"/>
          <w:szCs w:val="22"/>
        </w:rPr>
        <w:t>2 к Договору</w:t>
      </w:r>
      <w:r w:rsidR="00FC140D" w:rsidRPr="00AC65FC">
        <w:rPr>
          <w:sz w:val="22"/>
          <w:szCs w:val="22"/>
        </w:rPr>
        <w:t xml:space="preserve">. </w:t>
      </w:r>
      <w:r w:rsidRPr="00AC65FC">
        <w:rPr>
          <w:sz w:val="22"/>
          <w:szCs w:val="22"/>
        </w:rPr>
        <w:t xml:space="preserve">  </w:t>
      </w:r>
      <w:r w:rsidR="00233DC1" w:rsidRPr="00AC65FC">
        <w:rPr>
          <w:sz w:val="22"/>
          <w:szCs w:val="22"/>
        </w:rPr>
        <w:t xml:space="preserve"> </w:t>
      </w:r>
    </w:p>
    <w:p w14:paraId="090EC2E7" w14:textId="02340DA2" w:rsidR="00093F19" w:rsidRPr="00AC65FC" w:rsidRDefault="006E3F42" w:rsidP="001059E0">
      <w:pPr>
        <w:widowControl w:val="0"/>
        <w:shd w:val="clear" w:color="auto" w:fill="FFFFFF"/>
        <w:tabs>
          <w:tab w:val="left" w:pos="567"/>
          <w:tab w:val="left" w:pos="1130"/>
        </w:tabs>
        <w:autoSpaceDE w:val="0"/>
        <w:autoSpaceDN w:val="0"/>
        <w:adjustRightInd w:val="0"/>
        <w:ind w:firstLine="567"/>
        <w:jc w:val="both"/>
        <w:rPr>
          <w:sz w:val="22"/>
          <w:szCs w:val="22"/>
        </w:rPr>
      </w:pPr>
      <w:r w:rsidRPr="00AC65FC">
        <w:rPr>
          <w:sz w:val="22"/>
          <w:szCs w:val="22"/>
        </w:rPr>
        <w:t xml:space="preserve">2.5. </w:t>
      </w:r>
      <w:r w:rsidR="00390D95" w:rsidRPr="00AC65FC">
        <w:rPr>
          <w:sz w:val="22"/>
          <w:szCs w:val="22"/>
        </w:rPr>
        <w:t>Учитывая, что Застройщик передает Объект долевого строительства Участнику</w:t>
      </w:r>
      <w:r w:rsidR="00390D95" w:rsidRPr="00AC65FC">
        <w:rPr>
          <w:sz w:val="22"/>
          <w:szCs w:val="22"/>
        </w:rPr>
        <w:fldChar w:fldCharType="begin"/>
      </w:r>
      <w:r w:rsidR="00390D95" w:rsidRPr="00AC65FC">
        <w:rPr>
          <w:sz w:val="22"/>
          <w:szCs w:val="22"/>
        </w:rPr>
        <w:instrText xml:space="preserve"> DOCVARIABLE  УчастникВДатПадеже  \* MERGEFORMAT </w:instrText>
      </w:r>
      <w:r w:rsidR="00390D95" w:rsidRPr="00AC65FC">
        <w:rPr>
          <w:sz w:val="22"/>
          <w:szCs w:val="22"/>
        </w:rPr>
        <w:fldChar w:fldCharType="end"/>
      </w:r>
      <w:r w:rsidR="00390D95" w:rsidRPr="00AC65FC">
        <w:rPr>
          <w:sz w:val="22"/>
          <w:szCs w:val="22"/>
        </w:rPr>
        <w:t xml:space="preserve"> долевого строительства не ранее, чем после получения в установленном порядке разрешения на ввод в эксплуатацию Объекта, </w:t>
      </w:r>
      <w:r w:rsidR="00143EFB" w:rsidRPr="00AC65FC">
        <w:rPr>
          <w:sz w:val="22"/>
          <w:szCs w:val="22"/>
        </w:rPr>
        <w:t xml:space="preserve">Стороны согласовали, что </w:t>
      </w:r>
      <w:r w:rsidR="00390D95" w:rsidRPr="00AC65FC">
        <w:rPr>
          <w:sz w:val="22"/>
          <w:szCs w:val="22"/>
        </w:rPr>
        <w:t>срок передачи Застройщиком Объекта долевого строительства Участнику</w:t>
      </w:r>
      <w:r w:rsidR="00390D95" w:rsidRPr="00AC65FC">
        <w:rPr>
          <w:sz w:val="22"/>
          <w:szCs w:val="22"/>
        </w:rPr>
        <w:fldChar w:fldCharType="begin"/>
      </w:r>
      <w:r w:rsidR="00390D95" w:rsidRPr="00AC65FC">
        <w:rPr>
          <w:sz w:val="22"/>
          <w:szCs w:val="22"/>
        </w:rPr>
        <w:instrText xml:space="preserve"> DOCVARIABLE  УчастникВДатПадеже  \* MERGEFORMAT </w:instrText>
      </w:r>
      <w:r w:rsidR="00390D95" w:rsidRPr="00AC65FC">
        <w:rPr>
          <w:sz w:val="22"/>
          <w:szCs w:val="22"/>
        </w:rPr>
        <w:fldChar w:fldCharType="end"/>
      </w:r>
      <w:r w:rsidR="00390D95" w:rsidRPr="00AC65FC">
        <w:rPr>
          <w:sz w:val="22"/>
          <w:szCs w:val="22"/>
        </w:rPr>
        <w:t xml:space="preserve"> долевого строительства</w:t>
      </w:r>
      <w:r w:rsidR="00161E3F" w:rsidRPr="00AC65FC">
        <w:rPr>
          <w:sz w:val="22"/>
          <w:szCs w:val="22"/>
        </w:rPr>
        <w:t xml:space="preserve"> </w:t>
      </w:r>
      <w:r w:rsidR="001B2767" w:rsidRPr="00AC65FC">
        <w:rPr>
          <w:sz w:val="22"/>
          <w:szCs w:val="22"/>
        </w:rPr>
        <w:t>–</w:t>
      </w:r>
      <w:r w:rsidR="00B034A2" w:rsidRPr="00AC65FC">
        <w:rPr>
          <w:sz w:val="22"/>
          <w:szCs w:val="22"/>
        </w:rPr>
        <w:t xml:space="preserve"> </w:t>
      </w:r>
      <w:r w:rsidR="001B2767" w:rsidRPr="00AC65FC">
        <w:rPr>
          <w:b/>
          <w:sz w:val="22"/>
          <w:szCs w:val="22"/>
        </w:rPr>
        <w:t xml:space="preserve">до </w:t>
      </w:r>
      <w:r w:rsidR="00377E90">
        <w:rPr>
          <w:b/>
          <w:sz w:val="22"/>
          <w:szCs w:val="22"/>
        </w:rPr>
        <w:t>23</w:t>
      </w:r>
      <w:r w:rsidR="00323528" w:rsidRPr="00AC65FC">
        <w:rPr>
          <w:b/>
          <w:sz w:val="22"/>
          <w:szCs w:val="22"/>
        </w:rPr>
        <w:t xml:space="preserve"> </w:t>
      </w:r>
      <w:r w:rsidR="00377E90">
        <w:rPr>
          <w:b/>
          <w:sz w:val="22"/>
          <w:szCs w:val="22"/>
        </w:rPr>
        <w:t>ноября</w:t>
      </w:r>
      <w:r w:rsidR="00323528" w:rsidRPr="00AC65FC">
        <w:rPr>
          <w:b/>
          <w:sz w:val="22"/>
          <w:szCs w:val="22"/>
        </w:rPr>
        <w:t xml:space="preserve"> 2028 года</w:t>
      </w:r>
    </w:p>
    <w:p w14:paraId="41E34AB3" w14:textId="2BA0EC6E" w:rsidR="00827BED" w:rsidRPr="00AC65FC" w:rsidRDefault="007A5C93" w:rsidP="001059E0">
      <w:pPr>
        <w:widowControl w:val="0"/>
        <w:shd w:val="clear" w:color="auto" w:fill="FFFFFF"/>
        <w:tabs>
          <w:tab w:val="left" w:pos="567"/>
          <w:tab w:val="left" w:pos="1130"/>
        </w:tabs>
        <w:autoSpaceDE w:val="0"/>
        <w:autoSpaceDN w:val="0"/>
        <w:adjustRightInd w:val="0"/>
        <w:ind w:firstLine="567"/>
        <w:jc w:val="both"/>
        <w:rPr>
          <w:sz w:val="22"/>
          <w:szCs w:val="22"/>
        </w:rPr>
      </w:pPr>
      <w:r w:rsidRPr="00AC65FC">
        <w:rPr>
          <w:sz w:val="22"/>
          <w:szCs w:val="22"/>
        </w:rPr>
        <w:t>2.5.1.</w:t>
      </w:r>
      <w:r w:rsidR="00390D95" w:rsidRPr="00AC65FC">
        <w:rPr>
          <w:sz w:val="22"/>
          <w:szCs w:val="22"/>
        </w:rPr>
        <w:t xml:space="preserve"> Стороны соглашаются, что допускается досрочное исполнение Застройщиком обязательства по передаче Объекта долевого строительства</w:t>
      </w:r>
      <w:r w:rsidR="00390D95" w:rsidRPr="00AC65FC">
        <w:rPr>
          <w:b/>
          <w:sz w:val="22"/>
          <w:szCs w:val="22"/>
        </w:rPr>
        <w:t>.</w:t>
      </w:r>
      <w:r w:rsidR="005B0832" w:rsidRPr="00AC65FC">
        <w:rPr>
          <w:sz w:val="22"/>
          <w:szCs w:val="22"/>
        </w:rPr>
        <w:tab/>
      </w:r>
    </w:p>
    <w:p w14:paraId="613DFD3F" w14:textId="13DF768F" w:rsidR="00323528" w:rsidRPr="00AC65FC" w:rsidRDefault="00323528" w:rsidP="00323528">
      <w:pPr>
        <w:widowControl w:val="0"/>
        <w:tabs>
          <w:tab w:val="left" w:pos="604"/>
        </w:tabs>
        <w:autoSpaceDE w:val="0"/>
        <w:autoSpaceDN w:val="0"/>
        <w:ind w:right="138"/>
        <w:jc w:val="both"/>
        <w:rPr>
          <w:sz w:val="22"/>
          <w:szCs w:val="22"/>
        </w:rPr>
      </w:pPr>
      <w:r w:rsidRPr="00AC65FC">
        <w:rPr>
          <w:sz w:val="22"/>
          <w:szCs w:val="22"/>
        </w:rPr>
        <w:t xml:space="preserve">         2.6. 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Квартиру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p>
    <w:p w14:paraId="69BD94BE" w14:textId="5D36C731" w:rsidR="00323528" w:rsidRPr="00AC65FC" w:rsidRDefault="00323528" w:rsidP="00323528">
      <w:pPr>
        <w:autoSpaceDE w:val="0"/>
        <w:autoSpaceDN w:val="0"/>
        <w:adjustRightInd w:val="0"/>
        <w:ind w:firstLine="567"/>
        <w:jc w:val="both"/>
        <w:rPr>
          <w:noProof/>
          <w:color w:val="000000" w:themeColor="text1"/>
          <w:sz w:val="22"/>
          <w:szCs w:val="22"/>
        </w:rPr>
      </w:pPr>
      <w:r w:rsidRPr="00730F35">
        <w:rPr>
          <w:rFonts w:eastAsiaTheme="minorHAnsi"/>
          <w:sz w:val="22"/>
          <w:szCs w:val="22"/>
          <w:lang w:eastAsia="en-US"/>
        </w:rPr>
        <w:t xml:space="preserve">2.7. </w:t>
      </w:r>
      <w:r w:rsidRPr="00730F35">
        <w:rPr>
          <w:noProof/>
          <w:color w:val="000000" w:themeColor="text1"/>
          <w:sz w:val="22"/>
          <w:szCs w:val="22"/>
        </w:rPr>
        <w:t>Строительство Объекта ведется на основании Разрешения на строительство</w:t>
      </w:r>
      <w:r w:rsidR="003C301B" w:rsidRPr="00730F35">
        <w:rPr>
          <w:noProof/>
          <w:color w:val="000000" w:themeColor="text1"/>
          <w:sz w:val="22"/>
          <w:szCs w:val="22"/>
        </w:rPr>
        <w:t xml:space="preserve"> № 93-27-003-2025</w:t>
      </w:r>
      <w:r w:rsidRPr="00730F35">
        <w:rPr>
          <w:noProof/>
          <w:color w:val="000000" w:themeColor="text1"/>
          <w:sz w:val="22"/>
          <w:szCs w:val="22"/>
        </w:rPr>
        <w:t xml:space="preserve">, выданного </w:t>
      </w:r>
      <w:r w:rsidR="003C301B" w:rsidRPr="00730F35">
        <w:rPr>
          <w:noProof/>
          <w:color w:val="000000" w:themeColor="text1"/>
          <w:sz w:val="22"/>
          <w:szCs w:val="22"/>
        </w:rPr>
        <w:t>17.12.2025 Департаментом градостроительства и архитектуры администрации городского округа Донецк.</w:t>
      </w:r>
    </w:p>
    <w:p w14:paraId="29002194" w14:textId="780FF2FD" w:rsidR="00323528" w:rsidRPr="00AC65FC" w:rsidRDefault="00323528" w:rsidP="00323528">
      <w:pPr>
        <w:widowControl w:val="0"/>
        <w:tabs>
          <w:tab w:val="left" w:pos="567"/>
        </w:tabs>
        <w:autoSpaceDE w:val="0"/>
        <w:autoSpaceDN w:val="0"/>
        <w:adjustRightInd w:val="0"/>
        <w:ind w:firstLine="567"/>
        <w:jc w:val="both"/>
        <w:rPr>
          <w:sz w:val="22"/>
          <w:szCs w:val="22"/>
        </w:rPr>
      </w:pPr>
      <w:r w:rsidRPr="00AC65FC">
        <w:rPr>
          <w:sz w:val="22"/>
          <w:szCs w:val="22"/>
        </w:rPr>
        <w:t xml:space="preserve">2.8. Проектная декларация, включающая в себя информацию о Застройщике и о проекте строительства Объекта, размещена в сети «Интернет» по адресу: </w:t>
      </w:r>
      <w:hyperlink r:id="rId8" w:history="1">
        <w:r w:rsidRPr="00AC65FC">
          <w:rPr>
            <w:rStyle w:val="af2"/>
            <w:color w:val="0070C0"/>
            <w:sz w:val="22"/>
            <w:szCs w:val="22"/>
          </w:rPr>
          <w:t>https://наш.дом.рф</w:t>
        </w:r>
      </w:hyperlink>
      <w:r w:rsidRPr="00AC65FC">
        <w:rPr>
          <w:sz w:val="22"/>
          <w:szCs w:val="22"/>
        </w:rPr>
        <w:t xml:space="preserve"> и </w:t>
      </w:r>
      <w:proofErr w:type="spellStart"/>
      <w:proofErr w:type="gramStart"/>
      <w:r w:rsidR="00730F35" w:rsidRPr="00730F35">
        <w:rPr>
          <w:bCs/>
          <w:color w:val="4F81BD"/>
          <w:spacing w:val="-2"/>
          <w:sz w:val="24"/>
          <w:szCs w:val="22"/>
          <w:lang w:eastAsia="en-US"/>
        </w:rPr>
        <w:t>lifeline.house</w:t>
      </w:r>
      <w:proofErr w:type="spellEnd"/>
      <w:proofErr w:type="gramEnd"/>
      <w:r w:rsidRPr="00AC65FC">
        <w:rPr>
          <w:sz w:val="22"/>
          <w:szCs w:val="22"/>
        </w:rPr>
        <w:t>.</w:t>
      </w:r>
    </w:p>
    <w:p w14:paraId="687318D8" w14:textId="22EE6A05" w:rsidR="00323528" w:rsidRPr="00AC65FC" w:rsidRDefault="00323528" w:rsidP="001059E0">
      <w:pPr>
        <w:widowControl w:val="0"/>
        <w:shd w:val="clear" w:color="auto" w:fill="FFFFFF"/>
        <w:tabs>
          <w:tab w:val="left" w:pos="567"/>
          <w:tab w:val="left" w:pos="1130"/>
        </w:tabs>
        <w:autoSpaceDE w:val="0"/>
        <w:autoSpaceDN w:val="0"/>
        <w:adjustRightInd w:val="0"/>
        <w:ind w:firstLine="567"/>
        <w:jc w:val="both"/>
        <w:rPr>
          <w:sz w:val="22"/>
          <w:szCs w:val="22"/>
        </w:rPr>
      </w:pPr>
    </w:p>
    <w:p w14:paraId="47B586D9" w14:textId="77777777" w:rsidR="006F4A57" w:rsidRPr="00AC65FC" w:rsidRDefault="006F4A57" w:rsidP="001059E0">
      <w:pPr>
        <w:widowControl w:val="0"/>
        <w:shd w:val="clear" w:color="auto" w:fill="FFFFFF"/>
        <w:tabs>
          <w:tab w:val="left" w:pos="567"/>
          <w:tab w:val="left" w:pos="1130"/>
        </w:tabs>
        <w:autoSpaceDE w:val="0"/>
        <w:autoSpaceDN w:val="0"/>
        <w:adjustRightInd w:val="0"/>
        <w:ind w:firstLine="567"/>
        <w:jc w:val="both"/>
        <w:rPr>
          <w:color w:val="FF0000"/>
          <w:sz w:val="22"/>
          <w:szCs w:val="22"/>
        </w:rPr>
      </w:pPr>
    </w:p>
    <w:p w14:paraId="1A031A29" w14:textId="77777777" w:rsidR="00124735" w:rsidRPr="00AC65FC" w:rsidRDefault="00713331" w:rsidP="001059E0">
      <w:pPr>
        <w:pStyle w:val="7"/>
        <w:rPr>
          <w:sz w:val="22"/>
          <w:szCs w:val="22"/>
        </w:rPr>
      </w:pPr>
      <w:r w:rsidRPr="00AC65FC">
        <w:rPr>
          <w:sz w:val="22"/>
          <w:szCs w:val="22"/>
        </w:rPr>
        <w:t>3. Цена Дого</w:t>
      </w:r>
      <w:r w:rsidR="00124735" w:rsidRPr="00AC65FC">
        <w:rPr>
          <w:sz w:val="22"/>
          <w:szCs w:val="22"/>
        </w:rPr>
        <w:t>вора. Сроки и порядок ее оплаты</w:t>
      </w:r>
    </w:p>
    <w:p w14:paraId="20F57E2A" w14:textId="1C76F774" w:rsidR="00461D2B" w:rsidRPr="00AC65FC" w:rsidRDefault="00BF6D87" w:rsidP="004669E4">
      <w:pPr>
        <w:shd w:val="clear" w:color="auto" w:fill="FFFFFF"/>
        <w:tabs>
          <w:tab w:val="left" w:pos="567"/>
          <w:tab w:val="left" w:pos="1310"/>
        </w:tabs>
        <w:autoSpaceDE w:val="0"/>
        <w:autoSpaceDN w:val="0"/>
        <w:adjustRightInd w:val="0"/>
        <w:ind w:firstLine="567"/>
        <w:jc w:val="both"/>
        <w:rPr>
          <w:sz w:val="22"/>
          <w:szCs w:val="22"/>
        </w:rPr>
      </w:pPr>
      <w:r w:rsidRPr="00AC65FC">
        <w:rPr>
          <w:sz w:val="22"/>
          <w:szCs w:val="22"/>
        </w:rPr>
        <w:t xml:space="preserve">3.1. Цена Договора определяется как произведение указанных в Приложении </w:t>
      </w:r>
      <w:r w:rsidR="008E020B" w:rsidRPr="00AC65FC">
        <w:rPr>
          <w:sz w:val="22"/>
          <w:szCs w:val="22"/>
        </w:rPr>
        <w:t xml:space="preserve">№ </w:t>
      </w:r>
      <w:r w:rsidRPr="00AC65FC">
        <w:rPr>
          <w:sz w:val="22"/>
          <w:szCs w:val="22"/>
        </w:rPr>
        <w:t>1 к Договору стоимости 1 (одного) м2 Объекта долевого строительства</w:t>
      </w:r>
      <w:r w:rsidR="00323528" w:rsidRPr="00AC65FC">
        <w:rPr>
          <w:sz w:val="22"/>
          <w:szCs w:val="22"/>
        </w:rPr>
        <w:t>, составляющ</w:t>
      </w:r>
      <w:r w:rsidR="006A65E4" w:rsidRPr="00AC65FC">
        <w:rPr>
          <w:sz w:val="22"/>
          <w:szCs w:val="22"/>
        </w:rPr>
        <w:t>ей</w:t>
      </w:r>
      <w:r w:rsidR="00323528" w:rsidRPr="00AC65FC">
        <w:rPr>
          <w:sz w:val="22"/>
          <w:szCs w:val="22"/>
        </w:rPr>
        <w:t xml:space="preserve"> ________ руб.</w:t>
      </w:r>
      <w:r w:rsidRPr="00AC65FC">
        <w:rPr>
          <w:sz w:val="22"/>
          <w:szCs w:val="22"/>
        </w:rPr>
        <w:t xml:space="preserve"> </w:t>
      </w:r>
      <w:r w:rsidR="00323528" w:rsidRPr="00AC65FC">
        <w:rPr>
          <w:sz w:val="22"/>
          <w:szCs w:val="22"/>
        </w:rPr>
        <w:t xml:space="preserve"> </w:t>
      </w:r>
      <w:r w:rsidRPr="00AC65FC">
        <w:rPr>
          <w:sz w:val="22"/>
          <w:szCs w:val="22"/>
        </w:rPr>
        <w:t xml:space="preserve">и </w:t>
      </w:r>
      <w:r w:rsidR="003128B0" w:rsidRPr="00AC65FC">
        <w:rPr>
          <w:sz w:val="22"/>
          <w:szCs w:val="22"/>
        </w:rPr>
        <w:t>Общей п</w:t>
      </w:r>
      <w:r w:rsidR="000304BD" w:rsidRPr="00AC65FC">
        <w:rPr>
          <w:sz w:val="22"/>
          <w:szCs w:val="22"/>
        </w:rPr>
        <w:t xml:space="preserve">риведенной </w:t>
      </w:r>
      <w:r w:rsidRPr="00AC65FC">
        <w:rPr>
          <w:sz w:val="22"/>
          <w:szCs w:val="22"/>
        </w:rPr>
        <w:t xml:space="preserve">площади Объекта долевого строительства, и составляет сумму в размере </w:t>
      </w:r>
      <w:r w:rsidR="00323528" w:rsidRPr="00AC65FC">
        <w:rPr>
          <w:b/>
          <w:sz w:val="22"/>
          <w:szCs w:val="22"/>
        </w:rPr>
        <w:t>_____________руб., 00 коп.</w:t>
      </w:r>
      <w:r w:rsidRPr="00AC65FC">
        <w:rPr>
          <w:sz w:val="22"/>
          <w:szCs w:val="22"/>
        </w:rPr>
        <w:t>, НДС не облагается</w:t>
      </w:r>
      <w:r w:rsidR="0031514D" w:rsidRPr="00AC65FC">
        <w:rPr>
          <w:sz w:val="22"/>
          <w:szCs w:val="22"/>
        </w:rPr>
        <w:t xml:space="preserve"> </w:t>
      </w:r>
      <w:r w:rsidR="00461D2B" w:rsidRPr="00AC65FC">
        <w:rPr>
          <w:sz w:val="22"/>
          <w:szCs w:val="22"/>
        </w:rPr>
        <w:t xml:space="preserve">согласно п. </w:t>
      </w:r>
      <w:r w:rsidR="00323528" w:rsidRPr="00AC65FC">
        <w:rPr>
          <w:sz w:val="22"/>
          <w:szCs w:val="22"/>
        </w:rPr>
        <w:t>3 статьи</w:t>
      </w:r>
      <w:r w:rsidR="00461D2B" w:rsidRPr="00AC65FC">
        <w:rPr>
          <w:sz w:val="22"/>
          <w:szCs w:val="22"/>
        </w:rPr>
        <w:t xml:space="preserve"> 149 Налогового Кодекса РФ.</w:t>
      </w:r>
    </w:p>
    <w:p w14:paraId="273FFC2A" w14:textId="0AB01A81" w:rsidR="00AD363C" w:rsidRPr="00AC65FC" w:rsidRDefault="00AD363C" w:rsidP="00AD363C">
      <w:pPr>
        <w:pStyle w:val="a9"/>
        <w:shd w:val="clear" w:color="auto" w:fill="FFFFFF"/>
        <w:tabs>
          <w:tab w:val="left" w:pos="284"/>
          <w:tab w:val="left" w:pos="993"/>
        </w:tabs>
        <w:ind w:left="0" w:firstLine="567"/>
        <w:jc w:val="both"/>
        <w:rPr>
          <w:sz w:val="22"/>
          <w:szCs w:val="22"/>
        </w:rPr>
      </w:pPr>
      <w:r w:rsidRPr="00AC65FC">
        <w:rPr>
          <w:sz w:val="22"/>
          <w:szCs w:val="22"/>
        </w:rPr>
        <w:t>Расчеты между сторонами производятся с использованием счета эскроу, открытого на имя Депонента (Участника долевого строительства) в уполномоченном банке (Эскроу-агенте).</w:t>
      </w:r>
    </w:p>
    <w:p w14:paraId="053DCB0C" w14:textId="77777777" w:rsidR="00722773" w:rsidRPr="00AC65FC" w:rsidRDefault="00722773" w:rsidP="00722773">
      <w:pPr>
        <w:pStyle w:val="a9"/>
        <w:shd w:val="clear" w:color="auto" w:fill="FFFFFF"/>
        <w:tabs>
          <w:tab w:val="left" w:pos="284"/>
          <w:tab w:val="left" w:pos="851"/>
          <w:tab w:val="left" w:pos="993"/>
          <w:tab w:val="left" w:pos="1134"/>
          <w:tab w:val="left" w:pos="1276"/>
        </w:tabs>
        <w:ind w:left="0" w:firstLine="567"/>
        <w:jc w:val="both"/>
        <w:rPr>
          <w:spacing w:val="-6"/>
          <w:sz w:val="22"/>
          <w:szCs w:val="22"/>
        </w:rPr>
      </w:pPr>
      <w:r w:rsidRPr="00AC65FC">
        <w:rPr>
          <w:sz w:val="22"/>
          <w:szCs w:val="22"/>
        </w:rPr>
        <w:t>3.2.</w:t>
      </w:r>
      <w:r w:rsidRPr="00AC65FC">
        <w:rPr>
          <w:sz w:val="22"/>
          <w:szCs w:val="22"/>
        </w:rPr>
        <w:tab/>
      </w:r>
      <w:r w:rsidRPr="00AC65FC">
        <w:rPr>
          <w:spacing w:val="-6"/>
          <w:sz w:val="22"/>
          <w:szCs w:val="22"/>
        </w:rPr>
        <w:t>Цена Договора, указанная в п.3.1. настоящего Договора, оплачивается Участником долевого строительства в следующем порядке:</w:t>
      </w:r>
    </w:p>
    <w:p w14:paraId="2EA34342" w14:textId="436C830E" w:rsidR="00722773" w:rsidRPr="006A4275" w:rsidRDefault="00323528" w:rsidP="00722773">
      <w:pPr>
        <w:shd w:val="clear" w:color="auto" w:fill="FFFFFF"/>
        <w:tabs>
          <w:tab w:val="left" w:pos="284"/>
          <w:tab w:val="left" w:pos="426"/>
          <w:tab w:val="left" w:pos="993"/>
          <w:tab w:val="left" w:pos="1134"/>
          <w:tab w:val="left" w:pos="1276"/>
        </w:tabs>
        <w:ind w:firstLine="567"/>
        <w:jc w:val="both"/>
        <w:rPr>
          <w:spacing w:val="-6"/>
          <w:sz w:val="22"/>
          <w:szCs w:val="22"/>
        </w:rPr>
      </w:pPr>
      <w:r w:rsidRPr="00AC65FC">
        <w:rPr>
          <w:spacing w:val="-6"/>
          <w:sz w:val="22"/>
          <w:szCs w:val="22"/>
        </w:rPr>
        <w:t>3.2.1. З</w:t>
      </w:r>
      <w:r w:rsidR="00722773" w:rsidRPr="00AC65FC">
        <w:rPr>
          <w:spacing w:val="-6"/>
          <w:sz w:val="22"/>
          <w:szCs w:val="22"/>
        </w:rPr>
        <w:t xml:space="preserve">а счет </w:t>
      </w:r>
      <w:r w:rsidR="00722773" w:rsidRPr="006A4275">
        <w:rPr>
          <w:spacing w:val="-6"/>
          <w:sz w:val="22"/>
          <w:szCs w:val="22"/>
        </w:rPr>
        <w:t xml:space="preserve">собственных средств в размере </w:t>
      </w:r>
      <w:r w:rsidRPr="006A4275">
        <w:rPr>
          <w:b/>
          <w:sz w:val="22"/>
          <w:szCs w:val="22"/>
        </w:rPr>
        <w:t>____________________ руб.</w:t>
      </w:r>
      <w:r w:rsidR="00722773" w:rsidRPr="006A4275">
        <w:rPr>
          <w:spacing w:val="-6"/>
          <w:sz w:val="22"/>
          <w:szCs w:val="22"/>
        </w:rPr>
        <w:t xml:space="preserve"> в безналичном порядке.</w:t>
      </w:r>
    </w:p>
    <w:p w14:paraId="253A6BFA" w14:textId="3A2B8CDA" w:rsidR="00386844" w:rsidRPr="006A4275" w:rsidRDefault="00386844" w:rsidP="00386844">
      <w:pPr>
        <w:widowControl w:val="0"/>
        <w:tabs>
          <w:tab w:val="left" w:pos="599"/>
          <w:tab w:val="left" w:pos="5714"/>
          <w:tab w:val="left" w:pos="7431"/>
        </w:tabs>
        <w:autoSpaceDE w:val="0"/>
        <w:autoSpaceDN w:val="0"/>
        <w:ind w:right="135"/>
        <w:jc w:val="both"/>
        <w:rPr>
          <w:sz w:val="22"/>
          <w:szCs w:val="22"/>
        </w:rPr>
      </w:pPr>
      <w:r w:rsidRPr="006A4275">
        <w:rPr>
          <w:sz w:val="22"/>
          <w:szCs w:val="22"/>
        </w:rPr>
        <w:t xml:space="preserve">          </w:t>
      </w:r>
      <w:r w:rsidR="00323528" w:rsidRPr="006A4275">
        <w:rPr>
          <w:sz w:val="22"/>
          <w:szCs w:val="22"/>
        </w:rPr>
        <w:t xml:space="preserve">3.2.2. </w:t>
      </w:r>
      <w:r w:rsidR="00F21A09" w:rsidRPr="006A4275">
        <w:rPr>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w:t>
      </w:r>
      <w:r w:rsidR="002F69C3" w:rsidRPr="006A4275">
        <w:rPr>
          <w:sz w:val="22"/>
          <w:szCs w:val="22"/>
        </w:rPr>
        <w:t xml:space="preserve">с момента подписания настоящего Договора </w:t>
      </w:r>
      <w:r w:rsidRPr="006A4275">
        <w:rPr>
          <w:sz w:val="22"/>
          <w:szCs w:val="22"/>
        </w:rPr>
        <w:t xml:space="preserve">открываемый </w:t>
      </w:r>
      <w:r w:rsidR="00D44333" w:rsidRPr="006A4275">
        <w:rPr>
          <w:b/>
          <w:bCs/>
          <w:i/>
          <w:iCs/>
          <w:sz w:val="22"/>
          <w:szCs w:val="22"/>
        </w:rPr>
        <w:t>_______________________________________________</w:t>
      </w:r>
      <w:r w:rsidRPr="006A4275">
        <w:rPr>
          <w:b/>
          <w:bCs/>
          <w:sz w:val="22"/>
          <w:szCs w:val="22"/>
        </w:rPr>
        <w:t xml:space="preserve"> (далее по тексту - «Эскроу-агент»/«Акцептант»),</w:t>
      </w:r>
      <w:r w:rsidRPr="006A4275">
        <w:rPr>
          <w:sz w:val="22"/>
          <w:szCs w:val="22"/>
        </w:rPr>
        <w:t xml:space="preserve"> в течение ___________ рабочих дней с момента регистрации</w:t>
      </w:r>
      <w:r w:rsidRPr="006A4275">
        <w:rPr>
          <w:spacing w:val="-4"/>
          <w:sz w:val="22"/>
          <w:szCs w:val="22"/>
        </w:rPr>
        <w:t xml:space="preserve"> </w:t>
      </w:r>
      <w:r w:rsidRPr="006A4275">
        <w:rPr>
          <w:sz w:val="22"/>
          <w:szCs w:val="22"/>
        </w:rPr>
        <w:t>настоящего</w:t>
      </w:r>
      <w:r w:rsidRPr="006A4275">
        <w:rPr>
          <w:spacing w:val="-4"/>
          <w:sz w:val="22"/>
          <w:szCs w:val="22"/>
        </w:rPr>
        <w:t xml:space="preserve"> </w:t>
      </w:r>
      <w:r w:rsidRPr="006A4275">
        <w:rPr>
          <w:sz w:val="22"/>
          <w:szCs w:val="22"/>
        </w:rPr>
        <w:t>Договора в</w:t>
      </w:r>
      <w:r w:rsidRPr="006A4275">
        <w:rPr>
          <w:spacing w:val="-5"/>
          <w:sz w:val="22"/>
          <w:szCs w:val="22"/>
        </w:rPr>
        <w:t xml:space="preserve"> </w:t>
      </w:r>
      <w:r w:rsidRPr="006A4275">
        <w:rPr>
          <w:sz w:val="22"/>
          <w:szCs w:val="22"/>
        </w:rPr>
        <w:t>Федеральной</w:t>
      </w:r>
      <w:r w:rsidRPr="006A4275">
        <w:rPr>
          <w:spacing w:val="-4"/>
          <w:sz w:val="22"/>
          <w:szCs w:val="22"/>
        </w:rPr>
        <w:t xml:space="preserve"> </w:t>
      </w:r>
      <w:r w:rsidRPr="006A4275">
        <w:rPr>
          <w:sz w:val="22"/>
          <w:szCs w:val="22"/>
        </w:rPr>
        <w:t>службе</w:t>
      </w:r>
      <w:r w:rsidRPr="006A4275">
        <w:rPr>
          <w:spacing w:val="-3"/>
          <w:sz w:val="22"/>
          <w:szCs w:val="22"/>
        </w:rPr>
        <w:t xml:space="preserve"> </w:t>
      </w:r>
      <w:r w:rsidRPr="006A4275">
        <w:rPr>
          <w:sz w:val="22"/>
          <w:szCs w:val="22"/>
        </w:rPr>
        <w:t>государственной</w:t>
      </w:r>
      <w:r w:rsidRPr="006A4275">
        <w:rPr>
          <w:spacing w:val="-4"/>
          <w:sz w:val="22"/>
          <w:szCs w:val="22"/>
        </w:rPr>
        <w:t xml:space="preserve"> </w:t>
      </w:r>
      <w:r w:rsidRPr="006A4275">
        <w:rPr>
          <w:sz w:val="22"/>
          <w:szCs w:val="22"/>
        </w:rPr>
        <w:t>регистрации,</w:t>
      </w:r>
      <w:r w:rsidRPr="006A4275">
        <w:rPr>
          <w:spacing w:val="-4"/>
          <w:sz w:val="22"/>
          <w:szCs w:val="22"/>
        </w:rPr>
        <w:t xml:space="preserve"> </w:t>
      </w:r>
      <w:r w:rsidRPr="006A4275">
        <w:rPr>
          <w:sz w:val="22"/>
          <w:szCs w:val="22"/>
        </w:rPr>
        <w:t>кадастра и картографии, на следующих условиях:</w:t>
      </w:r>
    </w:p>
    <w:p w14:paraId="3698033C" w14:textId="77777777" w:rsidR="00386844" w:rsidRPr="006A4275" w:rsidRDefault="00386844" w:rsidP="00386844">
      <w:pPr>
        <w:pStyle w:val="a5"/>
        <w:spacing w:before="1"/>
        <w:ind w:right="-1"/>
        <w:rPr>
          <w:sz w:val="22"/>
          <w:szCs w:val="22"/>
        </w:rPr>
      </w:pPr>
      <w:r w:rsidRPr="006A4275">
        <w:rPr>
          <w:b/>
          <w:bCs/>
          <w:sz w:val="22"/>
          <w:szCs w:val="22"/>
        </w:rPr>
        <w:t>Депонент</w:t>
      </w:r>
      <w:r w:rsidRPr="006A4275">
        <w:rPr>
          <w:spacing w:val="-9"/>
          <w:sz w:val="22"/>
          <w:szCs w:val="22"/>
        </w:rPr>
        <w:t xml:space="preserve"> </w:t>
      </w:r>
      <w:r w:rsidRPr="006A4275">
        <w:rPr>
          <w:sz w:val="22"/>
          <w:szCs w:val="22"/>
        </w:rPr>
        <w:t>–</w:t>
      </w:r>
      <w:r w:rsidRPr="006A4275">
        <w:rPr>
          <w:spacing w:val="-9"/>
          <w:sz w:val="22"/>
          <w:szCs w:val="22"/>
        </w:rPr>
        <w:t xml:space="preserve"> </w:t>
      </w:r>
      <w:r w:rsidRPr="006A4275">
        <w:rPr>
          <w:sz w:val="22"/>
          <w:szCs w:val="22"/>
        </w:rPr>
        <w:t>Участник</w:t>
      </w:r>
      <w:r w:rsidRPr="006A4275">
        <w:rPr>
          <w:spacing w:val="-9"/>
          <w:sz w:val="22"/>
          <w:szCs w:val="22"/>
        </w:rPr>
        <w:t xml:space="preserve"> </w:t>
      </w:r>
      <w:r w:rsidRPr="006A4275">
        <w:rPr>
          <w:sz w:val="22"/>
          <w:szCs w:val="22"/>
        </w:rPr>
        <w:t>долевого</w:t>
      </w:r>
      <w:r w:rsidRPr="006A4275">
        <w:rPr>
          <w:spacing w:val="-9"/>
          <w:sz w:val="22"/>
          <w:szCs w:val="22"/>
        </w:rPr>
        <w:t xml:space="preserve"> </w:t>
      </w:r>
      <w:r w:rsidRPr="006A4275">
        <w:rPr>
          <w:sz w:val="22"/>
          <w:szCs w:val="22"/>
        </w:rPr>
        <w:t>строительства;</w:t>
      </w:r>
    </w:p>
    <w:p w14:paraId="4D4D143C" w14:textId="12D68A4C" w:rsidR="00386844" w:rsidRPr="006A4275" w:rsidRDefault="00386844" w:rsidP="00386844">
      <w:pPr>
        <w:pStyle w:val="a5"/>
        <w:spacing w:before="1"/>
        <w:ind w:right="-1"/>
        <w:rPr>
          <w:i/>
          <w:iCs/>
          <w:sz w:val="22"/>
          <w:szCs w:val="22"/>
        </w:rPr>
      </w:pPr>
      <w:r w:rsidRPr="006A4275">
        <w:rPr>
          <w:b/>
          <w:bCs/>
          <w:sz w:val="22"/>
          <w:szCs w:val="22"/>
        </w:rPr>
        <w:t>Эскроу-агент</w:t>
      </w:r>
      <w:r w:rsidRPr="006A4275">
        <w:rPr>
          <w:sz w:val="22"/>
          <w:szCs w:val="22"/>
        </w:rPr>
        <w:t xml:space="preserve"> – </w:t>
      </w:r>
      <w:r w:rsidR="00D44333" w:rsidRPr="006A4275">
        <w:rPr>
          <w:sz w:val="22"/>
          <w:szCs w:val="22"/>
        </w:rPr>
        <w:t xml:space="preserve">_______________________________________________________________________ </w:t>
      </w:r>
    </w:p>
    <w:p w14:paraId="210E2767" w14:textId="0745DD78" w:rsidR="00386844" w:rsidRPr="006A4275" w:rsidRDefault="00386844" w:rsidP="00386844">
      <w:pPr>
        <w:pStyle w:val="a5"/>
        <w:ind w:right="137"/>
        <w:rPr>
          <w:sz w:val="22"/>
          <w:szCs w:val="22"/>
        </w:rPr>
      </w:pPr>
      <w:r w:rsidRPr="006A4275">
        <w:rPr>
          <w:b/>
          <w:bCs/>
          <w:sz w:val="22"/>
          <w:szCs w:val="22"/>
        </w:rPr>
        <w:t>Бенефициар</w:t>
      </w:r>
      <w:r w:rsidRPr="006A4275">
        <w:rPr>
          <w:sz w:val="22"/>
          <w:szCs w:val="22"/>
        </w:rPr>
        <w:t xml:space="preserve"> – Застройщик (Общество с ограниченной ответственностью «Специализированный застройщик «ЛИНИЯ ЖИЗНИ», юридический адрес: Российская Федерация, Донецкая Народная Республика, </w:t>
      </w:r>
      <w:proofErr w:type="spellStart"/>
      <w:r w:rsidRPr="006A4275">
        <w:rPr>
          <w:sz w:val="22"/>
          <w:szCs w:val="22"/>
        </w:rPr>
        <w:t>г.о</w:t>
      </w:r>
      <w:proofErr w:type="spellEnd"/>
      <w:r w:rsidRPr="006A4275">
        <w:rPr>
          <w:sz w:val="22"/>
          <w:szCs w:val="22"/>
        </w:rPr>
        <w:t>. Донецк, г. Донецк, проспект Мира, д. 17, офис 121, ОГРН 1229300110050, ИНН 9303018282; КПП 930301001),</w:t>
      </w:r>
    </w:p>
    <w:p w14:paraId="755C86CD" w14:textId="7377E027" w:rsidR="00F21A09" w:rsidRPr="00AC65FC" w:rsidRDefault="00F21A09" w:rsidP="00F21A09">
      <w:pPr>
        <w:pStyle w:val="a9"/>
        <w:shd w:val="clear" w:color="auto" w:fill="FFFFFF"/>
        <w:tabs>
          <w:tab w:val="left" w:pos="284"/>
          <w:tab w:val="left" w:pos="851"/>
          <w:tab w:val="left" w:pos="993"/>
          <w:tab w:val="left" w:pos="1134"/>
          <w:tab w:val="left" w:pos="1276"/>
        </w:tabs>
        <w:ind w:left="0" w:firstLine="567"/>
        <w:jc w:val="both"/>
        <w:rPr>
          <w:sz w:val="22"/>
          <w:szCs w:val="22"/>
        </w:rPr>
      </w:pPr>
      <w:r w:rsidRPr="006A4275">
        <w:rPr>
          <w:sz w:val="22"/>
          <w:szCs w:val="22"/>
        </w:rPr>
        <w:t xml:space="preserve">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w:t>
      </w:r>
      <w:r w:rsidR="00635FE1" w:rsidRPr="006A4275">
        <w:rPr>
          <w:sz w:val="22"/>
          <w:szCs w:val="22"/>
        </w:rPr>
        <w:t>ные акты Российской Федерации и</w:t>
      </w:r>
      <w:r w:rsidRPr="006A4275">
        <w:rPr>
          <w:sz w:val="22"/>
          <w:szCs w:val="22"/>
        </w:rPr>
        <w:t xml:space="preserve"> договором счета эскроу, заключенным между Бенефициаром, Депонентом и Эскроу-агентом, с учетом следующего:</w:t>
      </w:r>
    </w:p>
    <w:p w14:paraId="560EBE26" w14:textId="77777777" w:rsidR="00722773" w:rsidRPr="00AC65FC" w:rsidRDefault="00722773" w:rsidP="00722773">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b/>
          <w:bCs/>
          <w:spacing w:val="-6"/>
          <w:sz w:val="22"/>
          <w:szCs w:val="22"/>
        </w:rPr>
        <w:t>Объект долевого строительства</w:t>
      </w:r>
      <w:r w:rsidRPr="00AC65FC">
        <w:rPr>
          <w:spacing w:val="-6"/>
          <w:sz w:val="22"/>
          <w:szCs w:val="22"/>
        </w:rPr>
        <w:t xml:space="preserve"> – Квартира, указанная в Приложении №1 настоящего Договора.</w:t>
      </w:r>
    </w:p>
    <w:p w14:paraId="0EA189A1" w14:textId="38FAA317" w:rsidR="00722773" w:rsidRPr="00AC65FC" w:rsidRDefault="00722773" w:rsidP="00722773">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b/>
          <w:bCs/>
          <w:spacing w:val="-6"/>
          <w:sz w:val="22"/>
          <w:szCs w:val="22"/>
        </w:rPr>
        <w:t>Депонируемая сумма</w:t>
      </w:r>
      <w:r w:rsidRPr="00AC65FC">
        <w:rPr>
          <w:spacing w:val="-6"/>
          <w:sz w:val="22"/>
          <w:szCs w:val="22"/>
        </w:rPr>
        <w:t xml:space="preserve">: </w:t>
      </w:r>
      <w:r w:rsidR="00C06F58" w:rsidRPr="00AC65FC">
        <w:rPr>
          <w:b/>
          <w:sz w:val="22"/>
          <w:szCs w:val="22"/>
        </w:rPr>
        <w:t>___________________________________________</w:t>
      </w:r>
      <w:r w:rsidRPr="00AC65FC">
        <w:rPr>
          <w:spacing w:val="-6"/>
          <w:sz w:val="22"/>
          <w:szCs w:val="22"/>
        </w:rPr>
        <w:t>.</w:t>
      </w:r>
    </w:p>
    <w:p w14:paraId="4DD70E3E" w14:textId="77777777" w:rsidR="00E0591C" w:rsidRPr="00AC65FC" w:rsidRDefault="00E0591C" w:rsidP="00E0591C">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Срок условного депонирования денежных средств на счете эскроу –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66E3761F" w14:textId="77777777" w:rsidR="00722773" w:rsidRPr="00AC65FC" w:rsidRDefault="00722773" w:rsidP="00722773">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3F377621" w14:textId="44555361" w:rsidR="00722773" w:rsidRPr="00AC65FC" w:rsidRDefault="00722773" w:rsidP="00722773">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w:t>
      </w:r>
      <w:r w:rsidR="00A37DF2" w:rsidRPr="00AC65FC">
        <w:rPr>
          <w:spacing w:val="-6"/>
          <w:sz w:val="22"/>
          <w:szCs w:val="22"/>
        </w:rPr>
        <w:t>иком и Эскроу-агентом, следующего документа</w:t>
      </w:r>
      <w:r w:rsidRPr="00AC65FC">
        <w:rPr>
          <w:spacing w:val="-6"/>
          <w:sz w:val="22"/>
          <w:szCs w:val="22"/>
        </w:rPr>
        <w:t>:</w:t>
      </w:r>
    </w:p>
    <w:p w14:paraId="4DBB94EC" w14:textId="712D4F32" w:rsidR="00722773" w:rsidRPr="00AC65FC" w:rsidRDefault="00722773" w:rsidP="00722773">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 разрешения на ввод в эксплуатац</w:t>
      </w:r>
      <w:r w:rsidR="00A37DF2" w:rsidRPr="00AC65FC">
        <w:rPr>
          <w:spacing w:val="-6"/>
          <w:sz w:val="22"/>
          <w:szCs w:val="22"/>
        </w:rPr>
        <w:t>ию Многоквартирного жилого дома.</w:t>
      </w:r>
    </w:p>
    <w:p w14:paraId="6901F34D" w14:textId="77777777" w:rsidR="00A37DF2" w:rsidRPr="00AC65FC" w:rsidRDefault="00A37DF2" w:rsidP="00A37DF2">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t>
      </w:r>
    </w:p>
    <w:p w14:paraId="1B4BA14E" w14:textId="1A4CC724" w:rsidR="00F21A09" w:rsidRPr="00AC65FC" w:rsidRDefault="00F21A09" w:rsidP="00F21A09">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14:paraId="29F0A407" w14:textId="0E5984E3" w:rsidR="00F21A09" w:rsidRPr="00AC65FC" w:rsidRDefault="00F21A09" w:rsidP="00F21A09">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 xml:space="preserve"> 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w:t>
      </w:r>
      <w:proofErr w:type="spellStart"/>
      <w:r w:rsidRPr="00AC65FC">
        <w:rPr>
          <w:spacing w:val="-6"/>
          <w:sz w:val="22"/>
          <w:szCs w:val="22"/>
        </w:rPr>
        <w:t>ые</w:t>
      </w:r>
      <w:proofErr w:type="spellEnd"/>
      <w:r w:rsidRPr="00AC65FC">
        <w:rPr>
          <w:spacing w:val="-6"/>
          <w:sz w:val="22"/>
          <w:szCs w:val="22"/>
        </w:rPr>
        <w:t>) регистрационную(</w:t>
      </w:r>
      <w:proofErr w:type="spellStart"/>
      <w:r w:rsidRPr="00AC65FC">
        <w:rPr>
          <w:spacing w:val="-6"/>
          <w:sz w:val="22"/>
          <w:szCs w:val="22"/>
        </w:rPr>
        <w:t>ые</w:t>
      </w:r>
      <w:proofErr w:type="spellEnd"/>
      <w:r w:rsidRPr="00AC65FC">
        <w:rPr>
          <w:spacing w:val="-6"/>
          <w:sz w:val="22"/>
          <w:szCs w:val="22"/>
        </w:rPr>
        <w:t>) запись(и), удостоверенную(</w:t>
      </w:r>
      <w:proofErr w:type="spellStart"/>
      <w:r w:rsidRPr="00AC65FC">
        <w:rPr>
          <w:spacing w:val="-6"/>
          <w:sz w:val="22"/>
          <w:szCs w:val="22"/>
        </w:rPr>
        <w:t>ые</w:t>
      </w:r>
      <w:proofErr w:type="spellEnd"/>
      <w:r w:rsidRPr="00AC65FC">
        <w:rPr>
          <w:spacing w:val="-6"/>
          <w:sz w:val="22"/>
          <w:szCs w:val="22"/>
        </w:rPr>
        <w:t>)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t>
      </w:r>
    </w:p>
    <w:p w14:paraId="4915C42B" w14:textId="2DC58CDF" w:rsidR="00722773" w:rsidRPr="00AC65FC" w:rsidRDefault="00722773" w:rsidP="00722773">
      <w:pPr>
        <w:pStyle w:val="a9"/>
        <w:shd w:val="clear" w:color="auto" w:fill="FFFFFF"/>
        <w:tabs>
          <w:tab w:val="left" w:pos="0"/>
          <w:tab w:val="left" w:pos="993"/>
          <w:tab w:val="left" w:pos="1134"/>
          <w:tab w:val="left" w:pos="1276"/>
          <w:tab w:val="left" w:pos="1418"/>
        </w:tabs>
        <w:ind w:left="0" w:firstLine="567"/>
        <w:jc w:val="both"/>
        <w:rPr>
          <w:spacing w:val="-6"/>
          <w:sz w:val="22"/>
          <w:szCs w:val="22"/>
        </w:rPr>
      </w:pPr>
      <w:r w:rsidRPr="00AC65FC">
        <w:rPr>
          <w:spacing w:val="-6"/>
          <w:sz w:val="22"/>
          <w:szCs w:val="22"/>
        </w:rPr>
        <w:t>Депонент обязуется в течение 5 (Пяти) рабочих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w:t>
      </w:r>
      <w:r w:rsidRPr="00AC65FC">
        <w:rPr>
          <w:color w:val="EE0000"/>
          <w:spacing w:val="-6"/>
          <w:sz w:val="22"/>
          <w:szCs w:val="22"/>
        </w:rPr>
        <w:t xml:space="preserve"> </w:t>
      </w:r>
      <w:r w:rsidR="00386844" w:rsidRPr="00AC65FC">
        <w:rPr>
          <w:b/>
          <w:color w:val="EE0000"/>
          <w:sz w:val="22"/>
          <w:szCs w:val="22"/>
        </w:rPr>
        <w:t>_______________________</w:t>
      </w:r>
      <w:r w:rsidRPr="00AC65FC">
        <w:rPr>
          <w:color w:val="EE0000"/>
          <w:spacing w:val="-6"/>
          <w:sz w:val="22"/>
          <w:szCs w:val="22"/>
        </w:rPr>
        <w:t>.</w:t>
      </w:r>
    </w:p>
    <w:p w14:paraId="7F74F35F" w14:textId="77777777" w:rsidR="00722773" w:rsidRPr="00AC65FC" w:rsidRDefault="00722773" w:rsidP="00722773">
      <w:pPr>
        <w:shd w:val="clear" w:color="auto" w:fill="FFFFFF"/>
        <w:tabs>
          <w:tab w:val="left" w:pos="0"/>
          <w:tab w:val="left" w:pos="993"/>
          <w:tab w:val="left" w:pos="1134"/>
          <w:tab w:val="left" w:pos="1276"/>
          <w:tab w:val="left" w:pos="1418"/>
        </w:tabs>
        <w:jc w:val="both"/>
        <w:rPr>
          <w:spacing w:val="-6"/>
          <w:sz w:val="22"/>
          <w:szCs w:val="22"/>
        </w:rPr>
      </w:pPr>
      <w:r w:rsidRPr="00AC65FC">
        <w:rPr>
          <w:spacing w:val="-6"/>
          <w:sz w:val="22"/>
          <w:szCs w:val="22"/>
        </w:rPr>
        <w:t>Все банковские комиссии и расходы по использованию счета эскроу несет Депонент.</w:t>
      </w:r>
    </w:p>
    <w:p w14:paraId="44A972DB" w14:textId="5FF8AA9D" w:rsidR="00722773" w:rsidRPr="00AC65FC" w:rsidRDefault="00722773" w:rsidP="00722773">
      <w:pPr>
        <w:ind w:firstLine="567"/>
        <w:jc w:val="both"/>
        <w:rPr>
          <w:sz w:val="22"/>
          <w:szCs w:val="22"/>
        </w:rPr>
      </w:pPr>
      <w:r w:rsidRPr="00AC65FC">
        <w:rPr>
          <w:sz w:val="22"/>
          <w:szCs w:val="22"/>
        </w:rPr>
        <w:t xml:space="preserve">Платеж по Договору осуществляется не ранее даты государственной регистрации </w:t>
      </w:r>
      <w:r w:rsidR="000902CA" w:rsidRPr="00AC65FC">
        <w:rPr>
          <w:sz w:val="22"/>
          <w:szCs w:val="22"/>
        </w:rPr>
        <w:t xml:space="preserve">Договора. Банк (Эскроу-агент) </w:t>
      </w:r>
      <w:r w:rsidRPr="00AC65FC">
        <w:rPr>
          <w:sz w:val="22"/>
          <w:szCs w:val="22"/>
        </w:rPr>
        <w:t xml:space="preserve">в течение 1 рабочего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w:t>
      </w:r>
      <w:r w:rsidRPr="00AC65FC">
        <w:rPr>
          <w:sz w:val="22"/>
          <w:szCs w:val="22"/>
        </w:rPr>
        <w:lastRenderedPageBreak/>
        <w:t>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w:t>
      </w:r>
    </w:p>
    <w:p w14:paraId="7725567C" w14:textId="2E3F6540" w:rsidR="003A693C" w:rsidRPr="00AC65FC" w:rsidRDefault="003A693C" w:rsidP="001059E0">
      <w:pPr>
        <w:widowControl w:val="0"/>
        <w:shd w:val="clear" w:color="auto" w:fill="FFFFFF"/>
        <w:ind w:firstLine="567"/>
        <w:jc w:val="both"/>
        <w:rPr>
          <w:sz w:val="22"/>
          <w:szCs w:val="22"/>
        </w:rPr>
      </w:pPr>
      <w:r w:rsidRPr="00AC65FC">
        <w:rPr>
          <w:sz w:val="22"/>
          <w:szCs w:val="22"/>
        </w:rPr>
        <w:t>3.</w:t>
      </w:r>
      <w:r w:rsidR="00196F0B" w:rsidRPr="00AC65FC">
        <w:rPr>
          <w:sz w:val="22"/>
          <w:szCs w:val="22"/>
        </w:rPr>
        <w:t>3</w:t>
      </w:r>
      <w:r w:rsidRPr="00AC65FC">
        <w:rPr>
          <w:sz w:val="22"/>
          <w:szCs w:val="22"/>
        </w:rPr>
        <w:t>. Цена Договора изменяется в случаях, предусмотренных пунктами 3.</w:t>
      </w:r>
      <w:r w:rsidR="00196F0B" w:rsidRPr="00AC65FC">
        <w:rPr>
          <w:sz w:val="22"/>
          <w:szCs w:val="22"/>
        </w:rPr>
        <w:t>4</w:t>
      </w:r>
      <w:r w:rsidR="00B22623" w:rsidRPr="00AC65FC">
        <w:rPr>
          <w:sz w:val="22"/>
          <w:szCs w:val="22"/>
        </w:rPr>
        <w:t>.</w:t>
      </w:r>
      <w:r w:rsidRPr="00AC65FC">
        <w:rPr>
          <w:sz w:val="22"/>
          <w:szCs w:val="22"/>
        </w:rPr>
        <w:t xml:space="preserve"> и 3.</w:t>
      </w:r>
      <w:r w:rsidR="00196F0B" w:rsidRPr="00AC65FC">
        <w:rPr>
          <w:sz w:val="22"/>
          <w:szCs w:val="22"/>
        </w:rPr>
        <w:t>5</w:t>
      </w:r>
      <w:r w:rsidR="00B22623" w:rsidRPr="00AC65FC">
        <w:rPr>
          <w:sz w:val="22"/>
          <w:szCs w:val="22"/>
        </w:rPr>
        <w:t>.</w:t>
      </w:r>
      <w:r w:rsidRPr="00AC65FC">
        <w:rPr>
          <w:sz w:val="22"/>
          <w:szCs w:val="22"/>
        </w:rPr>
        <w:t xml:space="preserve"> Договора. В иных случаях Цена Договора может быть изменена только по обоюдному добровольному письменному соглашению Сторон. </w:t>
      </w:r>
    </w:p>
    <w:p w14:paraId="6E73D951" w14:textId="2C12AB98" w:rsidR="003A693C" w:rsidRPr="00AC65FC" w:rsidRDefault="003A693C" w:rsidP="001059E0">
      <w:pPr>
        <w:shd w:val="clear" w:color="auto" w:fill="FFFFFF"/>
        <w:autoSpaceDE w:val="0"/>
        <w:autoSpaceDN w:val="0"/>
        <w:adjustRightInd w:val="0"/>
        <w:ind w:firstLine="567"/>
        <w:jc w:val="both"/>
        <w:rPr>
          <w:sz w:val="22"/>
          <w:szCs w:val="22"/>
        </w:rPr>
      </w:pPr>
      <w:r w:rsidRPr="00AC65FC">
        <w:rPr>
          <w:sz w:val="22"/>
          <w:szCs w:val="22"/>
        </w:rPr>
        <w:t>3.</w:t>
      </w:r>
      <w:r w:rsidR="00196F0B" w:rsidRPr="00AC65FC">
        <w:rPr>
          <w:sz w:val="22"/>
          <w:szCs w:val="22"/>
        </w:rPr>
        <w:t>4</w:t>
      </w:r>
      <w:r w:rsidRPr="00AC65FC">
        <w:rPr>
          <w:sz w:val="22"/>
          <w:szCs w:val="22"/>
        </w:rPr>
        <w:t xml:space="preserve">. </w:t>
      </w:r>
      <w:r w:rsidR="00B46991" w:rsidRPr="00AC65FC">
        <w:rPr>
          <w:sz w:val="22"/>
          <w:szCs w:val="22"/>
        </w:rPr>
        <w:t>Если после ввода Объекта в эксплуатацию на основании Технического плана (технического паспорта, экспликации)</w:t>
      </w:r>
      <w:r w:rsidRPr="00AC65FC">
        <w:rPr>
          <w:sz w:val="22"/>
          <w:szCs w:val="22"/>
        </w:rPr>
        <w:t xml:space="preserve"> фактическая Общая площадь жилого помещения – Объекта долевого строительства превысит Общую площадь жилого помещения – Объекта долевого строительства, указанную в </w:t>
      </w:r>
      <w:r w:rsidR="00386844" w:rsidRPr="00AC65FC">
        <w:rPr>
          <w:sz w:val="22"/>
          <w:szCs w:val="22"/>
        </w:rPr>
        <w:t xml:space="preserve"> </w:t>
      </w:r>
      <w:r w:rsidRPr="00AC65FC">
        <w:rPr>
          <w:sz w:val="22"/>
          <w:szCs w:val="22"/>
        </w:rPr>
        <w:t xml:space="preserve"> Приложения </w:t>
      </w:r>
      <w:r w:rsidR="008E020B" w:rsidRPr="00AC65FC">
        <w:rPr>
          <w:sz w:val="22"/>
          <w:szCs w:val="22"/>
        </w:rPr>
        <w:t xml:space="preserve">№ </w:t>
      </w:r>
      <w:r w:rsidRPr="00AC65FC">
        <w:rPr>
          <w:sz w:val="22"/>
          <w:szCs w:val="22"/>
        </w:rPr>
        <w:t>1 к Договору, более чем на 1</w:t>
      </w:r>
      <w:r w:rsidRPr="00AC65FC">
        <w:rPr>
          <w:bCs/>
          <w:sz w:val="22"/>
          <w:szCs w:val="22"/>
        </w:rPr>
        <w:t xml:space="preserve"> </w:t>
      </w:r>
      <w:r w:rsidRPr="00AC65FC">
        <w:rPr>
          <w:sz w:val="22"/>
          <w:szCs w:val="22"/>
        </w:rPr>
        <w:t xml:space="preserve">кв.м., </w:t>
      </w:r>
      <w:r w:rsidRPr="00AC65FC">
        <w:rPr>
          <w:b/>
          <w:bCs/>
          <w:sz w:val="22"/>
          <w:szCs w:val="22"/>
        </w:rPr>
        <w:t>Цена Договора увеличивается</w:t>
      </w:r>
      <w:r w:rsidRPr="00AC65FC">
        <w:rPr>
          <w:sz w:val="22"/>
          <w:szCs w:val="22"/>
        </w:rPr>
        <w:t xml:space="preserve"> на сумму, определяемую как произведение стоимости </w:t>
      </w:r>
      <w:r w:rsidRPr="00AC65FC">
        <w:rPr>
          <w:snapToGrid w:val="0"/>
          <w:sz w:val="22"/>
          <w:szCs w:val="22"/>
        </w:rPr>
        <w:t xml:space="preserve">1 (одного) м2 Объекта долевого строительства, </w:t>
      </w:r>
      <w:r w:rsidRPr="00AC65FC">
        <w:rPr>
          <w:sz w:val="22"/>
          <w:szCs w:val="22"/>
        </w:rPr>
        <w:t>на разницу между фактической Общей площадью жилого помещения</w:t>
      </w:r>
      <w:r w:rsidR="00B46991" w:rsidRPr="00AC65FC">
        <w:rPr>
          <w:sz w:val="22"/>
          <w:szCs w:val="22"/>
        </w:rPr>
        <w:t xml:space="preserve"> (указанной в Техническом плане (техническом паспорте, экспликации))</w:t>
      </w:r>
      <w:r w:rsidRPr="00AC65FC">
        <w:rPr>
          <w:sz w:val="22"/>
          <w:szCs w:val="22"/>
        </w:rPr>
        <w:t xml:space="preserve"> – Объекта долевого строительства и Общей площадью жилого помещения – Объекта долевого строительства, указанной в Приложения </w:t>
      </w:r>
      <w:r w:rsidR="008E020B" w:rsidRPr="00AC65FC">
        <w:rPr>
          <w:sz w:val="22"/>
          <w:szCs w:val="22"/>
        </w:rPr>
        <w:t xml:space="preserve">№ </w:t>
      </w:r>
      <w:r w:rsidRPr="00AC65FC">
        <w:rPr>
          <w:sz w:val="22"/>
          <w:szCs w:val="22"/>
        </w:rPr>
        <w:t xml:space="preserve">1 к Договору. </w:t>
      </w:r>
    </w:p>
    <w:p w14:paraId="6D64E572" w14:textId="611E7887" w:rsidR="003A693C" w:rsidRPr="00AC65FC" w:rsidRDefault="003A693C" w:rsidP="001059E0">
      <w:pPr>
        <w:shd w:val="clear" w:color="auto" w:fill="FFFFFF"/>
        <w:ind w:firstLine="567"/>
        <w:jc w:val="both"/>
        <w:rPr>
          <w:sz w:val="22"/>
          <w:szCs w:val="22"/>
        </w:rPr>
      </w:pPr>
      <w:r w:rsidRPr="00AC65FC">
        <w:rPr>
          <w:sz w:val="22"/>
          <w:szCs w:val="22"/>
        </w:rPr>
        <w:t>3.</w:t>
      </w:r>
      <w:r w:rsidR="00196F0B" w:rsidRPr="00AC65FC">
        <w:rPr>
          <w:sz w:val="22"/>
          <w:szCs w:val="22"/>
        </w:rPr>
        <w:t>5</w:t>
      </w:r>
      <w:r w:rsidRPr="00AC65FC">
        <w:rPr>
          <w:sz w:val="22"/>
          <w:szCs w:val="22"/>
        </w:rPr>
        <w:t xml:space="preserve">. </w:t>
      </w:r>
      <w:r w:rsidR="00B46991" w:rsidRPr="00AC65FC">
        <w:rPr>
          <w:sz w:val="22"/>
          <w:szCs w:val="22"/>
        </w:rPr>
        <w:t>Если после ввода Объекта в эксплуатацию на основании Технического плана (технического паспорта, экспликации))</w:t>
      </w:r>
      <w:r w:rsidRPr="00AC65FC">
        <w:rPr>
          <w:sz w:val="22"/>
          <w:szCs w:val="22"/>
        </w:rPr>
        <w:t xml:space="preserve"> фактическая  Общая площадь жилого помещения – Объекта долевого строительства окажется меньше Общей площади жилого помещения – Объекта долевого строительства, указанной </w:t>
      </w:r>
      <w:r w:rsidR="00386844" w:rsidRPr="00AC65FC">
        <w:rPr>
          <w:sz w:val="22"/>
          <w:szCs w:val="22"/>
        </w:rPr>
        <w:t xml:space="preserve"> в</w:t>
      </w:r>
      <w:r w:rsidRPr="00AC65FC">
        <w:rPr>
          <w:sz w:val="22"/>
          <w:szCs w:val="22"/>
        </w:rPr>
        <w:t xml:space="preserve"> Приложения </w:t>
      </w:r>
      <w:r w:rsidR="008E020B" w:rsidRPr="00AC65FC">
        <w:rPr>
          <w:sz w:val="22"/>
          <w:szCs w:val="22"/>
        </w:rPr>
        <w:t xml:space="preserve">№ </w:t>
      </w:r>
      <w:r w:rsidRPr="00AC65FC">
        <w:rPr>
          <w:sz w:val="22"/>
          <w:szCs w:val="22"/>
        </w:rPr>
        <w:t>1 к Договору более чем на 1</w:t>
      </w:r>
      <w:r w:rsidRPr="00AC65FC">
        <w:rPr>
          <w:bCs/>
          <w:sz w:val="22"/>
          <w:szCs w:val="22"/>
        </w:rPr>
        <w:t xml:space="preserve"> </w:t>
      </w:r>
      <w:r w:rsidRPr="00AC65FC">
        <w:rPr>
          <w:sz w:val="22"/>
          <w:szCs w:val="22"/>
        </w:rPr>
        <w:t xml:space="preserve">кв.м., </w:t>
      </w:r>
      <w:r w:rsidRPr="00AC65FC">
        <w:rPr>
          <w:b/>
          <w:bCs/>
          <w:sz w:val="22"/>
          <w:szCs w:val="22"/>
        </w:rPr>
        <w:t>Цена Договора уменьшается</w:t>
      </w:r>
      <w:r w:rsidRPr="00AC65FC">
        <w:rPr>
          <w:sz w:val="22"/>
          <w:szCs w:val="22"/>
        </w:rPr>
        <w:t xml:space="preserve"> на сумму, определяемую как произведение стоимости 1 (одного) м2 Объекта долевого строительства, указанной в Приложении </w:t>
      </w:r>
      <w:r w:rsidR="008E020B" w:rsidRPr="00AC65FC">
        <w:rPr>
          <w:sz w:val="22"/>
          <w:szCs w:val="22"/>
        </w:rPr>
        <w:t xml:space="preserve">№ </w:t>
      </w:r>
      <w:r w:rsidRPr="00AC65FC">
        <w:rPr>
          <w:sz w:val="22"/>
          <w:szCs w:val="22"/>
        </w:rPr>
        <w:t xml:space="preserve">1 к Договору на разницу между Общей площадью жилого помещения – Объекта долевого строительства, указанной в Приложении </w:t>
      </w:r>
      <w:r w:rsidR="008E020B" w:rsidRPr="00AC65FC">
        <w:rPr>
          <w:sz w:val="22"/>
          <w:szCs w:val="22"/>
        </w:rPr>
        <w:t xml:space="preserve">№ </w:t>
      </w:r>
      <w:r w:rsidRPr="00AC65FC">
        <w:rPr>
          <w:sz w:val="22"/>
          <w:szCs w:val="22"/>
        </w:rPr>
        <w:t>1 к Договору и фактической Общей площадью жилого помещения – Объекта долевого строительства</w:t>
      </w:r>
      <w:r w:rsidR="00B46991" w:rsidRPr="00AC65FC">
        <w:rPr>
          <w:sz w:val="22"/>
          <w:szCs w:val="22"/>
        </w:rPr>
        <w:t xml:space="preserve"> (указанной в Техническом плане (техническом паспорте, экспликации))</w:t>
      </w:r>
      <w:r w:rsidRPr="00AC65FC">
        <w:rPr>
          <w:sz w:val="22"/>
          <w:szCs w:val="22"/>
        </w:rPr>
        <w:t xml:space="preserve">. </w:t>
      </w:r>
    </w:p>
    <w:p w14:paraId="0ABC7C0F" w14:textId="33CF2329" w:rsidR="00C37012" w:rsidRPr="00AC65FC" w:rsidRDefault="003A693C" w:rsidP="000154EC">
      <w:pPr>
        <w:shd w:val="clear" w:color="auto" w:fill="FFFFFF"/>
        <w:autoSpaceDE w:val="0"/>
        <w:autoSpaceDN w:val="0"/>
        <w:adjustRightInd w:val="0"/>
        <w:ind w:firstLine="567"/>
        <w:jc w:val="both"/>
        <w:rPr>
          <w:sz w:val="22"/>
          <w:szCs w:val="22"/>
        </w:rPr>
      </w:pPr>
      <w:r w:rsidRPr="00AC65FC">
        <w:rPr>
          <w:sz w:val="22"/>
          <w:szCs w:val="22"/>
        </w:rPr>
        <w:t>3.</w:t>
      </w:r>
      <w:r w:rsidR="00196F0B" w:rsidRPr="00AC65FC">
        <w:rPr>
          <w:sz w:val="22"/>
          <w:szCs w:val="22"/>
        </w:rPr>
        <w:t>6</w:t>
      </w:r>
      <w:r w:rsidRPr="00AC65FC">
        <w:rPr>
          <w:sz w:val="22"/>
          <w:szCs w:val="22"/>
        </w:rPr>
        <w:t xml:space="preserve">. После получения разрешения на ввод Объекта в эксплуатацию </w:t>
      </w:r>
      <w:r w:rsidR="00C049FC" w:rsidRPr="00AC65FC">
        <w:rPr>
          <w:sz w:val="22"/>
          <w:szCs w:val="22"/>
        </w:rPr>
        <w:t xml:space="preserve">на основании Технического плана (технического паспорта, экспликации) </w:t>
      </w:r>
      <w:r w:rsidRPr="00AC65FC">
        <w:rPr>
          <w:sz w:val="22"/>
          <w:szCs w:val="22"/>
        </w:rPr>
        <w:t>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площади Объекта долевого строител</w:t>
      </w:r>
      <w:r w:rsidR="000154EC" w:rsidRPr="00AC65FC">
        <w:rPr>
          <w:sz w:val="22"/>
          <w:szCs w:val="22"/>
        </w:rPr>
        <w:t xml:space="preserve">ьства). </w:t>
      </w:r>
    </w:p>
    <w:p w14:paraId="24629C39" w14:textId="202EA914" w:rsidR="003A693C" w:rsidRPr="00AC65FC" w:rsidRDefault="003A693C" w:rsidP="001059E0">
      <w:pPr>
        <w:ind w:firstLine="567"/>
        <w:jc w:val="both"/>
        <w:rPr>
          <w:sz w:val="22"/>
          <w:szCs w:val="22"/>
        </w:rPr>
      </w:pPr>
      <w:r w:rsidRPr="00AC65FC">
        <w:rPr>
          <w:sz w:val="22"/>
          <w:szCs w:val="22"/>
        </w:rPr>
        <w:t>3.</w:t>
      </w:r>
      <w:r w:rsidR="00196F0B" w:rsidRPr="00AC65FC">
        <w:rPr>
          <w:sz w:val="22"/>
          <w:szCs w:val="22"/>
        </w:rPr>
        <w:t>7</w:t>
      </w:r>
      <w:r w:rsidRPr="00AC65FC">
        <w:rPr>
          <w:sz w:val="22"/>
          <w:szCs w:val="22"/>
        </w:rPr>
        <w:t>. В случае превышения Общей площади Объекта долевого строительства (п.3.</w:t>
      </w:r>
      <w:r w:rsidR="00196F0B" w:rsidRPr="00AC65FC">
        <w:rPr>
          <w:sz w:val="22"/>
          <w:szCs w:val="22"/>
        </w:rPr>
        <w:t>4</w:t>
      </w:r>
      <w:r w:rsidRPr="00AC65FC">
        <w:rPr>
          <w:sz w:val="22"/>
          <w:szCs w:val="22"/>
        </w:rPr>
        <w:t xml:space="preserve"> настоящего Договора), указанной в Приложении </w:t>
      </w:r>
      <w:r w:rsidR="008E020B" w:rsidRPr="00AC65FC">
        <w:rPr>
          <w:sz w:val="22"/>
          <w:szCs w:val="22"/>
        </w:rPr>
        <w:t xml:space="preserve">№ </w:t>
      </w:r>
      <w:r w:rsidRPr="00AC65FC">
        <w:rPr>
          <w:sz w:val="22"/>
          <w:szCs w:val="22"/>
        </w:rPr>
        <w:t xml:space="preserve">1 к Договору, Участник долевого строительства в течение 5 (пяти) рабочих дней </w:t>
      </w:r>
      <w:r w:rsidR="00D302E0" w:rsidRPr="00AC65FC">
        <w:rPr>
          <w:sz w:val="22"/>
          <w:szCs w:val="22"/>
        </w:rPr>
        <w:t>(если больший</w:t>
      </w:r>
      <w:r w:rsidRPr="00AC65FC">
        <w:rPr>
          <w:sz w:val="22"/>
          <w:szCs w:val="22"/>
        </w:rPr>
        <w:t xml:space="preserve"> срок</w:t>
      </w:r>
      <w:r w:rsidR="00D302E0" w:rsidRPr="00AC65FC">
        <w:rPr>
          <w:sz w:val="22"/>
          <w:szCs w:val="22"/>
        </w:rPr>
        <w:t xml:space="preserve"> не указан </w:t>
      </w:r>
      <w:r w:rsidRPr="00AC65FC">
        <w:rPr>
          <w:sz w:val="22"/>
          <w:szCs w:val="22"/>
        </w:rPr>
        <w:t>в уведомлении</w:t>
      </w:r>
      <w:r w:rsidR="00D302E0" w:rsidRPr="00AC65FC">
        <w:rPr>
          <w:sz w:val="22"/>
          <w:szCs w:val="22"/>
        </w:rPr>
        <w:t>)</w:t>
      </w:r>
      <w:r w:rsidRPr="00AC65FC">
        <w:rPr>
          <w:sz w:val="22"/>
          <w:szCs w:val="22"/>
        </w:rPr>
        <w:t xml:space="preserve">, производит оплату соответствующей суммы </w:t>
      </w:r>
      <w:r w:rsidR="000154EC" w:rsidRPr="00AC65FC">
        <w:rPr>
          <w:sz w:val="22"/>
          <w:szCs w:val="22"/>
        </w:rPr>
        <w:t xml:space="preserve">по реквизитам, указанным Застройщиком в уведомлении согласно п. 3.6. Договора. </w:t>
      </w:r>
      <w:r w:rsidRPr="00AC65FC">
        <w:rPr>
          <w:sz w:val="22"/>
          <w:szCs w:val="22"/>
        </w:rPr>
        <w:t>Оплата должна быть произведена до подписания Акта приема-передачи</w:t>
      </w:r>
      <w:r w:rsidR="005E021D" w:rsidRPr="00AC65FC">
        <w:rPr>
          <w:sz w:val="22"/>
          <w:szCs w:val="22"/>
        </w:rPr>
        <w:t xml:space="preserve"> Объекта долевого </w:t>
      </w:r>
      <w:r w:rsidR="00DD07B9" w:rsidRPr="00AC65FC">
        <w:rPr>
          <w:sz w:val="22"/>
          <w:szCs w:val="22"/>
        </w:rPr>
        <w:t>строительства</w:t>
      </w:r>
      <w:r w:rsidRPr="00AC65FC">
        <w:rPr>
          <w:sz w:val="22"/>
          <w:szCs w:val="22"/>
        </w:rPr>
        <w:t xml:space="preserve">.  </w:t>
      </w:r>
    </w:p>
    <w:p w14:paraId="760FF498" w14:textId="25A7B98E" w:rsidR="003A693C" w:rsidRPr="00AC65FC" w:rsidRDefault="003A693C" w:rsidP="001059E0">
      <w:pPr>
        <w:shd w:val="clear" w:color="auto" w:fill="FFFFFF"/>
        <w:ind w:firstLine="567"/>
        <w:jc w:val="both"/>
        <w:rPr>
          <w:sz w:val="22"/>
          <w:szCs w:val="22"/>
        </w:rPr>
      </w:pPr>
      <w:r w:rsidRPr="00AC65FC">
        <w:rPr>
          <w:sz w:val="22"/>
          <w:szCs w:val="22"/>
        </w:rPr>
        <w:t>3.</w:t>
      </w:r>
      <w:r w:rsidR="00196F0B" w:rsidRPr="00AC65FC">
        <w:rPr>
          <w:sz w:val="22"/>
          <w:szCs w:val="22"/>
        </w:rPr>
        <w:t>8</w:t>
      </w:r>
      <w:r w:rsidRPr="00AC65FC">
        <w:rPr>
          <w:sz w:val="22"/>
          <w:szCs w:val="22"/>
        </w:rPr>
        <w:t>. В случае уменьшения Общей площади Объекта долевого строительства (п.3.</w:t>
      </w:r>
      <w:r w:rsidR="00196F0B" w:rsidRPr="00AC65FC">
        <w:rPr>
          <w:sz w:val="22"/>
          <w:szCs w:val="22"/>
        </w:rPr>
        <w:t>5</w:t>
      </w:r>
      <w:r w:rsidRPr="00AC65FC">
        <w:rPr>
          <w:sz w:val="22"/>
          <w:szCs w:val="22"/>
        </w:rPr>
        <w:t xml:space="preserve"> настоящего Договора), указанной в Приложении </w:t>
      </w:r>
      <w:r w:rsidR="008E020B" w:rsidRPr="00AC65FC">
        <w:rPr>
          <w:sz w:val="22"/>
          <w:szCs w:val="22"/>
        </w:rPr>
        <w:t xml:space="preserve">№ </w:t>
      </w:r>
      <w:r w:rsidRPr="00AC65FC">
        <w:rPr>
          <w:sz w:val="22"/>
          <w:szCs w:val="22"/>
        </w:rPr>
        <w:t xml:space="preserve">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w:t>
      </w:r>
      <w:r w:rsidR="000154EC" w:rsidRPr="00AC65FC">
        <w:rPr>
          <w:sz w:val="22"/>
          <w:szCs w:val="22"/>
        </w:rPr>
        <w:t>по реквизитам, указанным Участником долевого строительства в заявлении.</w:t>
      </w:r>
      <w:r w:rsidRPr="00AC65FC">
        <w:rPr>
          <w:sz w:val="22"/>
          <w:szCs w:val="22"/>
        </w:rPr>
        <w:t xml:space="preserve"> </w:t>
      </w:r>
    </w:p>
    <w:p w14:paraId="5D276CC5" w14:textId="756C965D" w:rsidR="007A5C93" w:rsidRPr="00AC65FC" w:rsidRDefault="003A693C" w:rsidP="001059E0">
      <w:pPr>
        <w:ind w:firstLine="567"/>
        <w:jc w:val="both"/>
        <w:rPr>
          <w:sz w:val="22"/>
          <w:szCs w:val="22"/>
        </w:rPr>
      </w:pPr>
      <w:r w:rsidRPr="00AC65FC">
        <w:rPr>
          <w:sz w:val="22"/>
          <w:szCs w:val="22"/>
        </w:rPr>
        <w:t>3.</w:t>
      </w:r>
      <w:r w:rsidR="00196F0B" w:rsidRPr="00AC65FC">
        <w:rPr>
          <w:sz w:val="22"/>
          <w:szCs w:val="22"/>
        </w:rPr>
        <w:t>9</w:t>
      </w:r>
      <w:r w:rsidRPr="00AC65FC">
        <w:rPr>
          <w:sz w:val="22"/>
          <w:szCs w:val="22"/>
        </w:rPr>
        <w:t xml:space="preserve">. Нарушение сроков и порядка оплаты влечет применение к Участнику долевого строительства санкций, предусмотренных Федеральным законом </w:t>
      </w:r>
      <w:r w:rsidR="008E020B" w:rsidRPr="00AC65FC">
        <w:rPr>
          <w:sz w:val="22"/>
          <w:szCs w:val="22"/>
        </w:rPr>
        <w:t xml:space="preserve">№ </w:t>
      </w:r>
      <w:r w:rsidRPr="00AC65FC">
        <w:rPr>
          <w:sz w:val="22"/>
          <w:szCs w:val="22"/>
        </w:rPr>
        <w:t xml:space="preserve">214-ФЗ и разделом 8 Договора. Указанные санкции в цену Договора не включаются и оплачиваются дополнительно. </w:t>
      </w:r>
    </w:p>
    <w:p w14:paraId="4ECC555D" w14:textId="09384FC6" w:rsidR="00386844" w:rsidRPr="00AC65FC" w:rsidRDefault="00386844" w:rsidP="00386844">
      <w:pPr>
        <w:widowControl w:val="0"/>
        <w:tabs>
          <w:tab w:val="left" w:pos="592"/>
        </w:tabs>
        <w:autoSpaceDE w:val="0"/>
        <w:autoSpaceDN w:val="0"/>
        <w:ind w:right="131"/>
        <w:jc w:val="both"/>
        <w:rPr>
          <w:sz w:val="22"/>
          <w:szCs w:val="22"/>
        </w:rPr>
      </w:pPr>
      <w:r w:rsidRPr="00AC65FC">
        <w:rPr>
          <w:sz w:val="22"/>
          <w:szCs w:val="22"/>
        </w:rPr>
        <w:tab/>
        <w:t>3.10. 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w:t>
      </w:r>
      <w:r w:rsidRPr="00AC65FC">
        <w:rPr>
          <w:spacing w:val="-10"/>
          <w:sz w:val="22"/>
          <w:szCs w:val="22"/>
        </w:rPr>
        <w:t xml:space="preserve"> </w:t>
      </w:r>
      <w:r w:rsidRPr="00AC65FC">
        <w:rPr>
          <w:sz w:val="22"/>
          <w:szCs w:val="22"/>
        </w:rPr>
        <w:t>регистрацию</w:t>
      </w:r>
      <w:r w:rsidRPr="00AC65FC">
        <w:rPr>
          <w:spacing w:val="-12"/>
          <w:sz w:val="22"/>
          <w:szCs w:val="22"/>
        </w:rPr>
        <w:t xml:space="preserve"> </w:t>
      </w:r>
      <w:r w:rsidRPr="00AC65FC">
        <w:rPr>
          <w:sz w:val="22"/>
          <w:szCs w:val="22"/>
        </w:rPr>
        <w:t>документов,</w:t>
      </w:r>
      <w:r w:rsidRPr="00AC65FC">
        <w:rPr>
          <w:spacing w:val="-10"/>
          <w:sz w:val="22"/>
          <w:szCs w:val="22"/>
        </w:rPr>
        <w:t xml:space="preserve"> </w:t>
      </w:r>
      <w:r w:rsidRPr="00AC65FC">
        <w:rPr>
          <w:sz w:val="22"/>
          <w:szCs w:val="22"/>
        </w:rPr>
        <w:t>необходимых</w:t>
      </w:r>
      <w:r w:rsidRPr="00AC65FC">
        <w:rPr>
          <w:spacing w:val="-11"/>
          <w:sz w:val="22"/>
          <w:szCs w:val="22"/>
        </w:rPr>
        <w:t xml:space="preserve"> </w:t>
      </w:r>
      <w:r w:rsidRPr="00AC65FC">
        <w:rPr>
          <w:sz w:val="22"/>
          <w:szCs w:val="22"/>
        </w:rPr>
        <w:t>для</w:t>
      </w:r>
      <w:r w:rsidRPr="00AC65FC">
        <w:rPr>
          <w:spacing w:val="-10"/>
          <w:sz w:val="22"/>
          <w:szCs w:val="22"/>
        </w:rPr>
        <w:t xml:space="preserve"> </w:t>
      </w:r>
      <w:r w:rsidRPr="00AC65FC">
        <w:rPr>
          <w:sz w:val="22"/>
          <w:szCs w:val="22"/>
        </w:rPr>
        <w:t>государственной</w:t>
      </w:r>
      <w:r w:rsidRPr="00AC65FC">
        <w:rPr>
          <w:spacing w:val="-9"/>
          <w:sz w:val="22"/>
          <w:szCs w:val="22"/>
        </w:rPr>
        <w:t xml:space="preserve"> </w:t>
      </w:r>
      <w:r w:rsidRPr="00AC65FC">
        <w:rPr>
          <w:sz w:val="22"/>
          <w:szCs w:val="22"/>
        </w:rPr>
        <w:t>регистрации</w:t>
      </w:r>
      <w:r w:rsidRPr="00AC65FC">
        <w:rPr>
          <w:spacing w:val="-12"/>
          <w:sz w:val="22"/>
          <w:szCs w:val="22"/>
        </w:rPr>
        <w:t xml:space="preserve"> </w:t>
      </w:r>
      <w:r w:rsidRPr="00AC65FC">
        <w:rPr>
          <w:sz w:val="22"/>
          <w:szCs w:val="22"/>
        </w:rPr>
        <w:t>права собственности Участника долевого строительства на Объект долевого строительства, а также не включены расходы по банковским тарифам за перечисление цены договора на расчетный счет Застройщика. 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w:t>
      </w:r>
      <w:r w:rsidRPr="00AC65FC">
        <w:rPr>
          <w:spacing w:val="-3"/>
          <w:sz w:val="22"/>
          <w:szCs w:val="22"/>
        </w:rPr>
        <w:t xml:space="preserve"> </w:t>
      </w:r>
      <w:r w:rsidRPr="00AC65FC">
        <w:rPr>
          <w:sz w:val="22"/>
          <w:szCs w:val="22"/>
        </w:rPr>
        <w:t>Договору</w:t>
      </w:r>
      <w:r w:rsidRPr="00AC65FC">
        <w:rPr>
          <w:spacing w:val="-5"/>
          <w:sz w:val="22"/>
          <w:szCs w:val="22"/>
        </w:rPr>
        <w:t xml:space="preserve"> </w:t>
      </w:r>
      <w:r w:rsidRPr="00AC65FC">
        <w:rPr>
          <w:sz w:val="22"/>
          <w:szCs w:val="22"/>
        </w:rPr>
        <w:t>и права</w:t>
      </w:r>
      <w:r w:rsidRPr="00AC65FC">
        <w:rPr>
          <w:spacing w:val="-1"/>
          <w:sz w:val="22"/>
          <w:szCs w:val="22"/>
        </w:rPr>
        <w:t xml:space="preserve"> </w:t>
      </w:r>
      <w:r w:rsidRPr="00AC65FC">
        <w:rPr>
          <w:sz w:val="22"/>
          <w:szCs w:val="22"/>
        </w:rPr>
        <w:t>собственности Участника</w:t>
      </w:r>
      <w:r w:rsidRPr="00AC65FC">
        <w:rPr>
          <w:spacing w:val="-4"/>
          <w:sz w:val="22"/>
          <w:szCs w:val="22"/>
        </w:rPr>
        <w:t xml:space="preserve"> </w:t>
      </w:r>
      <w:r w:rsidRPr="00AC65FC">
        <w:rPr>
          <w:sz w:val="22"/>
          <w:szCs w:val="22"/>
        </w:rPr>
        <w:t>долевого строительства на Объект долевого строительства могут быть оказаны на основании отдельного договора.</w:t>
      </w:r>
    </w:p>
    <w:p w14:paraId="645A775F" w14:textId="77777777" w:rsidR="006A65E4" w:rsidRPr="00AC65FC" w:rsidRDefault="006A65E4" w:rsidP="006A65E4">
      <w:pPr>
        <w:pStyle w:val="a9"/>
        <w:widowControl w:val="0"/>
        <w:tabs>
          <w:tab w:val="left" w:pos="620"/>
        </w:tabs>
        <w:autoSpaceDE w:val="0"/>
        <w:autoSpaceDN w:val="0"/>
        <w:ind w:left="127" w:right="141"/>
        <w:jc w:val="both"/>
        <w:rPr>
          <w:sz w:val="22"/>
          <w:szCs w:val="22"/>
        </w:rPr>
      </w:pPr>
      <w:r w:rsidRPr="00AC65FC">
        <w:rPr>
          <w:sz w:val="22"/>
          <w:szCs w:val="22"/>
        </w:rPr>
        <w:tab/>
        <w:t>3.11. Обязательства Участника долевого строительства по оплате Цены Договора считаются исполненными полностью с момента уплаты в полном объеме денежных</w:t>
      </w:r>
      <w:r w:rsidRPr="00AC65FC">
        <w:rPr>
          <w:spacing w:val="20"/>
          <w:sz w:val="22"/>
          <w:szCs w:val="22"/>
        </w:rPr>
        <w:t xml:space="preserve"> </w:t>
      </w:r>
      <w:r w:rsidRPr="00AC65FC">
        <w:rPr>
          <w:sz w:val="22"/>
          <w:szCs w:val="22"/>
        </w:rPr>
        <w:t>средств в соответствии</w:t>
      </w:r>
      <w:r w:rsidRPr="00AC65FC">
        <w:rPr>
          <w:spacing w:val="40"/>
          <w:sz w:val="22"/>
          <w:szCs w:val="22"/>
        </w:rPr>
        <w:t xml:space="preserve"> </w:t>
      </w:r>
      <w:r w:rsidRPr="00AC65FC">
        <w:rPr>
          <w:sz w:val="22"/>
          <w:szCs w:val="22"/>
        </w:rPr>
        <w:t>с Договором.</w:t>
      </w:r>
    </w:p>
    <w:p w14:paraId="7C39DC70" w14:textId="5C144C9F" w:rsidR="006A65E4" w:rsidRPr="00AC65FC" w:rsidRDefault="006A65E4" w:rsidP="006A65E4">
      <w:pPr>
        <w:pStyle w:val="a9"/>
        <w:widowControl w:val="0"/>
        <w:tabs>
          <w:tab w:val="left" w:pos="612"/>
        </w:tabs>
        <w:autoSpaceDE w:val="0"/>
        <w:autoSpaceDN w:val="0"/>
        <w:ind w:left="127" w:right="137"/>
        <w:jc w:val="both"/>
        <w:rPr>
          <w:sz w:val="22"/>
          <w:szCs w:val="22"/>
        </w:rPr>
      </w:pPr>
      <w:r w:rsidRPr="00AC65FC">
        <w:rPr>
          <w:sz w:val="22"/>
          <w:szCs w:val="22"/>
        </w:rPr>
        <w:tab/>
        <w:t>3.12. В Цену Договора включены затраты на строительство (создание) Объекта, связанные с созданием Объекта и отнесенные Федеральным законом РФ №214-ФЗ от 30.12.2004 года «Об участии в долевом строительстве многоквартирных домов и иных объектов недвижимости» к целевому</w:t>
      </w:r>
      <w:r w:rsidRPr="00AC65FC">
        <w:rPr>
          <w:spacing w:val="-2"/>
          <w:sz w:val="22"/>
          <w:szCs w:val="22"/>
        </w:rPr>
        <w:t xml:space="preserve"> </w:t>
      </w:r>
      <w:r w:rsidRPr="00AC65FC">
        <w:rPr>
          <w:sz w:val="22"/>
          <w:szCs w:val="22"/>
        </w:rPr>
        <w:t>использованию денежных средств, уплачиваемых Участником долевого строительства. Если в результате строительства будет получена экономия, стороны считают ее как дополнительное вознаграждение Застройщика. Если в результате реализации проекта будет получен убыток – он перекрывается за счет средств Застройщика.</w:t>
      </w:r>
    </w:p>
    <w:p w14:paraId="7F78899C" w14:textId="6DB3CAD6" w:rsidR="006A65E4" w:rsidRPr="00AC65FC" w:rsidRDefault="006A65E4" w:rsidP="006A65E4">
      <w:pPr>
        <w:pStyle w:val="a9"/>
        <w:widowControl w:val="0"/>
        <w:tabs>
          <w:tab w:val="left" w:pos="732"/>
        </w:tabs>
        <w:autoSpaceDE w:val="0"/>
        <w:autoSpaceDN w:val="0"/>
        <w:ind w:left="127" w:right="143"/>
        <w:jc w:val="both"/>
        <w:rPr>
          <w:sz w:val="22"/>
          <w:szCs w:val="22"/>
        </w:rPr>
      </w:pPr>
      <w:r w:rsidRPr="00AC65FC">
        <w:rPr>
          <w:sz w:val="22"/>
          <w:szCs w:val="22"/>
        </w:rPr>
        <w:tab/>
        <w:t>3.13.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площади жилого помещения с холодными помещениями.</w:t>
      </w:r>
    </w:p>
    <w:p w14:paraId="4E442859" w14:textId="77777777" w:rsidR="006A65E4" w:rsidRPr="00AC65FC" w:rsidRDefault="006A65E4" w:rsidP="006A65E4">
      <w:pPr>
        <w:pStyle w:val="a5"/>
        <w:ind w:left="142" w:right="144" w:firstLine="567"/>
        <w:rPr>
          <w:sz w:val="22"/>
          <w:szCs w:val="22"/>
        </w:rPr>
      </w:pPr>
      <w:r w:rsidRPr="00AC65FC">
        <w:rPr>
          <w:sz w:val="22"/>
          <w:szCs w:val="22"/>
        </w:rPr>
        <w:lastRenderedPageBreak/>
        <w:t>Размер допустимого изменения фактической общей площади жилого помещения с холодными помещениями от проектной площади жилого помещения с холодными помещениями по настоящему Договору составляет не более пяти процентов.</w:t>
      </w:r>
    </w:p>
    <w:p w14:paraId="36B562B3" w14:textId="52CA9E8F" w:rsidR="006A65E4" w:rsidRPr="00AC65FC" w:rsidRDefault="006A65E4" w:rsidP="00386844">
      <w:pPr>
        <w:widowControl w:val="0"/>
        <w:tabs>
          <w:tab w:val="left" w:pos="592"/>
        </w:tabs>
        <w:autoSpaceDE w:val="0"/>
        <w:autoSpaceDN w:val="0"/>
        <w:ind w:right="131"/>
        <w:jc w:val="both"/>
        <w:rPr>
          <w:sz w:val="22"/>
          <w:szCs w:val="22"/>
        </w:rPr>
      </w:pPr>
    </w:p>
    <w:p w14:paraId="3786C240" w14:textId="77777777" w:rsidR="00713331" w:rsidRPr="00AC65FC" w:rsidRDefault="00072CFD" w:rsidP="001059E0">
      <w:pPr>
        <w:pStyle w:val="a5"/>
        <w:jc w:val="center"/>
        <w:rPr>
          <w:b/>
          <w:sz w:val="22"/>
          <w:szCs w:val="22"/>
        </w:rPr>
      </w:pPr>
      <w:r w:rsidRPr="00AC65FC">
        <w:rPr>
          <w:b/>
          <w:sz w:val="22"/>
          <w:szCs w:val="22"/>
        </w:rPr>
        <w:t>4. Обязательства Сторон</w:t>
      </w:r>
    </w:p>
    <w:p w14:paraId="47D6EAB7" w14:textId="77777777" w:rsidR="00072CFD" w:rsidRPr="00AC65FC" w:rsidRDefault="00856A93" w:rsidP="001059E0">
      <w:pPr>
        <w:shd w:val="clear" w:color="auto" w:fill="FFFFFF"/>
        <w:tabs>
          <w:tab w:val="left" w:pos="567"/>
          <w:tab w:val="left" w:pos="1310"/>
        </w:tabs>
        <w:autoSpaceDE w:val="0"/>
        <w:autoSpaceDN w:val="0"/>
        <w:adjustRightInd w:val="0"/>
        <w:ind w:firstLine="567"/>
        <w:jc w:val="both"/>
        <w:rPr>
          <w:b/>
          <w:sz w:val="22"/>
          <w:szCs w:val="22"/>
        </w:rPr>
      </w:pPr>
      <w:r w:rsidRPr="00AC65FC">
        <w:rPr>
          <w:b/>
          <w:sz w:val="22"/>
          <w:szCs w:val="22"/>
        </w:rPr>
        <w:t xml:space="preserve">4.1. </w:t>
      </w:r>
      <w:r w:rsidR="00072CFD" w:rsidRPr="00AC65FC">
        <w:rPr>
          <w:b/>
          <w:sz w:val="22"/>
          <w:szCs w:val="22"/>
        </w:rPr>
        <w:t>Права и обязанности Участника долевого строительства</w:t>
      </w:r>
      <w:r w:rsidRPr="00AC65FC">
        <w:rPr>
          <w:b/>
          <w:sz w:val="22"/>
          <w:szCs w:val="22"/>
        </w:rPr>
        <w:t>:</w:t>
      </w:r>
    </w:p>
    <w:p w14:paraId="1AF743AD" w14:textId="789C292F" w:rsidR="00072CFD" w:rsidRPr="00AC65FC" w:rsidRDefault="00856A93" w:rsidP="001A6DD4">
      <w:pPr>
        <w:shd w:val="clear" w:color="auto" w:fill="FFFFFF"/>
        <w:tabs>
          <w:tab w:val="left" w:pos="993"/>
        </w:tabs>
        <w:ind w:firstLine="567"/>
        <w:jc w:val="both"/>
        <w:rPr>
          <w:spacing w:val="-6"/>
          <w:sz w:val="22"/>
          <w:szCs w:val="22"/>
        </w:rPr>
      </w:pPr>
      <w:r w:rsidRPr="00AC65FC">
        <w:rPr>
          <w:sz w:val="22"/>
          <w:szCs w:val="22"/>
        </w:rPr>
        <w:t>4.1.1</w:t>
      </w:r>
      <w:r w:rsidR="00072CFD" w:rsidRPr="00AC65FC">
        <w:rPr>
          <w:sz w:val="22"/>
          <w:szCs w:val="22"/>
        </w:rPr>
        <w:t xml:space="preserve">. </w:t>
      </w:r>
      <w:r w:rsidR="001A6DD4" w:rsidRPr="00AC65FC">
        <w:rPr>
          <w:spacing w:val="-6"/>
          <w:sz w:val="22"/>
          <w:szCs w:val="22"/>
        </w:rPr>
        <w:t>Внести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1AEC0B7B" w14:textId="77777777" w:rsidR="0038710A" w:rsidRPr="00AC65FC" w:rsidRDefault="0020513C" w:rsidP="001059E0">
      <w:pPr>
        <w:pStyle w:val="ConsNormal"/>
        <w:ind w:firstLine="567"/>
        <w:jc w:val="both"/>
        <w:rPr>
          <w:sz w:val="22"/>
          <w:szCs w:val="22"/>
        </w:rPr>
      </w:pPr>
      <w:r w:rsidRPr="00AC65FC">
        <w:rPr>
          <w:sz w:val="22"/>
          <w:szCs w:val="22"/>
        </w:rPr>
        <w:t>4.1.2</w:t>
      </w:r>
      <w:r w:rsidR="0038710A" w:rsidRPr="00AC65FC">
        <w:rPr>
          <w:sz w:val="22"/>
          <w:szCs w:val="22"/>
        </w:rPr>
        <w:t>. Имеет право</w:t>
      </w:r>
      <w:r w:rsidR="00CE3B41" w:rsidRPr="00AC65FC">
        <w:rPr>
          <w:sz w:val="22"/>
          <w:szCs w:val="22"/>
        </w:rPr>
        <w:t xml:space="preserve"> уступа</w:t>
      </w:r>
      <w:r w:rsidR="006F0746" w:rsidRPr="00AC65FC">
        <w:rPr>
          <w:sz w:val="22"/>
          <w:szCs w:val="22"/>
        </w:rPr>
        <w:t>ть</w:t>
      </w:r>
      <w:r w:rsidR="0038710A" w:rsidRPr="00AC65FC">
        <w:rPr>
          <w:sz w:val="22"/>
          <w:szCs w:val="22"/>
        </w:rPr>
        <w:t xml:space="preserve"> свои права и обязанности по Договору третьим лицам</w:t>
      </w:r>
      <w:r w:rsidR="00294B7E" w:rsidRPr="00AC65FC">
        <w:rPr>
          <w:sz w:val="22"/>
          <w:szCs w:val="22"/>
        </w:rPr>
        <w:t xml:space="preserve"> (полностью или в части)</w:t>
      </w:r>
      <w:r w:rsidR="005D5477" w:rsidRPr="00AC65FC">
        <w:rPr>
          <w:sz w:val="22"/>
          <w:szCs w:val="22"/>
        </w:rPr>
        <w:t>, за исключением указанного в п.4.1.2.1 Договора,</w:t>
      </w:r>
      <w:r w:rsidR="0038710A" w:rsidRPr="00AC65FC">
        <w:rPr>
          <w:sz w:val="22"/>
          <w:szCs w:val="22"/>
        </w:rPr>
        <w:t xml:space="preserve"> при соблюдении всех следующих условий:</w:t>
      </w:r>
    </w:p>
    <w:p w14:paraId="6C813A08" w14:textId="77777777" w:rsidR="0038710A" w:rsidRPr="00AC65FC" w:rsidRDefault="0038710A" w:rsidP="007A4A92">
      <w:pPr>
        <w:pStyle w:val="ConsNormal"/>
        <w:numPr>
          <w:ilvl w:val="0"/>
          <w:numId w:val="7"/>
        </w:numPr>
        <w:tabs>
          <w:tab w:val="left" w:pos="567"/>
          <w:tab w:val="left" w:pos="1134"/>
        </w:tabs>
        <w:ind w:left="0" w:firstLine="284"/>
        <w:jc w:val="both"/>
        <w:rPr>
          <w:sz w:val="22"/>
          <w:szCs w:val="22"/>
        </w:rPr>
      </w:pPr>
      <w:r w:rsidRPr="00AC65FC">
        <w:rPr>
          <w:sz w:val="22"/>
          <w:szCs w:val="22"/>
        </w:rPr>
        <w:t xml:space="preserve">уступка прав и обязанностей по Договору допускается в период с момента государственной регистрации Договора до момента </w:t>
      </w:r>
      <w:r w:rsidR="00F620C6" w:rsidRPr="00AC65FC">
        <w:rPr>
          <w:sz w:val="22"/>
          <w:szCs w:val="22"/>
        </w:rPr>
        <w:t xml:space="preserve">передачи Объекта </w:t>
      </w:r>
      <w:r w:rsidR="00DD07B9" w:rsidRPr="00AC65FC">
        <w:rPr>
          <w:sz w:val="22"/>
          <w:szCs w:val="22"/>
        </w:rPr>
        <w:t>долевого строительства</w:t>
      </w:r>
      <w:r w:rsidR="00F620C6" w:rsidRPr="00AC65FC">
        <w:rPr>
          <w:sz w:val="22"/>
          <w:szCs w:val="22"/>
        </w:rPr>
        <w:t xml:space="preserve"> по </w:t>
      </w:r>
      <w:r w:rsidRPr="00AC65FC">
        <w:rPr>
          <w:sz w:val="22"/>
          <w:szCs w:val="22"/>
        </w:rPr>
        <w:t>подпис</w:t>
      </w:r>
      <w:r w:rsidR="00F620C6" w:rsidRPr="00AC65FC">
        <w:rPr>
          <w:sz w:val="22"/>
          <w:szCs w:val="22"/>
        </w:rPr>
        <w:t>ываемому</w:t>
      </w:r>
      <w:r w:rsidR="00161E3F" w:rsidRPr="00AC65FC">
        <w:rPr>
          <w:sz w:val="22"/>
          <w:szCs w:val="22"/>
        </w:rPr>
        <w:t xml:space="preserve"> </w:t>
      </w:r>
      <w:r w:rsidRPr="00AC65FC">
        <w:rPr>
          <w:sz w:val="22"/>
          <w:szCs w:val="22"/>
        </w:rPr>
        <w:t>Сторонами Акт</w:t>
      </w:r>
      <w:r w:rsidR="00F620C6" w:rsidRPr="00AC65FC">
        <w:rPr>
          <w:sz w:val="22"/>
          <w:szCs w:val="22"/>
        </w:rPr>
        <w:t>у</w:t>
      </w:r>
      <w:r w:rsidRPr="00AC65FC">
        <w:rPr>
          <w:sz w:val="22"/>
          <w:szCs w:val="22"/>
        </w:rPr>
        <w:t xml:space="preserve"> приема-передачи</w:t>
      </w:r>
      <w:r w:rsidR="00B40F7C" w:rsidRPr="00AC65FC">
        <w:rPr>
          <w:sz w:val="22"/>
          <w:szCs w:val="22"/>
        </w:rPr>
        <w:t xml:space="preserve"> либо до момента составления Застройщиком одностороннего акта о передаче Объекта долевого строительства</w:t>
      </w:r>
      <w:r w:rsidRPr="00AC65FC">
        <w:rPr>
          <w:sz w:val="22"/>
          <w:szCs w:val="22"/>
        </w:rPr>
        <w:t>;</w:t>
      </w:r>
    </w:p>
    <w:p w14:paraId="349C48A2" w14:textId="6F7E340B" w:rsidR="0038710A" w:rsidRPr="00AC65FC" w:rsidRDefault="0038710A" w:rsidP="007A4A92">
      <w:pPr>
        <w:pStyle w:val="ConsNormal"/>
        <w:numPr>
          <w:ilvl w:val="0"/>
          <w:numId w:val="7"/>
        </w:numPr>
        <w:tabs>
          <w:tab w:val="left" w:pos="567"/>
          <w:tab w:val="left" w:pos="1134"/>
        </w:tabs>
        <w:ind w:left="0" w:firstLine="284"/>
        <w:jc w:val="both"/>
        <w:rPr>
          <w:sz w:val="22"/>
          <w:szCs w:val="22"/>
        </w:rPr>
      </w:pPr>
      <w:r w:rsidRPr="00AC65FC">
        <w:rPr>
          <w:sz w:val="22"/>
          <w:szCs w:val="22"/>
        </w:rPr>
        <w:t xml:space="preserve">уступка прав и обязанностей по Договору допускается при условии полной </w:t>
      </w:r>
      <w:r w:rsidR="00D540B9" w:rsidRPr="00AC65FC">
        <w:rPr>
          <w:sz w:val="22"/>
          <w:szCs w:val="22"/>
        </w:rPr>
        <w:t>о</w:t>
      </w:r>
      <w:r w:rsidRPr="00AC65FC">
        <w:rPr>
          <w:sz w:val="22"/>
          <w:szCs w:val="22"/>
        </w:rPr>
        <w:t xml:space="preserve">платы им цены Договора </w:t>
      </w:r>
      <w:r w:rsidR="00D540B9" w:rsidRPr="00AC65FC">
        <w:rPr>
          <w:sz w:val="22"/>
          <w:szCs w:val="22"/>
        </w:rPr>
        <w:t xml:space="preserve">в порядке п. 3.2., </w:t>
      </w:r>
      <w:r w:rsidRPr="00AC65FC">
        <w:rPr>
          <w:sz w:val="22"/>
          <w:szCs w:val="22"/>
        </w:rPr>
        <w:t>или одн</w:t>
      </w:r>
      <w:r w:rsidR="005C47F8" w:rsidRPr="00AC65FC">
        <w:rPr>
          <w:sz w:val="22"/>
          <w:szCs w:val="22"/>
        </w:rPr>
        <w:t>овременно с переводом долга на Н</w:t>
      </w:r>
      <w:r w:rsidRPr="00AC65FC">
        <w:rPr>
          <w:sz w:val="22"/>
          <w:szCs w:val="22"/>
        </w:rPr>
        <w:t>ового участника долевого строительства в порядке, установленном Гражданским кодексом Российской Федерации;</w:t>
      </w:r>
    </w:p>
    <w:p w14:paraId="6A9B2EEA" w14:textId="22485A6F" w:rsidR="00BE7DC0" w:rsidRPr="00AC65FC" w:rsidRDefault="0038710A" w:rsidP="007A4A92">
      <w:pPr>
        <w:pStyle w:val="a5"/>
        <w:numPr>
          <w:ilvl w:val="0"/>
          <w:numId w:val="7"/>
        </w:numPr>
        <w:tabs>
          <w:tab w:val="num" w:pos="284"/>
          <w:tab w:val="left" w:pos="567"/>
          <w:tab w:val="left" w:pos="1134"/>
        </w:tabs>
        <w:ind w:left="0" w:firstLine="284"/>
        <w:rPr>
          <w:sz w:val="22"/>
          <w:szCs w:val="22"/>
        </w:rPr>
      </w:pPr>
      <w:r w:rsidRPr="00AC65FC">
        <w:rPr>
          <w:sz w:val="22"/>
          <w:szCs w:val="22"/>
        </w:rPr>
        <w:t>уступка прав и обязанностей по Договору допускается при условии получения письменного предва</w:t>
      </w:r>
      <w:r w:rsidR="00944460" w:rsidRPr="00AC65FC">
        <w:rPr>
          <w:sz w:val="22"/>
          <w:szCs w:val="22"/>
        </w:rPr>
        <w:t>рительного согласия Застройщика</w:t>
      </w:r>
      <w:r w:rsidR="00375B3C" w:rsidRPr="00AC65FC">
        <w:rPr>
          <w:sz w:val="22"/>
          <w:szCs w:val="22"/>
        </w:rPr>
        <w:t xml:space="preserve"> </w:t>
      </w:r>
      <w:r w:rsidRPr="00AC65FC">
        <w:rPr>
          <w:sz w:val="22"/>
          <w:szCs w:val="22"/>
        </w:rPr>
        <w:t>на осуществление Участником долевого строительства</w:t>
      </w:r>
      <w:r w:rsidR="008B7748" w:rsidRPr="00AC65FC">
        <w:rPr>
          <w:sz w:val="22"/>
          <w:szCs w:val="22"/>
        </w:rPr>
        <w:t>, являющимся владельцем счета эскроу,</w:t>
      </w:r>
      <w:r w:rsidRPr="00AC65FC">
        <w:rPr>
          <w:sz w:val="22"/>
          <w:szCs w:val="22"/>
        </w:rPr>
        <w:t xml:space="preserve"> уступки прав по Договору третьему лицу</w:t>
      </w:r>
      <w:r w:rsidR="00BE7DC0" w:rsidRPr="00AC65FC">
        <w:rPr>
          <w:sz w:val="22"/>
          <w:szCs w:val="22"/>
        </w:rPr>
        <w:t>.</w:t>
      </w:r>
    </w:p>
    <w:p w14:paraId="0CFBF05B" w14:textId="7BA1ADDF" w:rsidR="008B7748" w:rsidRPr="00AC65FC" w:rsidRDefault="00506E04" w:rsidP="007A4A92">
      <w:pPr>
        <w:ind w:firstLine="284"/>
        <w:jc w:val="both"/>
        <w:rPr>
          <w:sz w:val="22"/>
          <w:szCs w:val="22"/>
        </w:rPr>
      </w:pPr>
      <w:r w:rsidRPr="00AC65FC">
        <w:rPr>
          <w:sz w:val="22"/>
          <w:szCs w:val="22"/>
        </w:rPr>
        <w:t xml:space="preserve">Участник долевого строительства обязан совместно с </w:t>
      </w:r>
      <w:r w:rsidR="00F63F7E" w:rsidRPr="00AC65FC">
        <w:rPr>
          <w:sz w:val="22"/>
          <w:szCs w:val="22"/>
        </w:rPr>
        <w:t>Н</w:t>
      </w:r>
      <w:r w:rsidRPr="00AC65FC">
        <w:rPr>
          <w:sz w:val="22"/>
          <w:szCs w:val="22"/>
        </w:rPr>
        <w:t xml:space="preserve">овым участником долевого строительства обратиться за государственной регистрацией договора уступки прав в </w:t>
      </w:r>
      <w:r w:rsidR="00AF5E12" w:rsidRPr="00AC65FC">
        <w:rPr>
          <w:sz w:val="22"/>
          <w:szCs w:val="22"/>
        </w:rPr>
        <w:t>орган, осуществляющий государственный кадастровый учет и государственную регистрацию прав</w:t>
      </w:r>
      <w:r w:rsidRPr="00AC65FC">
        <w:rPr>
          <w:sz w:val="22"/>
          <w:szCs w:val="22"/>
        </w:rPr>
        <w:t>.</w:t>
      </w:r>
      <w:r w:rsidR="006A56E9" w:rsidRPr="00AC65FC">
        <w:rPr>
          <w:sz w:val="22"/>
          <w:szCs w:val="22"/>
        </w:rPr>
        <w:t xml:space="preserve"> В</w:t>
      </w:r>
      <w:r w:rsidR="00102AA2" w:rsidRPr="00AC65FC">
        <w:rPr>
          <w:sz w:val="22"/>
          <w:szCs w:val="22"/>
        </w:rPr>
        <w:t xml:space="preserve"> срок не позднее 5 (пяти) рабочих дней с даты государственной регистрации договора уступки прав </w:t>
      </w:r>
      <w:r w:rsidR="002816EF" w:rsidRPr="00AC65FC">
        <w:rPr>
          <w:sz w:val="22"/>
          <w:szCs w:val="22"/>
        </w:rPr>
        <w:t>У</w:t>
      </w:r>
      <w:r w:rsidR="006A56E9" w:rsidRPr="00AC65FC">
        <w:rPr>
          <w:sz w:val="22"/>
          <w:szCs w:val="22"/>
        </w:rPr>
        <w:t xml:space="preserve">частник долевого строительства обязуется </w:t>
      </w:r>
      <w:r w:rsidR="00102AA2" w:rsidRPr="00AC65FC">
        <w:rPr>
          <w:sz w:val="22"/>
          <w:szCs w:val="22"/>
        </w:rPr>
        <w:t>передать Застройщику оригинал договора уступки</w:t>
      </w:r>
      <w:r w:rsidR="009A7935" w:rsidRPr="00AC65FC">
        <w:rPr>
          <w:sz w:val="22"/>
          <w:szCs w:val="22"/>
        </w:rPr>
        <w:t xml:space="preserve"> и копию паспорта </w:t>
      </w:r>
      <w:r w:rsidR="00857A79" w:rsidRPr="00AC65FC">
        <w:rPr>
          <w:sz w:val="22"/>
          <w:szCs w:val="22"/>
        </w:rPr>
        <w:t>Н</w:t>
      </w:r>
      <w:r w:rsidR="009A7935" w:rsidRPr="00AC65FC">
        <w:rPr>
          <w:sz w:val="22"/>
          <w:szCs w:val="22"/>
        </w:rPr>
        <w:t>ового участника долевого строительства</w:t>
      </w:r>
      <w:r w:rsidR="006D7B64" w:rsidRPr="00AC65FC">
        <w:rPr>
          <w:sz w:val="22"/>
          <w:szCs w:val="22"/>
        </w:rPr>
        <w:t>,</w:t>
      </w:r>
      <w:r w:rsidR="006A56E9" w:rsidRPr="00AC65FC">
        <w:rPr>
          <w:sz w:val="22"/>
          <w:szCs w:val="22"/>
        </w:rPr>
        <w:t xml:space="preserve"> а также</w:t>
      </w:r>
      <w:r w:rsidR="006D7B64" w:rsidRPr="00AC65FC">
        <w:rPr>
          <w:sz w:val="22"/>
          <w:szCs w:val="22"/>
        </w:rPr>
        <w:t xml:space="preserve"> сообщить номер контактного телефона, </w:t>
      </w:r>
      <w:r w:rsidR="00F46F0E" w:rsidRPr="00AC65FC">
        <w:rPr>
          <w:sz w:val="22"/>
          <w:szCs w:val="22"/>
        </w:rPr>
        <w:t xml:space="preserve">адрес </w:t>
      </w:r>
      <w:r w:rsidR="006D7B64" w:rsidRPr="00AC65FC">
        <w:rPr>
          <w:sz w:val="22"/>
          <w:szCs w:val="22"/>
        </w:rPr>
        <w:t xml:space="preserve">электронной почты </w:t>
      </w:r>
      <w:r w:rsidR="00857A79" w:rsidRPr="00AC65FC">
        <w:rPr>
          <w:sz w:val="22"/>
          <w:szCs w:val="22"/>
        </w:rPr>
        <w:t>Н</w:t>
      </w:r>
      <w:r w:rsidR="006D7B64" w:rsidRPr="00AC65FC">
        <w:rPr>
          <w:sz w:val="22"/>
          <w:szCs w:val="22"/>
        </w:rPr>
        <w:t>ового участника долевого строительства, фактический адрес проживания (если он отличается от адреса регистрации по месту жительства)</w:t>
      </w:r>
      <w:r w:rsidR="009A7935" w:rsidRPr="00AC65FC">
        <w:rPr>
          <w:sz w:val="22"/>
          <w:szCs w:val="22"/>
        </w:rPr>
        <w:t>.</w:t>
      </w:r>
      <w:r w:rsidR="008B7748" w:rsidRPr="00AC65FC">
        <w:rPr>
          <w:sz w:val="22"/>
          <w:szCs w:val="22"/>
        </w:rPr>
        <w:t xml:space="preserve"> В срок не позднее 3 (трех) рабочих дней с даты государственной регистрации договора уступки прав Участник долевого строительства </w:t>
      </w:r>
      <w:r w:rsidR="005866E7" w:rsidRPr="00AC65FC">
        <w:rPr>
          <w:sz w:val="22"/>
          <w:szCs w:val="22"/>
        </w:rPr>
        <w:t xml:space="preserve">и Новый участник долевого строительства </w:t>
      </w:r>
      <w:r w:rsidR="008B7748" w:rsidRPr="00AC65FC">
        <w:rPr>
          <w:sz w:val="22"/>
          <w:szCs w:val="22"/>
        </w:rPr>
        <w:t>обязу</w:t>
      </w:r>
      <w:r w:rsidR="005866E7" w:rsidRPr="00AC65FC">
        <w:rPr>
          <w:sz w:val="22"/>
          <w:szCs w:val="22"/>
        </w:rPr>
        <w:t>ю</w:t>
      </w:r>
      <w:r w:rsidR="008B7748" w:rsidRPr="00AC65FC">
        <w:rPr>
          <w:sz w:val="22"/>
          <w:szCs w:val="22"/>
        </w:rPr>
        <w:t xml:space="preserve">тся явиться в уполномоченный банк для внесения изменений о Новом участнике долевого строительства в договор на открытие счета эскроу. </w:t>
      </w:r>
    </w:p>
    <w:p w14:paraId="7A738FE5" w14:textId="77777777" w:rsidR="006A65E4" w:rsidRPr="00AC65FC" w:rsidRDefault="006A65E4" w:rsidP="006A65E4">
      <w:pPr>
        <w:pStyle w:val="a5"/>
        <w:ind w:right="139" w:firstLine="420"/>
        <w:rPr>
          <w:sz w:val="22"/>
          <w:szCs w:val="22"/>
        </w:rPr>
      </w:pPr>
      <w:r w:rsidRPr="00AC65FC">
        <w:rPr>
          <w:sz w:val="22"/>
          <w:szCs w:val="22"/>
        </w:rPr>
        <w:t xml:space="preserve">Застройщик не несет ответственности по обязательствам Участника долевого строительства, вытекающим из Договора уступки прав требования, заключаемого с третьим </w:t>
      </w:r>
      <w:r w:rsidRPr="00AC65FC">
        <w:rPr>
          <w:spacing w:val="-2"/>
          <w:sz w:val="22"/>
          <w:szCs w:val="22"/>
        </w:rPr>
        <w:t>лицом.</w:t>
      </w:r>
    </w:p>
    <w:p w14:paraId="30DC0276" w14:textId="77777777" w:rsidR="005D5477" w:rsidRPr="00AC65FC" w:rsidRDefault="005D5477" w:rsidP="001059E0">
      <w:pPr>
        <w:ind w:firstLine="567"/>
        <w:jc w:val="both"/>
        <w:rPr>
          <w:sz w:val="22"/>
          <w:szCs w:val="22"/>
        </w:rPr>
      </w:pPr>
      <w:r w:rsidRPr="00AC65FC">
        <w:rPr>
          <w:sz w:val="22"/>
          <w:szCs w:val="22"/>
        </w:rPr>
        <w:t xml:space="preserve">4.1.2.1.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t>
      </w:r>
    </w:p>
    <w:p w14:paraId="0357294F" w14:textId="77777777" w:rsidR="00102AA2" w:rsidRPr="00AC65FC" w:rsidRDefault="005D5477" w:rsidP="001059E0">
      <w:pPr>
        <w:ind w:firstLine="567"/>
        <w:jc w:val="both"/>
        <w:rPr>
          <w:sz w:val="22"/>
          <w:szCs w:val="22"/>
        </w:rPr>
      </w:pPr>
      <w:r w:rsidRPr="00AC65FC">
        <w:rPr>
          <w:sz w:val="22"/>
          <w:szCs w:val="22"/>
        </w:rPr>
        <w:t xml:space="preserve"> 4.1.2.2. 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п.4.1.2.1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3.1 Договора.</w:t>
      </w:r>
      <w:r w:rsidR="009A7935" w:rsidRPr="00AC65FC">
        <w:rPr>
          <w:sz w:val="22"/>
          <w:szCs w:val="22"/>
        </w:rPr>
        <w:t xml:space="preserve"> </w:t>
      </w:r>
      <w:r w:rsidR="00102AA2" w:rsidRPr="00AC65FC">
        <w:rPr>
          <w:sz w:val="22"/>
          <w:szCs w:val="22"/>
        </w:rPr>
        <w:t xml:space="preserve"> </w:t>
      </w:r>
    </w:p>
    <w:p w14:paraId="41D87744" w14:textId="77777777" w:rsidR="00591C66" w:rsidRPr="00AC65FC" w:rsidRDefault="00E85427" w:rsidP="001059E0">
      <w:pPr>
        <w:ind w:firstLine="567"/>
        <w:jc w:val="both"/>
        <w:rPr>
          <w:sz w:val="22"/>
          <w:szCs w:val="22"/>
        </w:rPr>
      </w:pPr>
      <w:r w:rsidRPr="00AC65FC">
        <w:rPr>
          <w:sz w:val="22"/>
          <w:szCs w:val="22"/>
        </w:rPr>
        <w:t>4.1.3</w:t>
      </w:r>
      <w:r w:rsidR="00E63BB8" w:rsidRPr="00AC65FC">
        <w:rPr>
          <w:sz w:val="22"/>
          <w:szCs w:val="22"/>
        </w:rPr>
        <w:t>.</w:t>
      </w:r>
      <w:r w:rsidR="00072CFD" w:rsidRPr="00AC65FC">
        <w:rPr>
          <w:sz w:val="22"/>
          <w:szCs w:val="22"/>
        </w:rPr>
        <w:t xml:space="preserve"> Обязуется после окончания строительных работ и получения разрешения на ввод в эксплуатацию Объекта </w:t>
      </w:r>
      <w:r w:rsidR="00272D18" w:rsidRPr="00AC65FC">
        <w:rPr>
          <w:sz w:val="22"/>
          <w:szCs w:val="22"/>
        </w:rPr>
        <w:t xml:space="preserve">в определенный Застройщиком срок </w:t>
      </w:r>
      <w:r w:rsidR="00484372" w:rsidRPr="00AC65FC">
        <w:rPr>
          <w:sz w:val="22"/>
          <w:szCs w:val="22"/>
        </w:rPr>
        <w:t xml:space="preserve">приступить к приемке Объекта </w:t>
      </w:r>
      <w:r w:rsidR="001619F5" w:rsidRPr="00AC65FC">
        <w:rPr>
          <w:sz w:val="22"/>
          <w:szCs w:val="22"/>
        </w:rPr>
        <w:t>долевого строительства по Акту</w:t>
      </w:r>
      <w:r w:rsidR="00072CFD" w:rsidRPr="00AC65FC">
        <w:rPr>
          <w:sz w:val="22"/>
          <w:szCs w:val="22"/>
        </w:rPr>
        <w:t xml:space="preserve"> приема-передачи</w:t>
      </w:r>
      <w:r w:rsidR="00591C66" w:rsidRPr="00AC65FC">
        <w:rPr>
          <w:sz w:val="22"/>
          <w:szCs w:val="22"/>
        </w:rPr>
        <w:t xml:space="preserve"> Объекта долевого строительства</w:t>
      </w:r>
      <w:r w:rsidR="00272D18" w:rsidRPr="00AC65FC">
        <w:rPr>
          <w:sz w:val="22"/>
          <w:szCs w:val="22"/>
        </w:rPr>
        <w:t>, но в любом случае в срок</w:t>
      </w:r>
      <w:r w:rsidR="00072CFD" w:rsidRPr="00AC65FC">
        <w:rPr>
          <w:sz w:val="22"/>
          <w:szCs w:val="22"/>
        </w:rPr>
        <w:t xml:space="preserve"> не позднее 7 (Семи) рабочих дней с даты получения соответствующего уведомления от Застройщика</w:t>
      </w:r>
      <w:r w:rsidR="00484372" w:rsidRPr="00AC65FC">
        <w:rPr>
          <w:sz w:val="22"/>
          <w:szCs w:val="22"/>
        </w:rPr>
        <w:t>, а также принять Объект долевого строительства в установленный в настоящем пункте срок</w:t>
      </w:r>
      <w:r w:rsidR="00072CFD" w:rsidRPr="00AC65FC">
        <w:rPr>
          <w:sz w:val="22"/>
          <w:szCs w:val="22"/>
        </w:rPr>
        <w:t>.</w:t>
      </w:r>
    </w:p>
    <w:p w14:paraId="2864550E" w14:textId="77777777" w:rsidR="00072CFD" w:rsidRPr="00AC65FC" w:rsidRDefault="00827BED" w:rsidP="001059E0">
      <w:pPr>
        <w:ind w:firstLine="567"/>
        <w:jc w:val="both"/>
        <w:rPr>
          <w:sz w:val="22"/>
          <w:szCs w:val="22"/>
        </w:rPr>
      </w:pPr>
      <w:r w:rsidRPr="00AC65FC">
        <w:rPr>
          <w:sz w:val="22"/>
          <w:szCs w:val="22"/>
        </w:rPr>
        <w:t xml:space="preserve">При передаче Объекта долевого строительства </w:t>
      </w:r>
      <w:r w:rsidR="00AB07F6" w:rsidRPr="00AC65FC">
        <w:rPr>
          <w:sz w:val="22"/>
          <w:szCs w:val="22"/>
        </w:rPr>
        <w:t>З</w:t>
      </w:r>
      <w:r w:rsidRPr="00AC65FC">
        <w:rPr>
          <w:sz w:val="22"/>
          <w:szCs w:val="22"/>
        </w:rPr>
        <w:t xml:space="preserve">астройщик передает Участнику долевого строительства </w:t>
      </w:r>
      <w:r w:rsidR="006D7B64" w:rsidRPr="00AC65FC">
        <w:rPr>
          <w:sz w:val="22"/>
          <w:szCs w:val="22"/>
        </w:rPr>
        <w:t>И</w:t>
      </w:r>
      <w:r w:rsidRPr="00AC65FC">
        <w:rPr>
          <w:sz w:val="22"/>
          <w:szCs w:val="22"/>
        </w:rPr>
        <w:t xml:space="preserve">нструкцию по эксплуатации </w:t>
      </w:r>
      <w:r w:rsidR="006D7B64" w:rsidRPr="00AC65FC">
        <w:rPr>
          <w:sz w:val="22"/>
          <w:szCs w:val="22"/>
        </w:rPr>
        <w:t>О</w:t>
      </w:r>
      <w:r w:rsidRPr="00AC65FC">
        <w:rPr>
          <w:sz w:val="22"/>
          <w:szCs w:val="22"/>
        </w:rPr>
        <w:t>бъекта долевого строительства, являющуюся приложением к Акту приема-передач</w:t>
      </w:r>
      <w:r w:rsidR="00AB07F6" w:rsidRPr="00AC65FC">
        <w:rPr>
          <w:sz w:val="22"/>
          <w:szCs w:val="22"/>
        </w:rPr>
        <w:t>и</w:t>
      </w:r>
      <w:r w:rsidRPr="00AC65FC">
        <w:rPr>
          <w:sz w:val="22"/>
          <w:szCs w:val="22"/>
        </w:rPr>
        <w:t xml:space="preserve"> Объекта долевого строительства</w:t>
      </w:r>
      <w:r w:rsidR="00224027" w:rsidRPr="00AC65FC">
        <w:rPr>
          <w:sz w:val="22"/>
          <w:szCs w:val="22"/>
        </w:rPr>
        <w:t xml:space="preserve"> (в том числе одностороннему Акту </w:t>
      </w:r>
      <w:r w:rsidR="00474A12" w:rsidRPr="00AC65FC">
        <w:rPr>
          <w:sz w:val="22"/>
          <w:szCs w:val="22"/>
        </w:rPr>
        <w:t>приема-</w:t>
      </w:r>
      <w:r w:rsidR="00224027" w:rsidRPr="00AC65FC">
        <w:rPr>
          <w:sz w:val="22"/>
          <w:szCs w:val="22"/>
        </w:rPr>
        <w:t>передачи Объекта долевого строительства, составленному Застройщиком)</w:t>
      </w:r>
      <w:r w:rsidRPr="00AC65FC">
        <w:rPr>
          <w:sz w:val="22"/>
          <w:szCs w:val="22"/>
        </w:rPr>
        <w:t>.</w:t>
      </w:r>
    </w:p>
    <w:p w14:paraId="2C1FBC66" w14:textId="77777777" w:rsidR="00F63F7E" w:rsidRPr="00AC65FC" w:rsidRDefault="00072CFD" w:rsidP="001059E0">
      <w:pPr>
        <w:tabs>
          <w:tab w:val="left" w:pos="567"/>
          <w:tab w:val="left" w:pos="900"/>
        </w:tabs>
        <w:ind w:firstLine="567"/>
        <w:jc w:val="both"/>
        <w:rPr>
          <w:sz w:val="22"/>
          <w:szCs w:val="22"/>
        </w:rPr>
      </w:pPr>
      <w:r w:rsidRPr="00AC65FC">
        <w:rPr>
          <w:sz w:val="22"/>
          <w:szCs w:val="22"/>
        </w:rPr>
        <w:t xml:space="preserve">В случае </w:t>
      </w:r>
      <w:r w:rsidR="00EC4DA2" w:rsidRPr="00AC65FC">
        <w:rPr>
          <w:sz w:val="22"/>
          <w:szCs w:val="22"/>
        </w:rPr>
        <w:t>обнаружения при осмотре Объекта долевого строительства несоответствия условиям Договора,</w:t>
      </w:r>
      <w:r w:rsidRPr="00AC65FC">
        <w:rPr>
          <w:sz w:val="22"/>
          <w:szCs w:val="22"/>
        </w:rPr>
        <w:t xml:space="preserve">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w:t>
      </w:r>
      <w:r w:rsidR="0016691F" w:rsidRPr="00AC65FC">
        <w:rPr>
          <w:sz w:val="22"/>
          <w:szCs w:val="22"/>
        </w:rPr>
        <w:t xml:space="preserve"> Застройщика</w:t>
      </w:r>
      <w:r w:rsidRPr="00AC65FC">
        <w:rPr>
          <w:sz w:val="22"/>
          <w:szCs w:val="22"/>
        </w:rPr>
        <w:t>.</w:t>
      </w:r>
    </w:p>
    <w:p w14:paraId="588B6560" w14:textId="77777777" w:rsidR="00F63F7E" w:rsidRPr="00AC65FC" w:rsidRDefault="00F63F7E" w:rsidP="001059E0">
      <w:pPr>
        <w:tabs>
          <w:tab w:val="left" w:pos="567"/>
          <w:tab w:val="left" w:pos="900"/>
        </w:tabs>
        <w:ind w:firstLine="567"/>
        <w:jc w:val="both"/>
        <w:rPr>
          <w:sz w:val="22"/>
          <w:szCs w:val="22"/>
        </w:rPr>
      </w:pPr>
      <w:r w:rsidRPr="00AC65FC">
        <w:rPr>
          <w:sz w:val="22"/>
          <w:szCs w:val="22"/>
        </w:rPr>
        <w:lastRenderedPageBreak/>
        <w:t xml:space="preserve">В случае принятия Объекта </w:t>
      </w:r>
      <w:r w:rsidR="00DD07B9" w:rsidRPr="00AC65FC">
        <w:rPr>
          <w:sz w:val="22"/>
          <w:szCs w:val="22"/>
        </w:rPr>
        <w:t>долевого строительства</w:t>
      </w:r>
      <w:r w:rsidRPr="00AC65FC">
        <w:rPr>
          <w:sz w:val="22"/>
          <w:szCs w:val="22"/>
        </w:rPr>
        <w:t xml:space="preserve"> Участник долевого строительства обязан заявить обо всех его недостатках, которые могут быть обнаружены при обычном осмотре Объекта </w:t>
      </w:r>
      <w:r w:rsidR="00DD07B9" w:rsidRPr="00AC65FC">
        <w:rPr>
          <w:sz w:val="22"/>
          <w:szCs w:val="22"/>
        </w:rPr>
        <w:t>долевого строительства</w:t>
      </w:r>
      <w:r w:rsidRPr="00AC65FC">
        <w:rPr>
          <w:sz w:val="22"/>
          <w:szCs w:val="22"/>
        </w:rPr>
        <w:t xml:space="preserve"> (явные недостатки).</w:t>
      </w:r>
    </w:p>
    <w:p w14:paraId="76BD0949" w14:textId="3F92F09A" w:rsidR="00072CFD" w:rsidRPr="00AC65FC" w:rsidRDefault="0016691F" w:rsidP="001059E0">
      <w:pPr>
        <w:tabs>
          <w:tab w:val="left" w:pos="567"/>
          <w:tab w:val="left" w:pos="900"/>
        </w:tabs>
        <w:ind w:firstLine="567"/>
        <w:jc w:val="both"/>
        <w:rPr>
          <w:sz w:val="22"/>
          <w:szCs w:val="22"/>
        </w:rPr>
      </w:pPr>
      <w:r w:rsidRPr="00AC65FC">
        <w:rPr>
          <w:sz w:val="22"/>
          <w:szCs w:val="22"/>
        </w:rPr>
        <w:t xml:space="preserve">Участник </w:t>
      </w:r>
      <w:r w:rsidR="00CD60E7" w:rsidRPr="00AC65FC">
        <w:rPr>
          <w:sz w:val="22"/>
          <w:szCs w:val="22"/>
        </w:rPr>
        <w:t xml:space="preserve">долевого строительства </w:t>
      </w:r>
      <w:r w:rsidRPr="00AC65FC">
        <w:rPr>
          <w:sz w:val="22"/>
          <w:szCs w:val="22"/>
        </w:rPr>
        <w:t xml:space="preserve">не вправе предъявлять претензии относительно недоделок/дефектов Объекта </w:t>
      </w:r>
      <w:r w:rsidR="00DD07B9" w:rsidRPr="00AC65FC">
        <w:rPr>
          <w:sz w:val="22"/>
          <w:szCs w:val="22"/>
        </w:rPr>
        <w:t>долевого строительства</w:t>
      </w:r>
      <w:r w:rsidRPr="00AC65FC">
        <w:rPr>
          <w:sz w:val="22"/>
          <w:szCs w:val="22"/>
        </w:rPr>
        <w:t xml:space="preserve">, которые могли быть обнаружены при обычном осмотре Объекта </w:t>
      </w:r>
      <w:r w:rsidR="00DD07B9" w:rsidRPr="00AC65FC">
        <w:rPr>
          <w:sz w:val="22"/>
          <w:szCs w:val="22"/>
        </w:rPr>
        <w:t>долевого строительства</w:t>
      </w:r>
      <w:r w:rsidRPr="00AC65FC">
        <w:rPr>
          <w:sz w:val="22"/>
          <w:szCs w:val="22"/>
        </w:rPr>
        <w:t xml:space="preserve"> (явные недостатки)</w:t>
      </w:r>
      <w:r w:rsidR="004441AB" w:rsidRPr="00AC65FC">
        <w:rPr>
          <w:sz w:val="22"/>
          <w:szCs w:val="22"/>
        </w:rPr>
        <w:t>, но</w:t>
      </w:r>
      <w:r w:rsidRPr="00AC65FC">
        <w:rPr>
          <w:sz w:val="22"/>
          <w:szCs w:val="22"/>
        </w:rPr>
        <w:t xml:space="preserve"> которые не </w:t>
      </w:r>
      <w:r w:rsidR="004441AB" w:rsidRPr="00AC65FC">
        <w:rPr>
          <w:sz w:val="22"/>
          <w:szCs w:val="22"/>
        </w:rPr>
        <w:t xml:space="preserve">были </w:t>
      </w:r>
      <w:r w:rsidRPr="00AC65FC">
        <w:rPr>
          <w:sz w:val="22"/>
          <w:szCs w:val="22"/>
        </w:rPr>
        <w:t>оговорены в Акте о несоответствии</w:t>
      </w:r>
      <w:r w:rsidR="004441AB" w:rsidRPr="00AC65FC">
        <w:rPr>
          <w:sz w:val="22"/>
          <w:szCs w:val="22"/>
        </w:rPr>
        <w:t>.</w:t>
      </w:r>
    </w:p>
    <w:p w14:paraId="4D1A278F" w14:textId="77777777" w:rsidR="00C12D95" w:rsidRPr="00AC65FC" w:rsidRDefault="00C12D95" w:rsidP="001059E0">
      <w:pPr>
        <w:pStyle w:val="a5"/>
        <w:ind w:firstLine="567"/>
        <w:rPr>
          <w:sz w:val="22"/>
          <w:szCs w:val="22"/>
        </w:rPr>
      </w:pPr>
      <w:r w:rsidRPr="00AC65FC">
        <w:rPr>
          <w:sz w:val="22"/>
          <w:szCs w:val="22"/>
        </w:rPr>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w:t>
      </w:r>
      <w:r w:rsidR="00093F19" w:rsidRPr="00AC65FC">
        <w:rPr>
          <w:sz w:val="22"/>
          <w:szCs w:val="22"/>
        </w:rPr>
        <w:t>трех</w:t>
      </w:r>
      <w:r w:rsidRPr="00AC65FC">
        <w:rPr>
          <w:sz w:val="22"/>
          <w:szCs w:val="22"/>
        </w:rPr>
        <w:t xml:space="preserve"> месяцев.</w:t>
      </w:r>
    </w:p>
    <w:p w14:paraId="7F6C8478" w14:textId="77777777" w:rsidR="00046325" w:rsidRPr="00AC65FC" w:rsidRDefault="00072CFD" w:rsidP="001059E0">
      <w:pPr>
        <w:pStyle w:val="a5"/>
        <w:ind w:firstLine="567"/>
        <w:rPr>
          <w:sz w:val="22"/>
          <w:szCs w:val="22"/>
        </w:rPr>
      </w:pPr>
      <w:r w:rsidRPr="00AC65FC">
        <w:rPr>
          <w:sz w:val="22"/>
          <w:szCs w:val="22"/>
        </w:rPr>
        <w:t>При уклонении</w:t>
      </w:r>
      <w:r w:rsidR="003F338F" w:rsidRPr="00AC65FC">
        <w:rPr>
          <w:sz w:val="22"/>
          <w:szCs w:val="22"/>
        </w:rPr>
        <w:t>, неявке</w:t>
      </w:r>
      <w:r w:rsidRPr="00AC65FC">
        <w:rPr>
          <w:sz w:val="22"/>
          <w:szCs w:val="22"/>
        </w:rPr>
        <w:t xml:space="preserve"> </w:t>
      </w:r>
      <w:r w:rsidR="004B4DB7" w:rsidRPr="00AC65FC">
        <w:rPr>
          <w:sz w:val="22"/>
          <w:szCs w:val="22"/>
        </w:rPr>
        <w:t xml:space="preserve">или отказе </w:t>
      </w:r>
      <w:r w:rsidRPr="00AC65FC">
        <w:rPr>
          <w:sz w:val="22"/>
          <w:szCs w:val="22"/>
        </w:rPr>
        <w:t xml:space="preserve">Участника долевого строительства от приемки </w:t>
      </w:r>
      <w:r w:rsidR="000B7244" w:rsidRPr="00AC65FC">
        <w:rPr>
          <w:sz w:val="22"/>
          <w:szCs w:val="22"/>
        </w:rPr>
        <w:t xml:space="preserve">Объекта долевого строительства </w:t>
      </w:r>
      <w:r w:rsidRPr="00AC65FC">
        <w:rPr>
          <w:sz w:val="22"/>
          <w:szCs w:val="22"/>
        </w:rPr>
        <w:t xml:space="preserve">в вышеуказанный срок </w:t>
      </w:r>
      <w:r w:rsidR="004B4DB7" w:rsidRPr="00AC65FC">
        <w:rPr>
          <w:sz w:val="22"/>
          <w:szCs w:val="22"/>
        </w:rPr>
        <w:t>З</w:t>
      </w:r>
      <w:r w:rsidRPr="00AC65FC">
        <w:rPr>
          <w:sz w:val="22"/>
          <w:szCs w:val="22"/>
        </w:rPr>
        <w:t xml:space="preserve">астройщик вправе составить односторонний Акт приема-передачи </w:t>
      </w:r>
      <w:r w:rsidR="008A1808" w:rsidRPr="00AC65FC">
        <w:rPr>
          <w:sz w:val="22"/>
          <w:szCs w:val="22"/>
        </w:rPr>
        <w:t>Объекта долевого строительства</w:t>
      </w:r>
      <w:r w:rsidRPr="00AC65FC">
        <w:rPr>
          <w:sz w:val="22"/>
          <w:szCs w:val="22"/>
        </w:rPr>
        <w:t>.</w:t>
      </w:r>
      <w:r w:rsidR="003F338F" w:rsidRPr="00AC65FC">
        <w:rPr>
          <w:sz w:val="22"/>
          <w:szCs w:val="22"/>
        </w:rPr>
        <w:t xml:space="preserve">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w:t>
      </w:r>
      <w:r w:rsidR="00D33B63" w:rsidRPr="00AC65FC">
        <w:rPr>
          <w:sz w:val="22"/>
          <w:szCs w:val="22"/>
        </w:rPr>
        <w:t>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w:t>
      </w:r>
      <w:r w:rsidR="003F338F" w:rsidRPr="00AC65FC">
        <w:rPr>
          <w:sz w:val="22"/>
          <w:szCs w:val="22"/>
        </w:rPr>
        <w:t>, составить односторонний Акт приема-передачи Объекта долевого строительства.</w:t>
      </w:r>
      <w:r w:rsidRPr="00AC65FC">
        <w:rPr>
          <w:sz w:val="22"/>
          <w:szCs w:val="22"/>
        </w:rPr>
        <w:t xml:space="preserve"> </w:t>
      </w:r>
      <w:r w:rsidR="00046325" w:rsidRPr="00AC65FC">
        <w:rPr>
          <w:sz w:val="22"/>
          <w:szCs w:val="22"/>
        </w:rPr>
        <w:t xml:space="preserve">Односторонний Акт </w:t>
      </w:r>
      <w:r w:rsidR="00474A12" w:rsidRPr="00AC65FC">
        <w:rPr>
          <w:sz w:val="22"/>
          <w:szCs w:val="22"/>
        </w:rPr>
        <w:t>приема-</w:t>
      </w:r>
      <w:r w:rsidR="00046325" w:rsidRPr="00AC65FC">
        <w:rPr>
          <w:sz w:val="22"/>
          <w:szCs w:val="22"/>
        </w:rPr>
        <w:t xml:space="preserve">передачи Объекта долевого строительства составляется в случае, если Застройщик обладает сведениями о получении </w:t>
      </w:r>
      <w:r w:rsidR="003752E6" w:rsidRPr="00AC65FC">
        <w:rPr>
          <w:sz w:val="22"/>
          <w:szCs w:val="22"/>
        </w:rPr>
        <w:t>Участником долевого строительства</w:t>
      </w:r>
      <w:r w:rsidR="00046325" w:rsidRPr="00AC65FC">
        <w:rPr>
          <w:sz w:val="22"/>
          <w:szCs w:val="22"/>
        </w:rPr>
        <w:t xml:space="preserve"> сообщения о завершении строительства </w:t>
      </w:r>
      <w:r w:rsidR="00BF4312" w:rsidRPr="00AC65FC">
        <w:rPr>
          <w:sz w:val="22"/>
          <w:szCs w:val="22"/>
        </w:rPr>
        <w:t xml:space="preserve">Объекта </w:t>
      </w:r>
      <w:r w:rsidR="00046325" w:rsidRPr="00AC65FC">
        <w:rPr>
          <w:sz w:val="22"/>
          <w:szCs w:val="22"/>
        </w:rPr>
        <w:t xml:space="preserve">и готовности </w:t>
      </w:r>
      <w:r w:rsidR="00BF4312" w:rsidRPr="00AC65FC">
        <w:rPr>
          <w:sz w:val="22"/>
          <w:szCs w:val="22"/>
        </w:rPr>
        <w:t xml:space="preserve">Объекта долевого строительства </w:t>
      </w:r>
      <w:r w:rsidR="00046325" w:rsidRPr="00AC65FC">
        <w:rPr>
          <w:sz w:val="22"/>
          <w:szCs w:val="22"/>
        </w:rPr>
        <w:t xml:space="preserve">к передаче, либо если оператором почтовой связи письмо возвращено с сообщением об отказе </w:t>
      </w:r>
      <w:r w:rsidR="003752E6" w:rsidRPr="00AC65FC">
        <w:rPr>
          <w:sz w:val="22"/>
          <w:szCs w:val="22"/>
        </w:rPr>
        <w:t xml:space="preserve">Участника долевого строительства </w:t>
      </w:r>
      <w:r w:rsidR="00046325" w:rsidRPr="00AC65FC">
        <w:rPr>
          <w:sz w:val="22"/>
          <w:szCs w:val="22"/>
        </w:rPr>
        <w:t>от его получения</w:t>
      </w:r>
      <w:r w:rsidR="00BF4312" w:rsidRPr="00AC65FC">
        <w:rPr>
          <w:sz w:val="22"/>
          <w:szCs w:val="22"/>
        </w:rPr>
        <w:t>, в том числе в связи с истечением срока хранения,</w:t>
      </w:r>
      <w:r w:rsidR="00046325" w:rsidRPr="00AC65FC">
        <w:rPr>
          <w:sz w:val="22"/>
          <w:szCs w:val="22"/>
        </w:rPr>
        <w:t xml:space="preserve"> или в связи с отсутствием </w:t>
      </w:r>
      <w:r w:rsidR="003752E6" w:rsidRPr="00AC65FC">
        <w:rPr>
          <w:sz w:val="22"/>
          <w:szCs w:val="22"/>
        </w:rPr>
        <w:t>Участника долевого строительства</w:t>
      </w:r>
      <w:r w:rsidR="00046325" w:rsidRPr="00AC65FC">
        <w:rPr>
          <w:sz w:val="22"/>
          <w:szCs w:val="22"/>
        </w:rPr>
        <w:t xml:space="preserve"> по указанному в разделе 12 настоящего Договора почтовому адресу. При этом под отказом </w:t>
      </w:r>
      <w:r w:rsidR="003752E6" w:rsidRPr="00AC65FC">
        <w:rPr>
          <w:sz w:val="22"/>
          <w:szCs w:val="22"/>
        </w:rPr>
        <w:t>Участника долевого строительства</w:t>
      </w:r>
      <w:r w:rsidR="00046325" w:rsidRPr="00AC65FC">
        <w:rPr>
          <w:sz w:val="22"/>
          <w:szCs w:val="22"/>
        </w:rPr>
        <w:t xml:space="preserve"> от получения уведомления Стороны договорились </w:t>
      </w:r>
      <w:r w:rsidR="00BF4312" w:rsidRPr="00AC65FC">
        <w:rPr>
          <w:sz w:val="22"/>
          <w:szCs w:val="22"/>
        </w:rPr>
        <w:t xml:space="preserve">в том числе </w:t>
      </w:r>
      <w:r w:rsidR="00046325" w:rsidRPr="00AC65FC">
        <w:rPr>
          <w:sz w:val="22"/>
          <w:szCs w:val="22"/>
        </w:rPr>
        <w:t xml:space="preserve">понимать неявку </w:t>
      </w:r>
      <w:r w:rsidR="003752E6" w:rsidRPr="00AC65FC">
        <w:rPr>
          <w:sz w:val="22"/>
          <w:szCs w:val="22"/>
        </w:rPr>
        <w:t>Участника долевого строительства</w:t>
      </w:r>
      <w:r w:rsidR="00046325" w:rsidRPr="00AC65FC">
        <w:rPr>
          <w:sz w:val="22"/>
          <w:szCs w:val="22"/>
        </w:rPr>
        <w:t xml:space="preserve"> за получением корреспонденции в отделени</w:t>
      </w:r>
      <w:r w:rsidR="004441AB" w:rsidRPr="00AC65FC">
        <w:rPr>
          <w:sz w:val="22"/>
          <w:szCs w:val="22"/>
        </w:rPr>
        <w:t>и</w:t>
      </w:r>
      <w:r w:rsidR="00046325" w:rsidRPr="00AC65FC">
        <w:rPr>
          <w:sz w:val="22"/>
          <w:szCs w:val="22"/>
        </w:rPr>
        <w:t xml:space="preserve"> связи.</w:t>
      </w:r>
    </w:p>
    <w:p w14:paraId="0122E28A" w14:textId="77777777" w:rsidR="00C12D95" w:rsidRPr="00AC65FC" w:rsidRDefault="00C12D95" w:rsidP="001059E0">
      <w:pPr>
        <w:pStyle w:val="a5"/>
        <w:ind w:firstLine="567"/>
        <w:rPr>
          <w:sz w:val="22"/>
          <w:szCs w:val="22"/>
        </w:rPr>
      </w:pPr>
      <w:r w:rsidRPr="00AC65FC">
        <w:rPr>
          <w:sz w:val="22"/>
          <w:szCs w:val="22"/>
        </w:rPr>
        <w: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w:t>
      </w:r>
      <w:r w:rsidR="00EC4DA2" w:rsidRPr="00AC65FC">
        <w:rPr>
          <w:sz w:val="22"/>
          <w:szCs w:val="22"/>
        </w:rPr>
        <w:t xml:space="preserve"> Участника долевого строительства и требовать ее оплаты в судебном порядке</w:t>
      </w:r>
      <w:r w:rsidRPr="00AC65FC">
        <w:rPr>
          <w:sz w:val="22"/>
          <w:szCs w:val="22"/>
        </w:rPr>
        <w:t>.</w:t>
      </w:r>
    </w:p>
    <w:p w14:paraId="32596DD3" w14:textId="2504C2C8" w:rsidR="00072CFD" w:rsidRPr="00AC65FC" w:rsidRDefault="00BF4312" w:rsidP="001059E0">
      <w:pPr>
        <w:pStyle w:val="a5"/>
        <w:ind w:firstLine="567"/>
        <w:rPr>
          <w:sz w:val="22"/>
          <w:szCs w:val="22"/>
        </w:rPr>
      </w:pPr>
      <w:r w:rsidRPr="00AC65FC">
        <w:rPr>
          <w:sz w:val="22"/>
          <w:szCs w:val="22"/>
        </w:rPr>
        <w:t xml:space="preserve">С </w:t>
      </w:r>
      <w:r w:rsidR="004441AB" w:rsidRPr="00AC65FC">
        <w:rPr>
          <w:sz w:val="22"/>
          <w:szCs w:val="22"/>
        </w:rPr>
        <w:t xml:space="preserve">момента передачи Объекта </w:t>
      </w:r>
      <w:r w:rsidR="00DD07B9" w:rsidRPr="00AC65FC">
        <w:rPr>
          <w:sz w:val="22"/>
          <w:szCs w:val="22"/>
        </w:rPr>
        <w:t>долевого строительства</w:t>
      </w:r>
      <w:r w:rsidR="004441AB" w:rsidRPr="00AC65FC">
        <w:rPr>
          <w:sz w:val="22"/>
          <w:szCs w:val="22"/>
        </w:rPr>
        <w:t xml:space="preserve"> Участнику </w:t>
      </w:r>
      <w:r w:rsidR="00CD60E7" w:rsidRPr="00AC65FC">
        <w:rPr>
          <w:sz w:val="22"/>
          <w:szCs w:val="22"/>
        </w:rPr>
        <w:t xml:space="preserve">долевого строительства </w:t>
      </w:r>
      <w:r w:rsidR="004441AB" w:rsidRPr="00AC65FC">
        <w:rPr>
          <w:sz w:val="22"/>
          <w:szCs w:val="22"/>
        </w:rPr>
        <w:t>по</w:t>
      </w:r>
      <w:r w:rsidRPr="00AC65FC">
        <w:rPr>
          <w:sz w:val="22"/>
          <w:szCs w:val="22"/>
        </w:rPr>
        <w:t xml:space="preserve"> Акт</w:t>
      </w:r>
      <w:r w:rsidR="004441AB" w:rsidRPr="00AC65FC">
        <w:rPr>
          <w:sz w:val="22"/>
          <w:szCs w:val="22"/>
        </w:rPr>
        <w:t>у</w:t>
      </w:r>
      <w:r w:rsidRPr="00AC65FC">
        <w:rPr>
          <w:sz w:val="22"/>
          <w:szCs w:val="22"/>
        </w:rPr>
        <w:t xml:space="preserve"> приема-передачи Объекта долевого строительства (в том числе </w:t>
      </w:r>
      <w:r w:rsidR="004441AB" w:rsidRPr="00AC65FC">
        <w:rPr>
          <w:sz w:val="22"/>
          <w:szCs w:val="22"/>
        </w:rPr>
        <w:t xml:space="preserve">с даты </w:t>
      </w:r>
      <w:r w:rsidRPr="00AC65FC">
        <w:rPr>
          <w:sz w:val="22"/>
          <w:szCs w:val="22"/>
        </w:rPr>
        <w:t>составления одностороннего Акта приема-передачи Объекта долевого строительства)</w:t>
      </w:r>
      <w:r w:rsidR="004441AB" w:rsidRPr="00AC65FC">
        <w:rPr>
          <w:sz w:val="22"/>
          <w:szCs w:val="22"/>
        </w:rPr>
        <w:t xml:space="preserve"> Участник долевого строительства несет</w:t>
      </w:r>
      <w:r w:rsidR="009A012D" w:rsidRPr="00AC65FC">
        <w:rPr>
          <w:sz w:val="22"/>
          <w:szCs w:val="22"/>
        </w:rPr>
        <w:t xml:space="preserve"> бремя </w:t>
      </w:r>
      <w:r w:rsidR="004441AB" w:rsidRPr="00AC65FC">
        <w:rPr>
          <w:sz w:val="22"/>
          <w:szCs w:val="22"/>
        </w:rPr>
        <w:t xml:space="preserve">по </w:t>
      </w:r>
      <w:r w:rsidR="009A012D" w:rsidRPr="00AC65FC">
        <w:rPr>
          <w:sz w:val="22"/>
          <w:szCs w:val="22"/>
        </w:rPr>
        <w:t>содержани</w:t>
      </w:r>
      <w:r w:rsidR="004441AB" w:rsidRPr="00AC65FC">
        <w:rPr>
          <w:sz w:val="22"/>
          <w:szCs w:val="22"/>
        </w:rPr>
        <w:t>ю</w:t>
      </w:r>
      <w:r w:rsidR="009A012D" w:rsidRPr="00AC65FC">
        <w:rPr>
          <w:sz w:val="22"/>
          <w:szCs w:val="22"/>
        </w:rPr>
        <w:t xml:space="preserve"> Объекта</w:t>
      </w:r>
      <w:r w:rsidR="00072CFD" w:rsidRPr="00AC65FC">
        <w:rPr>
          <w:sz w:val="22"/>
          <w:szCs w:val="22"/>
        </w:rPr>
        <w:t xml:space="preserve"> долевого строительства (включая оплату коммунальных услуг и иных эксплуатационных расходов</w:t>
      </w:r>
      <w:r w:rsidR="00D8502A" w:rsidRPr="00AC65FC">
        <w:rPr>
          <w:sz w:val="22"/>
          <w:szCs w:val="22"/>
        </w:rPr>
        <w:t xml:space="preserve"> в отношении Квартиры и общего имущества Объекта пропорционально доле Участника долевого строительства в общем имуществе</w:t>
      </w:r>
      <w:r w:rsidR="00072CFD" w:rsidRPr="00AC65FC">
        <w:rPr>
          <w:sz w:val="22"/>
          <w:szCs w:val="22"/>
        </w:rPr>
        <w:t>)</w:t>
      </w:r>
      <w:r w:rsidR="004441AB" w:rsidRPr="00AC65FC">
        <w:rPr>
          <w:sz w:val="22"/>
          <w:szCs w:val="22"/>
        </w:rPr>
        <w:t>, а также</w:t>
      </w:r>
      <w:r w:rsidR="00072CFD" w:rsidRPr="00AC65FC">
        <w:rPr>
          <w:sz w:val="22"/>
          <w:szCs w:val="22"/>
        </w:rPr>
        <w:t xml:space="preserve"> риск случайной гибели и случайного повреждения </w:t>
      </w:r>
      <w:r w:rsidR="005A6778" w:rsidRPr="00AC65FC">
        <w:rPr>
          <w:sz w:val="22"/>
          <w:szCs w:val="22"/>
        </w:rPr>
        <w:t xml:space="preserve">Квартиры и </w:t>
      </w:r>
      <w:r w:rsidR="003752E6" w:rsidRPr="00AC65FC">
        <w:rPr>
          <w:sz w:val="22"/>
          <w:szCs w:val="22"/>
        </w:rPr>
        <w:t>находящегося в не</w:t>
      </w:r>
      <w:r w:rsidR="005A6778" w:rsidRPr="00AC65FC">
        <w:rPr>
          <w:sz w:val="22"/>
          <w:szCs w:val="22"/>
        </w:rPr>
        <w:t>й</w:t>
      </w:r>
      <w:r w:rsidR="003752E6" w:rsidRPr="00AC65FC">
        <w:rPr>
          <w:sz w:val="22"/>
          <w:szCs w:val="22"/>
        </w:rPr>
        <w:t xml:space="preserve"> имущества и общего имущества многоквартирного жилого дома</w:t>
      </w:r>
      <w:r w:rsidR="00072CFD" w:rsidRPr="00AC65FC">
        <w:rPr>
          <w:sz w:val="22"/>
          <w:szCs w:val="22"/>
        </w:rPr>
        <w:t xml:space="preserve">. </w:t>
      </w:r>
    </w:p>
    <w:p w14:paraId="2BD6F924" w14:textId="51C982BC" w:rsidR="00872503" w:rsidRPr="00AC65FC" w:rsidRDefault="00872503" w:rsidP="001059E0">
      <w:pPr>
        <w:pStyle w:val="a5"/>
        <w:ind w:firstLine="567"/>
        <w:rPr>
          <w:sz w:val="22"/>
          <w:szCs w:val="22"/>
        </w:rPr>
      </w:pPr>
      <w:r w:rsidRPr="00AC65FC">
        <w:rPr>
          <w:sz w:val="22"/>
          <w:szCs w:val="22"/>
        </w:rPr>
        <w:t>В случае составления Застройщиком одностороннего Акта приема-передачи Объекта долевого строительства</w:t>
      </w:r>
      <w:r w:rsidR="000348C0" w:rsidRPr="00AC65FC">
        <w:rPr>
          <w:sz w:val="22"/>
          <w:szCs w:val="22"/>
        </w:rPr>
        <w:t xml:space="preserve"> в порядке, установленном действующим законодательством РФ и насто</w:t>
      </w:r>
      <w:r w:rsidR="005002EC" w:rsidRPr="00AC65FC">
        <w:rPr>
          <w:sz w:val="22"/>
          <w:szCs w:val="22"/>
        </w:rPr>
        <w:t xml:space="preserve">ящим Договором, датой передачи </w:t>
      </w:r>
      <w:r w:rsidR="000348C0" w:rsidRPr="00AC65FC">
        <w:rPr>
          <w:sz w:val="22"/>
          <w:szCs w:val="22"/>
        </w:rPr>
        <w:t>Объекта долевого строительства</w:t>
      </w:r>
      <w:r w:rsidR="002E2EB7" w:rsidRPr="00AC65FC">
        <w:rPr>
          <w:sz w:val="22"/>
          <w:szCs w:val="22"/>
        </w:rPr>
        <w:t xml:space="preserve"> Участнику долевого строительства </w:t>
      </w:r>
      <w:r w:rsidR="008F2F14" w:rsidRPr="00AC65FC">
        <w:rPr>
          <w:sz w:val="22"/>
          <w:szCs w:val="22"/>
        </w:rPr>
        <w:t xml:space="preserve">и датой прекращения залога </w:t>
      </w:r>
      <w:r w:rsidR="00375455" w:rsidRPr="00AC65FC">
        <w:rPr>
          <w:sz w:val="22"/>
          <w:szCs w:val="22"/>
        </w:rPr>
        <w:t xml:space="preserve">(возникшего на основании договора с уполномоченным банком) </w:t>
      </w:r>
      <w:r w:rsidR="008F2F14" w:rsidRPr="00AC65FC">
        <w:rPr>
          <w:sz w:val="22"/>
          <w:szCs w:val="22"/>
        </w:rPr>
        <w:t xml:space="preserve">в отношении Объекта долевого строительства </w:t>
      </w:r>
      <w:r w:rsidR="002E2EB7" w:rsidRPr="00AC65FC">
        <w:rPr>
          <w:sz w:val="22"/>
          <w:szCs w:val="22"/>
        </w:rPr>
        <w:t xml:space="preserve">является дата составления Застройщиком </w:t>
      </w:r>
      <w:r w:rsidR="004441AB" w:rsidRPr="00AC65FC">
        <w:rPr>
          <w:sz w:val="22"/>
          <w:szCs w:val="22"/>
        </w:rPr>
        <w:t xml:space="preserve">такого </w:t>
      </w:r>
      <w:r w:rsidR="002E2EB7" w:rsidRPr="00AC65FC">
        <w:rPr>
          <w:sz w:val="22"/>
          <w:szCs w:val="22"/>
        </w:rPr>
        <w:t>одностороннего Акта приема-передачи</w:t>
      </w:r>
      <w:r w:rsidR="008F2F14" w:rsidRPr="00AC65FC">
        <w:rPr>
          <w:sz w:val="22"/>
          <w:szCs w:val="22"/>
        </w:rPr>
        <w:t>.</w:t>
      </w:r>
      <w:r w:rsidR="00C12D95" w:rsidRPr="00AC65FC">
        <w:rPr>
          <w:sz w:val="22"/>
          <w:szCs w:val="22"/>
        </w:rPr>
        <w:t xml:space="preserve">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7120B5FA" w14:textId="78D45F8F" w:rsidR="00072CFD" w:rsidRPr="00AC65FC" w:rsidRDefault="00E85427" w:rsidP="001059E0">
      <w:pPr>
        <w:tabs>
          <w:tab w:val="left" w:pos="567"/>
          <w:tab w:val="left" w:pos="900"/>
        </w:tabs>
        <w:ind w:firstLine="567"/>
        <w:jc w:val="both"/>
        <w:rPr>
          <w:sz w:val="22"/>
          <w:szCs w:val="22"/>
        </w:rPr>
      </w:pPr>
      <w:r w:rsidRPr="00AC65FC">
        <w:rPr>
          <w:sz w:val="22"/>
          <w:szCs w:val="22"/>
        </w:rPr>
        <w:t>4.1.4</w:t>
      </w:r>
      <w:r w:rsidR="00E63BB8" w:rsidRPr="00AC65FC">
        <w:rPr>
          <w:sz w:val="22"/>
          <w:szCs w:val="22"/>
        </w:rPr>
        <w:t>.</w:t>
      </w:r>
      <w:r w:rsidR="00072CFD" w:rsidRPr="00AC65FC">
        <w:rPr>
          <w:sz w:val="22"/>
          <w:szCs w:val="22"/>
        </w:rPr>
        <w:t xml:space="preserve"> Обязуется не осуществлять самостоятельно или с помощью третьих лиц переустройство/перепланировку (в том числе снос/установка перегородок, пере</w:t>
      </w:r>
      <w:r w:rsidR="00E2626B" w:rsidRPr="00AC65FC">
        <w:rPr>
          <w:sz w:val="22"/>
          <w:szCs w:val="22"/>
        </w:rPr>
        <w:t>у</w:t>
      </w:r>
      <w:r w:rsidR="009A012D" w:rsidRPr="00AC65FC">
        <w:rPr>
          <w:sz w:val="22"/>
          <w:szCs w:val="22"/>
        </w:rPr>
        <w:t>стройство коммуникаций</w:t>
      </w:r>
      <w:r w:rsidR="00852ED4" w:rsidRPr="00AC65FC">
        <w:rPr>
          <w:sz w:val="22"/>
          <w:szCs w:val="22"/>
        </w:rPr>
        <w:t xml:space="preserve"> и т.п.</w:t>
      </w:r>
      <w:r w:rsidR="009A012D" w:rsidRPr="00AC65FC">
        <w:rPr>
          <w:sz w:val="22"/>
          <w:szCs w:val="22"/>
        </w:rPr>
        <w:t>) Объекта</w:t>
      </w:r>
      <w:r w:rsidR="00072CFD" w:rsidRPr="00AC65FC">
        <w:rPr>
          <w:sz w:val="22"/>
          <w:szCs w:val="22"/>
        </w:rPr>
        <w:t xml:space="preserve"> долевого строительства </w:t>
      </w:r>
      <w:r w:rsidR="001B0019" w:rsidRPr="00AC65FC">
        <w:rPr>
          <w:sz w:val="22"/>
          <w:szCs w:val="22"/>
        </w:rPr>
        <w:t>до получения им документа, подтверждающего государственную регистрацию права собственности на Квартиру</w:t>
      </w:r>
      <w:r w:rsidR="00072CFD" w:rsidRPr="00AC65FC">
        <w:rPr>
          <w:sz w:val="22"/>
          <w:szCs w:val="22"/>
        </w:rPr>
        <w:t xml:space="preserve">. Под </w:t>
      </w:r>
      <w:r w:rsidR="00DB550A" w:rsidRPr="00AC65FC">
        <w:rPr>
          <w:sz w:val="22"/>
          <w:szCs w:val="22"/>
        </w:rPr>
        <w:t xml:space="preserve">переустройством </w:t>
      </w:r>
      <w:r w:rsidR="00072CFD" w:rsidRPr="00AC65FC">
        <w:rPr>
          <w:sz w:val="22"/>
          <w:szCs w:val="22"/>
        </w:rPr>
        <w:t>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r w:rsidR="004441AB" w:rsidRPr="00AC65FC">
        <w:rPr>
          <w:sz w:val="22"/>
          <w:szCs w:val="22"/>
        </w:rPr>
        <w:t xml:space="preserve">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0EF21C7D" w14:textId="77777777" w:rsidR="00C12D95" w:rsidRPr="00AC65FC" w:rsidRDefault="00E85427" w:rsidP="001059E0">
      <w:pPr>
        <w:ind w:firstLine="567"/>
        <w:jc w:val="both"/>
        <w:rPr>
          <w:sz w:val="22"/>
          <w:szCs w:val="22"/>
        </w:rPr>
      </w:pPr>
      <w:r w:rsidRPr="00AC65FC">
        <w:rPr>
          <w:sz w:val="22"/>
          <w:szCs w:val="22"/>
        </w:rPr>
        <w:t>4.1.5</w:t>
      </w:r>
      <w:r w:rsidR="008B3B6F" w:rsidRPr="00AC65FC">
        <w:rPr>
          <w:sz w:val="22"/>
          <w:szCs w:val="22"/>
        </w:rPr>
        <w:t xml:space="preserve">. Обязуется </w:t>
      </w:r>
      <w:r w:rsidR="00852ED4" w:rsidRPr="00AC65FC">
        <w:rPr>
          <w:sz w:val="22"/>
          <w:szCs w:val="22"/>
        </w:rPr>
        <w:t xml:space="preserve">не позднее даты </w:t>
      </w:r>
      <w:r w:rsidR="008B3B6F" w:rsidRPr="00AC65FC">
        <w:rPr>
          <w:sz w:val="22"/>
          <w:szCs w:val="22"/>
        </w:rPr>
        <w:t>подписани</w:t>
      </w:r>
      <w:r w:rsidR="00852ED4" w:rsidRPr="00AC65FC">
        <w:rPr>
          <w:sz w:val="22"/>
          <w:szCs w:val="22"/>
        </w:rPr>
        <w:t>я</w:t>
      </w:r>
      <w:r w:rsidR="008B3B6F" w:rsidRPr="00AC65FC">
        <w:rPr>
          <w:sz w:val="22"/>
          <w:szCs w:val="22"/>
        </w:rPr>
        <w:t xml:space="preserve"> Акта приема-передачи </w:t>
      </w:r>
      <w:r w:rsidR="00224027" w:rsidRPr="00AC65FC">
        <w:rPr>
          <w:sz w:val="22"/>
          <w:szCs w:val="22"/>
        </w:rPr>
        <w:t xml:space="preserve">(в том числе одностороннего Акта </w:t>
      </w:r>
      <w:r w:rsidR="00161E3F" w:rsidRPr="00AC65FC">
        <w:rPr>
          <w:sz w:val="22"/>
          <w:szCs w:val="22"/>
        </w:rPr>
        <w:t>приема-</w:t>
      </w:r>
      <w:r w:rsidR="00224027" w:rsidRPr="00AC65FC">
        <w:rPr>
          <w:sz w:val="22"/>
          <w:szCs w:val="22"/>
        </w:rPr>
        <w:t xml:space="preserve">передачи Объекта долевого строительства, составленного Застройщиком) </w:t>
      </w:r>
      <w:r w:rsidR="008B3B6F" w:rsidRPr="00AC65FC">
        <w:rPr>
          <w:sz w:val="22"/>
          <w:szCs w:val="22"/>
        </w:rPr>
        <w:t>заключить договор с управляющей организацией, осуществляющей функции управления Объектом</w:t>
      </w:r>
      <w:r w:rsidR="00852ED4" w:rsidRPr="00AC65FC">
        <w:rPr>
          <w:sz w:val="22"/>
          <w:szCs w:val="22"/>
        </w:rPr>
        <w:t xml:space="preserve">, по которому надлежащим образом </w:t>
      </w:r>
      <w:r w:rsidR="008B3B6F" w:rsidRPr="00AC65FC">
        <w:rPr>
          <w:sz w:val="22"/>
          <w:szCs w:val="22"/>
        </w:rPr>
        <w:t>опла</w:t>
      </w:r>
      <w:r w:rsidR="00852ED4" w:rsidRPr="00AC65FC">
        <w:rPr>
          <w:sz w:val="22"/>
          <w:szCs w:val="22"/>
        </w:rPr>
        <w:t xml:space="preserve">чивать </w:t>
      </w:r>
      <w:r w:rsidR="008B3B6F" w:rsidRPr="00AC65FC">
        <w:rPr>
          <w:sz w:val="22"/>
          <w:szCs w:val="22"/>
        </w:rPr>
        <w:t>коммунальные, эксплуатационные и иные услуги, связанные с содержанием Объекта долевого строительства и общего имущества</w:t>
      </w:r>
      <w:r w:rsidR="00927A41" w:rsidRPr="00AC65FC">
        <w:rPr>
          <w:sz w:val="22"/>
          <w:szCs w:val="22"/>
        </w:rPr>
        <w:t xml:space="preserve"> Объекта</w:t>
      </w:r>
      <w:r w:rsidR="005A6778" w:rsidRPr="00AC65FC">
        <w:rPr>
          <w:sz w:val="22"/>
          <w:szCs w:val="22"/>
        </w:rPr>
        <w:t>, либо в случае избрания иного способа управления Объектом заключить все необходимые для его обслуживания, эксплуатации и управления договоры</w:t>
      </w:r>
      <w:r w:rsidR="008B3B6F" w:rsidRPr="00AC65FC">
        <w:rPr>
          <w:sz w:val="22"/>
          <w:szCs w:val="22"/>
        </w:rPr>
        <w:t xml:space="preserve">. </w:t>
      </w:r>
      <w:r w:rsidR="00224027" w:rsidRPr="00AC65FC">
        <w:rPr>
          <w:sz w:val="22"/>
          <w:szCs w:val="22"/>
        </w:rPr>
        <w:t>Участник долевого строительства несет б</w:t>
      </w:r>
      <w:r w:rsidR="008B3B6F" w:rsidRPr="00AC65FC">
        <w:rPr>
          <w:sz w:val="22"/>
          <w:szCs w:val="22"/>
        </w:rPr>
        <w:t>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w:t>
      </w:r>
      <w:r w:rsidR="00224027" w:rsidRPr="00AC65FC">
        <w:rPr>
          <w:sz w:val="22"/>
          <w:szCs w:val="22"/>
        </w:rPr>
        <w:t xml:space="preserve"> Объекта</w:t>
      </w:r>
      <w:r w:rsidR="008B3B6F" w:rsidRPr="00AC65FC">
        <w:rPr>
          <w:sz w:val="22"/>
          <w:szCs w:val="22"/>
        </w:rPr>
        <w:t xml:space="preserve"> с момента подписания Сторонами Акта</w:t>
      </w:r>
      <w:r w:rsidR="00591C66" w:rsidRPr="00AC65FC">
        <w:rPr>
          <w:sz w:val="22"/>
          <w:szCs w:val="22"/>
        </w:rPr>
        <w:t xml:space="preserve"> приема-</w:t>
      </w:r>
      <w:r w:rsidR="008B3B6F" w:rsidRPr="00AC65FC">
        <w:rPr>
          <w:sz w:val="22"/>
          <w:szCs w:val="22"/>
        </w:rPr>
        <w:t>передачи</w:t>
      </w:r>
      <w:r w:rsidR="00224027" w:rsidRPr="00AC65FC">
        <w:rPr>
          <w:sz w:val="22"/>
          <w:szCs w:val="22"/>
        </w:rPr>
        <w:t xml:space="preserve"> Объекта </w:t>
      </w:r>
      <w:r w:rsidR="00DD07B9" w:rsidRPr="00AC65FC">
        <w:rPr>
          <w:sz w:val="22"/>
          <w:szCs w:val="22"/>
        </w:rPr>
        <w:t xml:space="preserve">долевого </w:t>
      </w:r>
      <w:r w:rsidR="00DD07B9" w:rsidRPr="00AC65FC">
        <w:rPr>
          <w:sz w:val="22"/>
          <w:szCs w:val="22"/>
        </w:rPr>
        <w:lastRenderedPageBreak/>
        <w:t>строительства</w:t>
      </w:r>
      <w:r w:rsidR="00852ED4" w:rsidRPr="00AC65FC">
        <w:rPr>
          <w:sz w:val="22"/>
          <w:szCs w:val="22"/>
        </w:rPr>
        <w:t>,</w:t>
      </w:r>
      <w:r w:rsidR="00224027" w:rsidRPr="00AC65FC">
        <w:rPr>
          <w:sz w:val="22"/>
          <w:szCs w:val="22"/>
        </w:rPr>
        <w:t xml:space="preserve"> в том числе с даты составления Застройщиком одностороннего Акта </w:t>
      </w:r>
      <w:r w:rsidR="00591C66" w:rsidRPr="00AC65FC">
        <w:rPr>
          <w:sz w:val="22"/>
          <w:szCs w:val="22"/>
        </w:rPr>
        <w:t>приема-</w:t>
      </w:r>
      <w:r w:rsidR="00224027" w:rsidRPr="00AC65FC">
        <w:rPr>
          <w:sz w:val="22"/>
          <w:szCs w:val="22"/>
        </w:rPr>
        <w:t>передачи</w:t>
      </w:r>
      <w:r w:rsidR="00591C66" w:rsidRPr="00AC65FC">
        <w:rPr>
          <w:sz w:val="22"/>
          <w:szCs w:val="22"/>
        </w:rPr>
        <w:t xml:space="preserve"> Объекта </w:t>
      </w:r>
      <w:r w:rsidR="00DD07B9" w:rsidRPr="00AC65FC">
        <w:rPr>
          <w:sz w:val="22"/>
          <w:szCs w:val="22"/>
        </w:rPr>
        <w:t>долевого строительства</w:t>
      </w:r>
      <w:r w:rsidR="00224027" w:rsidRPr="00AC65FC">
        <w:rPr>
          <w:sz w:val="22"/>
          <w:szCs w:val="22"/>
        </w:rPr>
        <w:t xml:space="preserve"> - </w:t>
      </w:r>
      <w:r w:rsidR="00852ED4" w:rsidRPr="00AC65FC">
        <w:rPr>
          <w:sz w:val="22"/>
          <w:szCs w:val="22"/>
        </w:rPr>
        <w:t>независимо от даты регистрации права собственности на</w:t>
      </w:r>
      <w:r w:rsidR="00B304CD" w:rsidRPr="00AC65FC">
        <w:rPr>
          <w:sz w:val="22"/>
          <w:szCs w:val="22"/>
        </w:rPr>
        <w:t xml:space="preserve"> Объект долевого строительства</w:t>
      </w:r>
      <w:r w:rsidR="00137D19" w:rsidRPr="00AC65FC">
        <w:rPr>
          <w:sz w:val="22"/>
          <w:szCs w:val="22"/>
        </w:rPr>
        <w:t>.</w:t>
      </w:r>
    </w:p>
    <w:p w14:paraId="793BAF6A" w14:textId="68F166CD" w:rsidR="008B3B6F" w:rsidRPr="00AC65FC" w:rsidRDefault="00C12D95" w:rsidP="001059E0">
      <w:pPr>
        <w:pStyle w:val="31"/>
        <w:spacing w:after="0"/>
        <w:ind w:firstLine="567"/>
        <w:jc w:val="both"/>
        <w:rPr>
          <w:sz w:val="22"/>
          <w:szCs w:val="22"/>
        </w:rPr>
      </w:pPr>
      <w:r w:rsidRPr="00AC65FC">
        <w:rPr>
          <w:sz w:val="22"/>
          <w:szCs w:val="22"/>
        </w:rPr>
        <w:t xml:space="preserve">Уклонение Участника долевого строительства от заключения с управляющей компанией договора управления </w:t>
      </w:r>
      <w:r w:rsidR="0001277D" w:rsidRPr="00AC65FC">
        <w:rPr>
          <w:sz w:val="22"/>
          <w:szCs w:val="22"/>
        </w:rPr>
        <w:t>либо от договора обс</w:t>
      </w:r>
      <w:r w:rsidR="005C0AE8" w:rsidRPr="00AC65FC">
        <w:rPr>
          <w:sz w:val="22"/>
          <w:szCs w:val="22"/>
        </w:rPr>
        <w:t xml:space="preserve">луживания / эксплуатации при </w:t>
      </w:r>
      <w:r w:rsidR="0001277D" w:rsidRPr="00AC65FC">
        <w:rPr>
          <w:sz w:val="22"/>
          <w:szCs w:val="22"/>
        </w:rPr>
        <w:t>избрани</w:t>
      </w:r>
      <w:r w:rsidR="005C0AE8" w:rsidRPr="00AC65FC">
        <w:rPr>
          <w:sz w:val="22"/>
          <w:szCs w:val="22"/>
        </w:rPr>
        <w:t>и</w:t>
      </w:r>
      <w:r w:rsidR="0001277D" w:rsidRPr="00AC65FC">
        <w:rPr>
          <w:sz w:val="22"/>
          <w:szCs w:val="22"/>
        </w:rPr>
        <w:t xml:space="preserve"> иного способа управления Объектом </w:t>
      </w:r>
      <w:r w:rsidRPr="00AC65FC">
        <w:rPr>
          <w:sz w:val="22"/>
          <w:szCs w:val="22"/>
        </w:rPr>
        <w:t xml:space="preserve">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w:t>
      </w:r>
      <w:r w:rsidR="00BD3CB4" w:rsidRPr="00AC65FC">
        <w:rPr>
          <w:sz w:val="22"/>
          <w:szCs w:val="22"/>
        </w:rPr>
        <w:t xml:space="preserve">момента передачи Объекта </w:t>
      </w:r>
      <w:r w:rsidR="00DD07B9" w:rsidRPr="00AC65FC">
        <w:rPr>
          <w:sz w:val="22"/>
          <w:szCs w:val="22"/>
        </w:rPr>
        <w:t>долевого строительства</w:t>
      </w:r>
      <w:r w:rsidR="00BD3CB4" w:rsidRPr="00AC65FC">
        <w:rPr>
          <w:sz w:val="22"/>
          <w:szCs w:val="22"/>
        </w:rPr>
        <w:t xml:space="preserve"> Участнику </w:t>
      </w:r>
      <w:r w:rsidR="000572C4" w:rsidRPr="00AC65FC">
        <w:rPr>
          <w:sz w:val="22"/>
          <w:szCs w:val="22"/>
        </w:rPr>
        <w:t xml:space="preserve">долевого строительства </w:t>
      </w:r>
      <w:r w:rsidR="00BD3CB4" w:rsidRPr="00AC65FC">
        <w:rPr>
          <w:sz w:val="22"/>
          <w:szCs w:val="22"/>
        </w:rPr>
        <w:t>по</w:t>
      </w:r>
      <w:r w:rsidRPr="00AC65FC">
        <w:rPr>
          <w:sz w:val="22"/>
          <w:szCs w:val="22"/>
        </w:rPr>
        <w:t xml:space="preserve"> Акт</w:t>
      </w:r>
      <w:r w:rsidR="00BD3CB4" w:rsidRPr="00AC65FC">
        <w:rPr>
          <w:sz w:val="22"/>
          <w:szCs w:val="22"/>
        </w:rPr>
        <w:t>у</w:t>
      </w:r>
      <w:r w:rsidRPr="00AC65FC">
        <w:rPr>
          <w:sz w:val="22"/>
          <w:szCs w:val="22"/>
        </w:rPr>
        <w:t xml:space="preserve"> приема-передачи</w:t>
      </w:r>
      <w:r w:rsidR="005E021D" w:rsidRPr="00AC65FC">
        <w:rPr>
          <w:sz w:val="22"/>
          <w:szCs w:val="22"/>
        </w:rPr>
        <w:t xml:space="preserve"> Объекта </w:t>
      </w:r>
      <w:r w:rsidR="00DD07B9" w:rsidRPr="00AC65FC">
        <w:rPr>
          <w:sz w:val="22"/>
          <w:szCs w:val="22"/>
        </w:rPr>
        <w:t>долевого строительства</w:t>
      </w:r>
      <w:r w:rsidRPr="00AC65FC">
        <w:rPr>
          <w:sz w:val="22"/>
          <w:szCs w:val="22"/>
        </w:rPr>
        <w:t xml:space="preserve"> </w:t>
      </w:r>
      <w:r w:rsidR="00BD3CB4" w:rsidRPr="00AC65FC">
        <w:rPr>
          <w:sz w:val="22"/>
          <w:szCs w:val="22"/>
        </w:rPr>
        <w:t xml:space="preserve">(в том числе по одностороннему Акту приема-передачи, </w:t>
      </w:r>
      <w:r w:rsidRPr="00AC65FC">
        <w:rPr>
          <w:sz w:val="22"/>
          <w:szCs w:val="22"/>
        </w:rPr>
        <w:t>составлен</w:t>
      </w:r>
      <w:r w:rsidR="00BD3CB4" w:rsidRPr="00AC65FC">
        <w:rPr>
          <w:sz w:val="22"/>
          <w:szCs w:val="22"/>
        </w:rPr>
        <w:t>ному</w:t>
      </w:r>
      <w:r w:rsidRPr="00AC65FC">
        <w:rPr>
          <w:sz w:val="22"/>
          <w:szCs w:val="22"/>
        </w:rPr>
        <w:t xml:space="preserve"> Застройщиком</w:t>
      </w:r>
      <w:r w:rsidR="00BD3CB4" w:rsidRPr="00AC65FC">
        <w:rPr>
          <w:sz w:val="22"/>
          <w:szCs w:val="22"/>
        </w:rPr>
        <w:t>)</w:t>
      </w:r>
      <w:r w:rsidRPr="00AC65FC">
        <w:rPr>
          <w:sz w:val="22"/>
          <w:szCs w:val="22"/>
        </w:rPr>
        <w:t>.</w:t>
      </w:r>
      <w:r w:rsidR="00137D19" w:rsidRPr="00AC65FC">
        <w:rPr>
          <w:sz w:val="22"/>
          <w:szCs w:val="22"/>
        </w:rPr>
        <w:t xml:space="preserve"> </w:t>
      </w:r>
    </w:p>
    <w:p w14:paraId="01C564B5" w14:textId="77777777" w:rsidR="00A72DE7" w:rsidRPr="00AC65FC" w:rsidRDefault="00E85427" w:rsidP="001059E0">
      <w:pPr>
        <w:pStyle w:val="31"/>
        <w:spacing w:after="0"/>
        <w:ind w:firstLine="567"/>
        <w:jc w:val="both"/>
        <w:rPr>
          <w:sz w:val="22"/>
          <w:szCs w:val="22"/>
        </w:rPr>
      </w:pPr>
      <w:r w:rsidRPr="00AC65FC">
        <w:rPr>
          <w:sz w:val="22"/>
          <w:szCs w:val="22"/>
        </w:rPr>
        <w:t>4.1.5</w:t>
      </w:r>
      <w:r w:rsidR="0024734F" w:rsidRPr="00AC65FC">
        <w:rPr>
          <w:sz w:val="22"/>
          <w:szCs w:val="22"/>
        </w:rPr>
        <w:t xml:space="preserve">.1. </w:t>
      </w:r>
      <w:r w:rsidR="00A72DE7" w:rsidRPr="00AC65FC">
        <w:rPr>
          <w:sz w:val="22"/>
          <w:szCs w:val="22"/>
        </w:rPr>
        <w:t>В случае если Участник долевого строительства не выполнил свои обязательства по приемке Объекта долевого строительства в</w:t>
      </w:r>
      <w:r w:rsidRPr="00AC65FC">
        <w:rPr>
          <w:sz w:val="22"/>
          <w:szCs w:val="22"/>
        </w:rPr>
        <w:t xml:space="preserve"> сроки, предусмотренные п. 4.1.</w:t>
      </w:r>
      <w:r w:rsidR="00973DEC" w:rsidRPr="00AC65FC">
        <w:rPr>
          <w:sz w:val="22"/>
          <w:szCs w:val="22"/>
        </w:rPr>
        <w:t>3</w:t>
      </w:r>
      <w:r w:rsidR="00A72DE7" w:rsidRPr="00AC65FC">
        <w:rPr>
          <w:sz w:val="22"/>
          <w:szCs w:val="22"/>
        </w:rPr>
        <w:t>. настоящего Договора, Застройщик вправе требовать оплаты стоимости коммунальных, эксплуатационных и ины</w:t>
      </w:r>
      <w:r w:rsidR="00D432A9" w:rsidRPr="00AC65FC">
        <w:rPr>
          <w:sz w:val="22"/>
          <w:szCs w:val="22"/>
        </w:rPr>
        <w:t>х</w:t>
      </w:r>
      <w:r w:rsidR="00A72DE7" w:rsidRPr="00AC65FC">
        <w:rPr>
          <w:sz w:val="22"/>
          <w:szCs w:val="22"/>
        </w:rPr>
        <w:t xml:space="preserve"> услуг, связанных с содержанием Объекта долевого строительства и общего имущества Объекта</w:t>
      </w:r>
      <w:r w:rsidR="001B4851" w:rsidRPr="00AC65FC">
        <w:rPr>
          <w:sz w:val="22"/>
          <w:szCs w:val="22"/>
        </w:rPr>
        <w:t xml:space="preserve"> (пропорционально площади Объекта долевого строительства в общем имуществе)</w:t>
      </w:r>
      <w:r w:rsidR="00A72DE7" w:rsidRPr="00AC65FC">
        <w:rPr>
          <w:sz w:val="22"/>
          <w:szCs w:val="22"/>
        </w:rPr>
        <w:t>, за весь период просрочки в принятии Объекта долевого строительства, допущенной Участником долевого строительства</w:t>
      </w:r>
      <w:r w:rsidR="004B3435" w:rsidRPr="00AC65FC">
        <w:rPr>
          <w:sz w:val="22"/>
          <w:szCs w:val="22"/>
        </w:rPr>
        <w:t xml:space="preserve"> </w:t>
      </w:r>
      <w:r w:rsidR="006D7B64" w:rsidRPr="00AC65FC">
        <w:rPr>
          <w:sz w:val="22"/>
          <w:szCs w:val="22"/>
        </w:rPr>
        <w:t xml:space="preserve">начиная с </w:t>
      </w:r>
      <w:r w:rsidR="00F16678" w:rsidRPr="00AC65FC">
        <w:rPr>
          <w:sz w:val="22"/>
          <w:szCs w:val="22"/>
        </w:rPr>
        <w:t xml:space="preserve">даты </w:t>
      </w:r>
      <w:r w:rsidR="00484659" w:rsidRPr="00AC65FC">
        <w:rPr>
          <w:sz w:val="22"/>
          <w:szCs w:val="22"/>
        </w:rPr>
        <w:t>составления Застройщиком</w:t>
      </w:r>
      <w:r w:rsidR="00F16678" w:rsidRPr="00AC65FC">
        <w:rPr>
          <w:sz w:val="22"/>
          <w:szCs w:val="22"/>
        </w:rPr>
        <w:t xml:space="preserve"> одностороннего акта</w:t>
      </w:r>
      <w:r w:rsidR="006D7B64" w:rsidRPr="00AC65FC">
        <w:rPr>
          <w:sz w:val="22"/>
          <w:szCs w:val="22"/>
        </w:rPr>
        <w:t xml:space="preserve"> </w:t>
      </w:r>
      <w:r w:rsidR="00484659" w:rsidRPr="00AC65FC">
        <w:rPr>
          <w:sz w:val="22"/>
          <w:szCs w:val="22"/>
        </w:rPr>
        <w:t xml:space="preserve">приема-передачи в соответствии с </w:t>
      </w:r>
      <w:proofErr w:type="spellStart"/>
      <w:r w:rsidR="00484659" w:rsidRPr="00AC65FC">
        <w:rPr>
          <w:sz w:val="22"/>
          <w:szCs w:val="22"/>
        </w:rPr>
        <w:t>п.п</w:t>
      </w:r>
      <w:proofErr w:type="spellEnd"/>
      <w:r w:rsidR="00484659" w:rsidRPr="00AC65FC">
        <w:rPr>
          <w:sz w:val="22"/>
          <w:szCs w:val="22"/>
        </w:rPr>
        <w:t xml:space="preserve">. </w:t>
      </w:r>
      <w:r w:rsidR="00853101" w:rsidRPr="00AC65FC">
        <w:rPr>
          <w:sz w:val="22"/>
          <w:szCs w:val="22"/>
        </w:rPr>
        <w:t xml:space="preserve">4.1.3 </w:t>
      </w:r>
      <w:r w:rsidR="00484659" w:rsidRPr="00AC65FC">
        <w:rPr>
          <w:sz w:val="22"/>
          <w:szCs w:val="22"/>
        </w:rPr>
        <w:t>настоящего Договора</w:t>
      </w:r>
      <w:r w:rsidR="00C3797C" w:rsidRPr="00AC65FC">
        <w:rPr>
          <w:sz w:val="22"/>
          <w:szCs w:val="22"/>
        </w:rPr>
        <w:t xml:space="preserve"> </w:t>
      </w:r>
      <w:r w:rsidR="004B3435" w:rsidRPr="00AC65FC">
        <w:rPr>
          <w:sz w:val="22"/>
          <w:szCs w:val="22"/>
        </w:rPr>
        <w:t xml:space="preserve">по тарифам </w:t>
      </w:r>
      <w:r w:rsidR="00B3012F" w:rsidRPr="00AC65FC">
        <w:rPr>
          <w:sz w:val="22"/>
          <w:szCs w:val="22"/>
        </w:rPr>
        <w:t xml:space="preserve">(счетам) </w:t>
      </w:r>
      <w:r w:rsidR="004B3435" w:rsidRPr="00AC65FC">
        <w:rPr>
          <w:sz w:val="22"/>
          <w:szCs w:val="22"/>
        </w:rPr>
        <w:t>эксплуатирующей организации</w:t>
      </w:r>
      <w:r w:rsidR="00A72DE7" w:rsidRPr="00AC65FC">
        <w:rPr>
          <w:sz w:val="22"/>
          <w:szCs w:val="22"/>
        </w:rPr>
        <w:t xml:space="preserve">. Участник долевого строительства обязан выплатить Застройщику начисленную сумму </w:t>
      </w:r>
      <w:r w:rsidR="00ED70B7" w:rsidRPr="00AC65FC">
        <w:rPr>
          <w:sz w:val="22"/>
          <w:szCs w:val="22"/>
        </w:rPr>
        <w:t xml:space="preserve">по </w:t>
      </w:r>
      <w:r w:rsidR="00A72DE7" w:rsidRPr="00AC65FC">
        <w:rPr>
          <w:sz w:val="22"/>
          <w:szCs w:val="22"/>
        </w:rPr>
        <w:t>оплате стоимости коммунальных, эксплуатационных и ины</w:t>
      </w:r>
      <w:r w:rsidR="00D432A9" w:rsidRPr="00AC65FC">
        <w:rPr>
          <w:sz w:val="22"/>
          <w:szCs w:val="22"/>
        </w:rPr>
        <w:t>х</w:t>
      </w:r>
      <w:r w:rsidR="00A72DE7" w:rsidRPr="00AC65FC">
        <w:rPr>
          <w:sz w:val="22"/>
          <w:szCs w:val="22"/>
        </w:rPr>
        <w:t xml:space="preserve"> услуг в срок не позднее 5</w:t>
      </w:r>
      <w:r w:rsidR="00BD3CB4" w:rsidRPr="00AC65FC">
        <w:rPr>
          <w:sz w:val="22"/>
          <w:szCs w:val="22"/>
        </w:rPr>
        <w:t xml:space="preserve"> (пяти)</w:t>
      </w:r>
      <w:r w:rsidR="00A72DE7" w:rsidRPr="00AC65FC">
        <w:rPr>
          <w:sz w:val="22"/>
          <w:szCs w:val="22"/>
        </w:rPr>
        <w:t xml:space="preserve"> рабочих дней с даты получения соответствующего требования от Застройщика.     </w:t>
      </w:r>
    </w:p>
    <w:p w14:paraId="0CB51626" w14:textId="77777777" w:rsidR="00072CFD" w:rsidRPr="00AC65FC" w:rsidRDefault="00964317"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4.1</w:t>
      </w:r>
      <w:r w:rsidR="00E85427" w:rsidRPr="00AC65FC">
        <w:rPr>
          <w:rFonts w:ascii="Times New Roman" w:hAnsi="Times New Roman"/>
          <w:sz w:val="22"/>
          <w:szCs w:val="22"/>
        </w:rPr>
        <w:t>.6</w:t>
      </w:r>
      <w:r w:rsidR="00072CFD" w:rsidRPr="00AC65FC">
        <w:rPr>
          <w:rFonts w:ascii="Times New Roman" w:hAnsi="Times New Roman"/>
          <w:sz w:val="22"/>
          <w:szCs w:val="22"/>
        </w:rPr>
        <w:t>. Участник долевого строительства вправе назначить доверенное ли</w:t>
      </w:r>
      <w:r w:rsidR="00B12030" w:rsidRPr="00AC65FC">
        <w:rPr>
          <w:rFonts w:ascii="Times New Roman" w:hAnsi="Times New Roman"/>
          <w:sz w:val="22"/>
          <w:szCs w:val="22"/>
        </w:rPr>
        <w:t xml:space="preserve">цо для представления интересов </w:t>
      </w:r>
      <w:r w:rsidR="00072CFD" w:rsidRPr="00AC65FC">
        <w:rPr>
          <w:rFonts w:ascii="Times New Roman" w:hAnsi="Times New Roman"/>
          <w:sz w:val="22"/>
          <w:szCs w:val="22"/>
        </w:rPr>
        <w:t xml:space="preserve">в отношениях с Застройщиком, полномочия которого должны быть основаны на нотариально удостоверенной доверенности. </w:t>
      </w:r>
    </w:p>
    <w:p w14:paraId="1A1F7199" w14:textId="77777777" w:rsidR="00072CFD" w:rsidRPr="00AC65FC" w:rsidRDefault="00E85427" w:rsidP="001059E0">
      <w:pPr>
        <w:shd w:val="clear" w:color="auto" w:fill="FFFFFF"/>
        <w:tabs>
          <w:tab w:val="left" w:pos="-2694"/>
          <w:tab w:val="left" w:pos="567"/>
        </w:tabs>
        <w:ind w:firstLine="567"/>
        <w:jc w:val="both"/>
        <w:rPr>
          <w:spacing w:val="3"/>
          <w:sz w:val="22"/>
          <w:szCs w:val="22"/>
        </w:rPr>
      </w:pPr>
      <w:r w:rsidRPr="00AC65FC">
        <w:rPr>
          <w:spacing w:val="-1"/>
          <w:sz w:val="22"/>
          <w:szCs w:val="22"/>
        </w:rPr>
        <w:t>4.1.7</w:t>
      </w:r>
      <w:r w:rsidR="00964317" w:rsidRPr="00AC65FC">
        <w:rPr>
          <w:spacing w:val="-1"/>
          <w:sz w:val="22"/>
          <w:szCs w:val="22"/>
        </w:rPr>
        <w:t>.</w:t>
      </w:r>
      <w:r w:rsidR="00072CFD" w:rsidRPr="00AC65FC">
        <w:rPr>
          <w:spacing w:val="3"/>
          <w:sz w:val="22"/>
          <w:szCs w:val="22"/>
        </w:rPr>
        <w:t xml:space="preserve"> Незамедлите</w:t>
      </w:r>
      <w:r w:rsidR="00B12030" w:rsidRPr="00AC65FC">
        <w:rPr>
          <w:spacing w:val="3"/>
          <w:sz w:val="22"/>
          <w:szCs w:val="22"/>
        </w:rPr>
        <w:t xml:space="preserve">льно рассматривать и принимать </w:t>
      </w:r>
      <w:r w:rsidRPr="00AC65FC">
        <w:rPr>
          <w:spacing w:val="3"/>
          <w:sz w:val="22"/>
          <w:szCs w:val="22"/>
        </w:rPr>
        <w:t xml:space="preserve">решения в связи с обращениями </w:t>
      </w:r>
      <w:r w:rsidR="00072CFD" w:rsidRPr="00AC65FC">
        <w:rPr>
          <w:spacing w:val="3"/>
          <w:sz w:val="22"/>
          <w:szCs w:val="22"/>
        </w:rPr>
        <w:t xml:space="preserve">Застройщика при оформлении дополнительных соглашений, связанных с реализацией </w:t>
      </w:r>
      <w:r w:rsidR="00964317" w:rsidRPr="00AC65FC">
        <w:rPr>
          <w:spacing w:val="3"/>
          <w:sz w:val="22"/>
          <w:szCs w:val="22"/>
        </w:rPr>
        <w:t>Д</w:t>
      </w:r>
      <w:r w:rsidR="00072CFD" w:rsidRPr="00AC65FC">
        <w:rPr>
          <w:spacing w:val="3"/>
          <w:sz w:val="22"/>
          <w:szCs w:val="22"/>
        </w:rPr>
        <w:t>оговора в договорные сроки.</w:t>
      </w:r>
    </w:p>
    <w:p w14:paraId="4355B11F" w14:textId="77777777" w:rsidR="00072CFD" w:rsidRPr="00AC65FC" w:rsidRDefault="00964317" w:rsidP="001059E0">
      <w:pPr>
        <w:pStyle w:val="31"/>
        <w:spacing w:after="0"/>
        <w:ind w:firstLine="567"/>
        <w:jc w:val="both"/>
        <w:rPr>
          <w:sz w:val="22"/>
          <w:szCs w:val="22"/>
        </w:rPr>
      </w:pPr>
      <w:r w:rsidRPr="00AC65FC">
        <w:rPr>
          <w:spacing w:val="3"/>
          <w:sz w:val="22"/>
          <w:szCs w:val="22"/>
        </w:rPr>
        <w:t>4.1</w:t>
      </w:r>
      <w:r w:rsidR="00E85427" w:rsidRPr="00AC65FC">
        <w:rPr>
          <w:spacing w:val="3"/>
          <w:sz w:val="22"/>
          <w:szCs w:val="22"/>
        </w:rPr>
        <w:t>.8</w:t>
      </w:r>
      <w:r w:rsidR="00072CFD" w:rsidRPr="00AC65FC">
        <w:rPr>
          <w:spacing w:val="3"/>
          <w:sz w:val="22"/>
          <w:szCs w:val="22"/>
        </w:rPr>
        <w:t xml:space="preserve">. </w:t>
      </w:r>
      <w:r w:rsidR="00072CFD" w:rsidRPr="00AC65FC">
        <w:rPr>
          <w:sz w:val="22"/>
          <w:szCs w:val="22"/>
        </w:rPr>
        <w:t>Уплат</w:t>
      </w:r>
      <w:r w:rsidR="00CF272D" w:rsidRPr="00AC65FC">
        <w:rPr>
          <w:sz w:val="22"/>
          <w:szCs w:val="22"/>
        </w:rPr>
        <w:t>ить Застройщику предусмотренные Д</w:t>
      </w:r>
      <w:r w:rsidR="00072CFD" w:rsidRPr="00AC65FC">
        <w:rPr>
          <w:sz w:val="22"/>
          <w:szCs w:val="22"/>
        </w:rPr>
        <w:t xml:space="preserve">оговором и (или) действующим законодательством РФ неустойки (штрафы, пени) до подписания </w:t>
      </w:r>
      <w:r w:rsidR="002D54F7" w:rsidRPr="00AC65FC">
        <w:rPr>
          <w:sz w:val="22"/>
          <w:szCs w:val="22"/>
        </w:rPr>
        <w:t>Акт</w:t>
      </w:r>
      <w:r w:rsidR="00C228A6" w:rsidRPr="00AC65FC">
        <w:rPr>
          <w:sz w:val="22"/>
          <w:szCs w:val="22"/>
        </w:rPr>
        <w:t>а</w:t>
      </w:r>
      <w:r w:rsidR="002D54F7" w:rsidRPr="00AC65FC">
        <w:rPr>
          <w:sz w:val="22"/>
          <w:szCs w:val="22"/>
        </w:rPr>
        <w:t xml:space="preserve"> </w:t>
      </w:r>
      <w:r w:rsidR="00072CFD" w:rsidRPr="00AC65FC">
        <w:rPr>
          <w:sz w:val="22"/>
          <w:szCs w:val="22"/>
        </w:rPr>
        <w:t>приема-передачи</w:t>
      </w:r>
      <w:r w:rsidR="00591C66" w:rsidRPr="00AC65FC">
        <w:rPr>
          <w:sz w:val="22"/>
          <w:szCs w:val="22"/>
        </w:rPr>
        <w:t xml:space="preserve"> Объекта </w:t>
      </w:r>
      <w:r w:rsidR="00DD07B9" w:rsidRPr="00AC65FC">
        <w:rPr>
          <w:sz w:val="22"/>
          <w:szCs w:val="22"/>
        </w:rPr>
        <w:t>долевого строительства</w:t>
      </w:r>
      <w:r w:rsidR="00072CFD" w:rsidRPr="00AC65FC">
        <w:rPr>
          <w:sz w:val="22"/>
          <w:szCs w:val="22"/>
        </w:rPr>
        <w:t>.</w:t>
      </w:r>
    </w:p>
    <w:p w14:paraId="4978C5D8" w14:textId="77777777" w:rsidR="00072CFD" w:rsidRPr="00AC65FC" w:rsidRDefault="00D648F9" w:rsidP="001059E0">
      <w:pPr>
        <w:ind w:firstLine="567"/>
        <w:jc w:val="both"/>
        <w:rPr>
          <w:sz w:val="22"/>
          <w:szCs w:val="22"/>
        </w:rPr>
      </w:pPr>
      <w:r w:rsidRPr="00AC65FC">
        <w:rPr>
          <w:spacing w:val="3"/>
          <w:sz w:val="22"/>
          <w:szCs w:val="22"/>
        </w:rPr>
        <w:t>4.1.9</w:t>
      </w:r>
      <w:r w:rsidR="00072CFD" w:rsidRPr="00AC65FC">
        <w:rPr>
          <w:spacing w:val="3"/>
          <w:sz w:val="22"/>
          <w:szCs w:val="22"/>
        </w:rPr>
        <w:t xml:space="preserve">. Предоставить в </w:t>
      </w:r>
      <w:r w:rsidR="00AF5E12" w:rsidRPr="00AC65FC">
        <w:rPr>
          <w:sz w:val="22"/>
          <w:szCs w:val="22"/>
        </w:rPr>
        <w:t>орган, осуществляющий государственный кадастровый учет и государственную регистрацию прав</w:t>
      </w:r>
      <w:r w:rsidR="00072CFD" w:rsidRPr="00AC65FC">
        <w:rPr>
          <w:sz w:val="22"/>
          <w:szCs w:val="22"/>
        </w:rPr>
        <w:t xml:space="preserve">, </w:t>
      </w:r>
      <w:r w:rsidR="00072CFD" w:rsidRPr="00AC65FC">
        <w:rPr>
          <w:spacing w:val="3"/>
          <w:sz w:val="22"/>
          <w:szCs w:val="22"/>
        </w:rPr>
        <w:t xml:space="preserve">полный комплект документов, необходимых </w:t>
      </w:r>
      <w:r w:rsidR="003C734A" w:rsidRPr="00AC65FC">
        <w:rPr>
          <w:spacing w:val="3"/>
          <w:sz w:val="22"/>
          <w:szCs w:val="22"/>
        </w:rPr>
        <w:t>для государственной регистрации Д</w:t>
      </w:r>
      <w:r w:rsidR="00072CFD" w:rsidRPr="00AC65FC">
        <w:rPr>
          <w:spacing w:val="3"/>
          <w:sz w:val="22"/>
          <w:szCs w:val="22"/>
        </w:rPr>
        <w:t>оговора, в том числе документ об оплате государственной пошлины</w:t>
      </w:r>
      <w:r w:rsidR="00484B25" w:rsidRPr="00AC65FC">
        <w:rPr>
          <w:spacing w:val="3"/>
          <w:sz w:val="22"/>
          <w:szCs w:val="22"/>
        </w:rPr>
        <w:t xml:space="preserve">, после получения Объекта долевого строительства по Акту приема-передачи </w:t>
      </w:r>
      <w:r w:rsidR="00224027" w:rsidRPr="00AC65FC">
        <w:rPr>
          <w:sz w:val="22"/>
          <w:szCs w:val="22"/>
        </w:rPr>
        <w:t>(в том числе односторонне</w:t>
      </w:r>
      <w:r w:rsidR="00365947" w:rsidRPr="00AC65FC">
        <w:rPr>
          <w:sz w:val="22"/>
          <w:szCs w:val="22"/>
        </w:rPr>
        <w:t>му</w:t>
      </w:r>
      <w:r w:rsidR="00224027" w:rsidRPr="00AC65FC">
        <w:rPr>
          <w:sz w:val="22"/>
          <w:szCs w:val="22"/>
        </w:rPr>
        <w:t xml:space="preserve"> Акт</w:t>
      </w:r>
      <w:r w:rsidR="00365947" w:rsidRPr="00AC65FC">
        <w:rPr>
          <w:sz w:val="22"/>
          <w:szCs w:val="22"/>
        </w:rPr>
        <w:t>у</w:t>
      </w:r>
      <w:r w:rsidR="00224027" w:rsidRPr="00AC65FC">
        <w:rPr>
          <w:sz w:val="22"/>
          <w:szCs w:val="22"/>
        </w:rPr>
        <w:t xml:space="preserve"> </w:t>
      </w:r>
      <w:r w:rsidR="00C228A6" w:rsidRPr="00AC65FC">
        <w:rPr>
          <w:sz w:val="22"/>
          <w:szCs w:val="22"/>
        </w:rPr>
        <w:t>приема-</w:t>
      </w:r>
      <w:r w:rsidR="00224027" w:rsidRPr="00AC65FC">
        <w:rPr>
          <w:sz w:val="22"/>
          <w:szCs w:val="22"/>
        </w:rPr>
        <w:t>передачи Объекта долевого строительства, составленном</w:t>
      </w:r>
      <w:r w:rsidR="00365947" w:rsidRPr="00AC65FC">
        <w:rPr>
          <w:sz w:val="22"/>
          <w:szCs w:val="22"/>
        </w:rPr>
        <w:t>у</w:t>
      </w:r>
      <w:r w:rsidR="00224027" w:rsidRPr="00AC65FC">
        <w:rPr>
          <w:sz w:val="22"/>
          <w:szCs w:val="22"/>
        </w:rPr>
        <w:t xml:space="preserve"> Застройщиком) </w:t>
      </w:r>
      <w:r w:rsidR="00224027" w:rsidRPr="00AC65FC">
        <w:rPr>
          <w:spacing w:val="3"/>
          <w:sz w:val="22"/>
          <w:szCs w:val="22"/>
        </w:rPr>
        <w:t xml:space="preserve"> </w:t>
      </w:r>
      <w:r w:rsidR="00484B25" w:rsidRPr="00AC65FC">
        <w:rPr>
          <w:spacing w:val="3"/>
          <w:sz w:val="22"/>
          <w:szCs w:val="22"/>
        </w:rPr>
        <w:t>произвести государственную регистрацию права собственности на Объект долевого строительства, а также нести расходы,</w:t>
      </w:r>
      <w:r w:rsidR="00072CFD" w:rsidRPr="00AC65FC">
        <w:rPr>
          <w:spacing w:val="3"/>
          <w:sz w:val="22"/>
          <w:szCs w:val="22"/>
        </w:rPr>
        <w:t xml:space="preserve"> </w:t>
      </w:r>
      <w:r w:rsidR="00484B25" w:rsidRPr="00AC65FC">
        <w:rPr>
          <w:spacing w:val="3"/>
          <w:sz w:val="22"/>
          <w:szCs w:val="22"/>
        </w:rPr>
        <w:t xml:space="preserve">связанные с </w:t>
      </w:r>
      <w:r w:rsidR="00224027" w:rsidRPr="00AC65FC">
        <w:rPr>
          <w:spacing w:val="3"/>
          <w:sz w:val="22"/>
          <w:szCs w:val="22"/>
        </w:rPr>
        <w:t xml:space="preserve">такой </w:t>
      </w:r>
      <w:r w:rsidR="00484B25" w:rsidRPr="00AC65FC">
        <w:rPr>
          <w:spacing w:val="3"/>
          <w:sz w:val="22"/>
          <w:szCs w:val="22"/>
        </w:rPr>
        <w:t xml:space="preserve">регистрацией. </w:t>
      </w:r>
    </w:p>
    <w:p w14:paraId="394ACDE1" w14:textId="4C505590" w:rsidR="00072CFD" w:rsidRPr="00AC65FC" w:rsidRDefault="008F0EA9"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4.1.</w:t>
      </w:r>
      <w:r w:rsidR="00D648F9" w:rsidRPr="00AC65FC">
        <w:rPr>
          <w:rFonts w:ascii="Times New Roman" w:hAnsi="Times New Roman"/>
          <w:sz w:val="22"/>
          <w:szCs w:val="22"/>
        </w:rPr>
        <w:t>10</w:t>
      </w:r>
      <w:r w:rsidR="00072CFD" w:rsidRPr="00AC65FC">
        <w:rPr>
          <w:rFonts w:ascii="Times New Roman" w:hAnsi="Times New Roman"/>
          <w:sz w:val="22"/>
          <w:szCs w:val="22"/>
        </w:rPr>
        <w:t xml:space="preserve">. </w:t>
      </w:r>
      <w:r w:rsidR="00CD60E7" w:rsidRPr="00AC65FC">
        <w:rPr>
          <w:rFonts w:ascii="Times New Roman" w:hAnsi="Times New Roman"/>
          <w:sz w:val="22"/>
          <w:szCs w:val="22"/>
        </w:rPr>
        <w:t xml:space="preserve">   </w:t>
      </w:r>
      <w:r w:rsidR="00072CFD" w:rsidRPr="00AC65FC">
        <w:rPr>
          <w:rFonts w:ascii="Times New Roman" w:hAnsi="Times New Roman"/>
          <w:sz w:val="22"/>
          <w:szCs w:val="22"/>
        </w:rPr>
        <w:t xml:space="preserve">Обязуется выполнить все свои обязательства, указанные в иных разделах </w:t>
      </w:r>
      <w:r w:rsidR="00643BF8" w:rsidRPr="00AC65FC">
        <w:rPr>
          <w:rFonts w:ascii="Times New Roman" w:hAnsi="Times New Roman"/>
          <w:sz w:val="22"/>
          <w:szCs w:val="22"/>
        </w:rPr>
        <w:t>Д</w:t>
      </w:r>
      <w:r w:rsidR="00072CFD" w:rsidRPr="00AC65FC">
        <w:rPr>
          <w:rFonts w:ascii="Times New Roman" w:hAnsi="Times New Roman"/>
          <w:sz w:val="22"/>
          <w:szCs w:val="22"/>
        </w:rPr>
        <w:t>оговора.</w:t>
      </w:r>
    </w:p>
    <w:p w14:paraId="05C9057C" w14:textId="60F942C6" w:rsidR="005A6778" w:rsidRPr="00AC65FC" w:rsidRDefault="005A6778" w:rsidP="001059E0">
      <w:pPr>
        <w:pStyle w:val="a7"/>
        <w:tabs>
          <w:tab w:val="left" w:pos="567"/>
        </w:tabs>
        <w:ind w:firstLine="567"/>
        <w:jc w:val="both"/>
        <w:rPr>
          <w:rFonts w:ascii="Times New Roman" w:eastAsiaTheme="minorHAnsi" w:hAnsi="Times New Roman"/>
          <w:sz w:val="22"/>
          <w:szCs w:val="22"/>
          <w:lang w:eastAsia="en-US"/>
        </w:rPr>
      </w:pPr>
      <w:r w:rsidRPr="00AC65FC">
        <w:rPr>
          <w:rFonts w:ascii="Times New Roman" w:eastAsiaTheme="minorHAnsi" w:hAnsi="Times New Roman"/>
          <w:sz w:val="22"/>
          <w:szCs w:val="22"/>
          <w:lang w:eastAsia="en-US"/>
        </w:rPr>
        <w:t>4.1.11.</w:t>
      </w:r>
      <w:r w:rsidRPr="00AC65FC">
        <w:rPr>
          <w:rFonts w:ascii="Times New Roman" w:eastAsiaTheme="minorHAnsi" w:hAnsi="Times New Roman"/>
          <w:sz w:val="22"/>
          <w:szCs w:val="22"/>
          <w:lang w:eastAsia="en-US"/>
        </w:rPr>
        <w:tab/>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D2DE2" w:rsidRPr="00AC65FC">
        <w:rPr>
          <w:rFonts w:ascii="Times New Roman" w:eastAsiaTheme="minorHAnsi" w:hAnsi="Times New Roman"/>
          <w:sz w:val="22"/>
          <w:szCs w:val="22"/>
          <w:lang w:eastAsia="en-US"/>
        </w:rPr>
        <w:t>3</w:t>
      </w:r>
      <w:r w:rsidRPr="00AC65FC">
        <w:rPr>
          <w:rFonts w:ascii="Times New Roman" w:eastAsiaTheme="minorHAnsi" w:hAnsi="Times New Roman"/>
          <w:sz w:val="22"/>
          <w:szCs w:val="22"/>
          <w:lang w:eastAsia="en-US"/>
        </w:rPr>
        <w:t>.1 Договора (с учетом окончательного взаиморасчёта в соответствии с п</w:t>
      </w:r>
      <w:r w:rsidR="004D2DE2" w:rsidRPr="00AC65FC">
        <w:rPr>
          <w:rFonts w:ascii="Times New Roman" w:eastAsiaTheme="minorHAnsi" w:hAnsi="Times New Roman"/>
          <w:sz w:val="22"/>
          <w:szCs w:val="22"/>
          <w:lang w:eastAsia="en-US"/>
        </w:rPr>
        <w:t>. 3</w:t>
      </w:r>
      <w:r w:rsidRPr="00AC65FC">
        <w:rPr>
          <w:rFonts w:ascii="Times New Roman" w:eastAsiaTheme="minorHAnsi" w:hAnsi="Times New Roman"/>
          <w:sz w:val="22"/>
          <w:szCs w:val="22"/>
          <w:lang w:eastAsia="en-US"/>
        </w:rPr>
        <w:t>.</w:t>
      </w:r>
      <w:r w:rsidR="00196F0B" w:rsidRPr="00AC65FC">
        <w:rPr>
          <w:rFonts w:ascii="Times New Roman" w:eastAsiaTheme="minorHAnsi" w:hAnsi="Times New Roman"/>
          <w:sz w:val="22"/>
          <w:szCs w:val="22"/>
          <w:lang w:eastAsia="en-US"/>
        </w:rPr>
        <w:t>3</w:t>
      </w:r>
      <w:r w:rsidR="004D2DE2" w:rsidRPr="00AC65FC">
        <w:rPr>
          <w:rFonts w:ascii="Times New Roman" w:eastAsiaTheme="minorHAnsi" w:hAnsi="Times New Roman"/>
          <w:sz w:val="22"/>
          <w:szCs w:val="22"/>
          <w:lang w:eastAsia="en-US"/>
        </w:rPr>
        <w:t xml:space="preserve"> Договора</w:t>
      </w:r>
      <w:r w:rsidRPr="00AC65FC">
        <w:rPr>
          <w:rFonts w:ascii="Times New Roman" w:eastAsiaTheme="minorHAnsi" w:hAnsi="Times New Roman"/>
          <w:sz w:val="22"/>
          <w:szCs w:val="22"/>
          <w:lang w:eastAsia="en-US"/>
        </w:rPr>
        <w:t>)</w:t>
      </w:r>
      <w:r w:rsidR="004D2DE2" w:rsidRPr="00AC65FC">
        <w:rPr>
          <w:rFonts w:ascii="Times New Roman" w:eastAsiaTheme="minorHAnsi" w:hAnsi="Times New Roman"/>
          <w:sz w:val="22"/>
          <w:szCs w:val="22"/>
          <w:lang w:eastAsia="en-US"/>
        </w:rPr>
        <w:t>, исполнения иных финансовых обязательств по Договору</w:t>
      </w:r>
      <w:r w:rsidRPr="00AC65FC">
        <w:rPr>
          <w:rFonts w:ascii="Times New Roman" w:eastAsiaTheme="minorHAnsi" w:hAnsi="Times New Roman"/>
          <w:sz w:val="22"/>
          <w:szCs w:val="22"/>
          <w:lang w:eastAsia="en-US"/>
        </w:rPr>
        <w:t xml:space="preserve"> и </w:t>
      </w:r>
      <w:r w:rsidR="00143EFB" w:rsidRPr="00AC65FC">
        <w:rPr>
          <w:rFonts w:ascii="Times New Roman" w:eastAsiaTheme="minorHAnsi" w:hAnsi="Times New Roman"/>
          <w:sz w:val="22"/>
          <w:szCs w:val="22"/>
          <w:lang w:eastAsia="en-US"/>
        </w:rPr>
        <w:t xml:space="preserve">приемки Объекта </w:t>
      </w:r>
      <w:r w:rsidR="00DD07B9" w:rsidRPr="00AC65FC">
        <w:rPr>
          <w:rFonts w:ascii="Times New Roman" w:eastAsiaTheme="minorHAnsi" w:hAnsi="Times New Roman"/>
          <w:sz w:val="22"/>
          <w:szCs w:val="22"/>
          <w:lang w:eastAsia="en-US"/>
        </w:rPr>
        <w:t>долевого строительства</w:t>
      </w:r>
      <w:r w:rsidR="00143EFB" w:rsidRPr="00AC65FC">
        <w:rPr>
          <w:rFonts w:ascii="Times New Roman" w:eastAsiaTheme="minorHAnsi" w:hAnsi="Times New Roman"/>
          <w:sz w:val="22"/>
          <w:szCs w:val="22"/>
          <w:lang w:eastAsia="en-US"/>
        </w:rPr>
        <w:t xml:space="preserve"> по </w:t>
      </w:r>
      <w:r w:rsidRPr="00AC65FC">
        <w:rPr>
          <w:rFonts w:ascii="Times New Roman" w:eastAsiaTheme="minorHAnsi" w:hAnsi="Times New Roman"/>
          <w:sz w:val="22"/>
          <w:szCs w:val="22"/>
          <w:lang w:eastAsia="en-US"/>
        </w:rPr>
        <w:t>Акт</w:t>
      </w:r>
      <w:r w:rsidR="00143EFB" w:rsidRPr="00AC65FC">
        <w:rPr>
          <w:rFonts w:ascii="Times New Roman" w:eastAsiaTheme="minorHAnsi" w:hAnsi="Times New Roman"/>
          <w:sz w:val="22"/>
          <w:szCs w:val="22"/>
          <w:lang w:eastAsia="en-US"/>
        </w:rPr>
        <w:t>у</w:t>
      </w:r>
      <w:r w:rsidRPr="00AC65FC">
        <w:rPr>
          <w:rFonts w:ascii="Times New Roman" w:eastAsiaTheme="minorHAnsi" w:hAnsi="Times New Roman"/>
          <w:sz w:val="22"/>
          <w:szCs w:val="22"/>
          <w:lang w:eastAsia="en-US"/>
        </w:rPr>
        <w:t xml:space="preserve"> приема-передачи </w:t>
      </w:r>
      <w:r w:rsidR="004D2DE2" w:rsidRPr="00AC65FC">
        <w:rPr>
          <w:rFonts w:ascii="Times New Roman" w:eastAsiaTheme="minorHAnsi" w:hAnsi="Times New Roman"/>
          <w:sz w:val="22"/>
          <w:szCs w:val="22"/>
          <w:lang w:eastAsia="en-US"/>
        </w:rPr>
        <w:t>Объекта долевого строительства</w:t>
      </w:r>
      <w:r w:rsidR="00224027" w:rsidRPr="00AC65FC">
        <w:rPr>
          <w:rFonts w:ascii="Times New Roman" w:eastAsiaTheme="minorHAnsi" w:hAnsi="Times New Roman"/>
          <w:sz w:val="22"/>
          <w:szCs w:val="22"/>
          <w:lang w:eastAsia="en-US"/>
        </w:rPr>
        <w:t xml:space="preserve"> </w:t>
      </w:r>
      <w:r w:rsidRPr="00AC65FC">
        <w:rPr>
          <w:rFonts w:ascii="Times New Roman" w:eastAsiaTheme="minorHAnsi" w:hAnsi="Times New Roman"/>
          <w:sz w:val="22"/>
          <w:szCs w:val="22"/>
          <w:lang w:eastAsia="en-US"/>
        </w:rPr>
        <w:t>(в</w:t>
      </w:r>
      <w:r w:rsidR="004D2DE2" w:rsidRPr="00AC65FC">
        <w:rPr>
          <w:rFonts w:ascii="Times New Roman" w:eastAsiaTheme="minorHAnsi" w:hAnsi="Times New Roman"/>
          <w:sz w:val="22"/>
          <w:szCs w:val="22"/>
          <w:lang w:eastAsia="en-US"/>
        </w:rPr>
        <w:t xml:space="preserve"> том числе составленно</w:t>
      </w:r>
      <w:r w:rsidR="003C3DC4" w:rsidRPr="00AC65FC">
        <w:rPr>
          <w:rFonts w:ascii="Times New Roman" w:eastAsiaTheme="minorHAnsi" w:hAnsi="Times New Roman"/>
          <w:sz w:val="22"/>
          <w:szCs w:val="22"/>
          <w:lang w:eastAsia="en-US"/>
        </w:rPr>
        <w:t>му</w:t>
      </w:r>
      <w:r w:rsidR="004D2DE2" w:rsidRPr="00AC65FC">
        <w:rPr>
          <w:rFonts w:ascii="Times New Roman" w:eastAsiaTheme="minorHAnsi" w:hAnsi="Times New Roman"/>
          <w:sz w:val="22"/>
          <w:szCs w:val="22"/>
          <w:lang w:eastAsia="en-US"/>
        </w:rPr>
        <w:t xml:space="preserve"> Застройщиком в одностороннем порядке</w:t>
      </w:r>
      <w:r w:rsidRPr="00AC65FC">
        <w:rPr>
          <w:rFonts w:ascii="Times New Roman" w:eastAsiaTheme="minorHAnsi" w:hAnsi="Times New Roman"/>
          <w:sz w:val="22"/>
          <w:szCs w:val="22"/>
          <w:lang w:eastAsia="en-US"/>
        </w:rPr>
        <w:t>).</w:t>
      </w:r>
    </w:p>
    <w:p w14:paraId="63791EB7" w14:textId="033DEDC3" w:rsidR="001A6DD4" w:rsidRPr="00AC65FC" w:rsidRDefault="00373886" w:rsidP="001A6DD4">
      <w:pPr>
        <w:pStyle w:val="a7"/>
        <w:tabs>
          <w:tab w:val="left" w:pos="567"/>
        </w:tabs>
        <w:ind w:firstLine="567"/>
        <w:jc w:val="both"/>
        <w:rPr>
          <w:rFonts w:ascii="Times New Roman" w:eastAsiaTheme="minorHAnsi" w:hAnsi="Times New Roman"/>
          <w:sz w:val="22"/>
          <w:szCs w:val="22"/>
          <w:lang w:eastAsia="en-US"/>
        </w:rPr>
      </w:pPr>
      <w:r w:rsidRPr="00AC65FC">
        <w:rPr>
          <w:rFonts w:ascii="Times New Roman" w:eastAsiaTheme="minorHAnsi" w:hAnsi="Times New Roman"/>
          <w:sz w:val="22"/>
          <w:szCs w:val="22"/>
          <w:lang w:eastAsia="en-US"/>
        </w:rPr>
        <w:t>4.1.12</w:t>
      </w:r>
      <w:r w:rsidR="001A6DD4" w:rsidRPr="00AC65FC">
        <w:rPr>
          <w:rFonts w:ascii="Times New Roman" w:eastAsiaTheme="minorHAnsi" w:hAnsi="Times New Roman"/>
          <w:sz w:val="22"/>
          <w:szCs w:val="22"/>
          <w:lang w:eastAsia="en-US"/>
        </w:rPr>
        <w:t xml:space="preserve">. Обязуется заключить </w:t>
      </w:r>
      <w:r w:rsidR="005866E7" w:rsidRPr="00AC65FC">
        <w:rPr>
          <w:rFonts w:ascii="Times New Roman" w:eastAsiaTheme="minorHAnsi" w:hAnsi="Times New Roman"/>
          <w:sz w:val="22"/>
          <w:szCs w:val="22"/>
          <w:lang w:eastAsia="en-US"/>
        </w:rPr>
        <w:t xml:space="preserve">с Застройщиком </w:t>
      </w:r>
      <w:r w:rsidR="001A6DD4" w:rsidRPr="00AC65FC">
        <w:rPr>
          <w:rFonts w:ascii="Times New Roman" w:eastAsiaTheme="minorHAnsi" w:hAnsi="Times New Roman"/>
          <w:sz w:val="22"/>
          <w:szCs w:val="22"/>
          <w:lang w:eastAsia="en-US"/>
        </w:rPr>
        <w:t>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w:t>
      </w:r>
      <w:r w:rsidR="002F5B81" w:rsidRPr="00AC65FC">
        <w:rPr>
          <w:rFonts w:ascii="Times New Roman" w:eastAsiaTheme="minorHAnsi" w:hAnsi="Times New Roman"/>
          <w:sz w:val="22"/>
          <w:szCs w:val="22"/>
          <w:lang w:eastAsia="en-US"/>
        </w:rPr>
        <w:t>раховании вкладов</w:t>
      </w:r>
      <w:r w:rsidR="001A6DD4" w:rsidRPr="00AC65FC">
        <w:rPr>
          <w:rFonts w:ascii="Times New Roman" w:eastAsiaTheme="minorHAnsi" w:hAnsi="Times New Roman"/>
          <w:sz w:val="22"/>
          <w:szCs w:val="22"/>
          <w:lang w:eastAsia="en-US"/>
        </w:rPr>
        <w:t xml:space="preserve"> в банках Российской Федерации» до ввода в эксплуатацию </w:t>
      </w:r>
      <w:r w:rsidR="005866E7" w:rsidRPr="00AC65FC">
        <w:rPr>
          <w:rFonts w:ascii="Times New Roman" w:eastAsiaTheme="minorHAnsi" w:hAnsi="Times New Roman"/>
          <w:sz w:val="22"/>
          <w:szCs w:val="22"/>
          <w:lang w:eastAsia="en-US"/>
        </w:rPr>
        <w:t>Объекта</w:t>
      </w:r>
      <w:r w:rsidR="001A6DD4" w:rsidRPr="00AC65FC">
        <w:rPr>
          <w:rFonts w:ascii="Times New Roman" w:eastAsiaTheme="minorHAnsi" w:hAnsi="Times New Roman"/>
          <w:sz w:val="22"/>
          <w:szCs w:val="22"/>
          <w:lang w:eastAsia="en-US"/>
        </w:rPr>
        <w:t xml:space="preserve"> и государственной регистрации права собственности в отношении </w:t>
      </w:r>
      <w:r w:rsidR="005866E7" w:rsidRPr="00AC65FC">
        <w:rPr>
          <w:rFonts w:ascii="Times New Roman" w:eastAsiaTheme="minorHAnsi" w:hAnsi="Times New Roman"/>
          <w:sz w:val="22"/>
          <w:szCs w:val="22"/>
          <w:lang w:eastAsia="en-US"/>
        </w:rPr>
        <w:t xml:space="preserve">одного </w:t>
      </w:r>
      <w:r w:rsidR="001A6DD4" w:rsidRPr="00AC65FC">
        <w:rPr>
          <w:rFonts w:ascii="Times New Roman" w:eastAsiaTheme="minorHAnsi" w:hAnsi="Times New Roman"/>
          <w:sz w:val="22"/>
          <w:szCs w:val="22"/>
          <w:lang w:eastAsia="en-US"/>
        </w:rPr>
        <w:t xml:space="preserve">объекта долевого строительства, входящего в состав </w:t>
      </w:r>
      <w:r w:rsidR="005866E7" w:rsidRPr="00AC65FC">
        <w:rPr>
          <w:rFonts w:ascii="Times New Roman" w:eastAsiaTheme="minorHAnsi" w:hAnsi="Times New Roman"/>
          <w:sz w:val="22"/>
          <w:szCs w:val="22"/>
          <w:lang w:eastAsia="en-US"/>
        </w:rPr>
        <w:t>Объекта</w:t>
      </w:r>
      <w:r w:rsidR="001A6DD4" w:rsidRPr="00AC65FC">
        <w:rPr>
          <w:rFonts w:ascii="Times New Roman" w:eastAsiaTheme="minorHAnsi" w:hAnsi="Times New Roman"/>
          <w:sz w:val="22"/>
          <w:szCs w:val="22"/>
          <w:lang w:eastAsia="en-US"/>
        </w:rPr>
        <w:t>.</w:t>
      </w:r>
    </w:p>
    <w:p w14:paraId="598EDCC9" w14:textId="58B8E635" w:rsidR="00373886" w:rsidRPr="00AC65FC" w:rsidRDefault="00373886" w:rsidP="00373886">
      <w:pPr>
        <w:pStyle w:val="a7"/>
        <w:tabs>
          <w:tab w:val="left" w:pos="567"/>
        </w:tabs>
        <w:ind w:firstLine="567"/>
        <w:jc w:val="both"/>
        <w:rPr>
          <w:rFonts w:ascii="Times New Roman" w:eastAsiaTheme="minorHAnsi" w:hAnsi="Times New Roman"/>
          <w:sz w:val="22"/>
          <w:szCs w:val="22"/>
          <w:lang w:eastAsia="en-US"/>
        </w:rPr>
      </w:pPr>
      <w:r w:rsidRPr="00AC65FC">
        <w:rPr>
          <w:rFonts w:ascii="Times New Roman" w:eastAsiaTheme="minorHAnsi" w:hAnsi="Times New Roman"/>
          <w:sz w:val="22"/>
          <w:szCs w:val="22"/>
          <w:lang w:eastAsia="en-US"/>
        </w:rPr>
        <w:t>4.1.13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3EAC0824" w14:textId="6400B5DA" w:rsidR="006A65E4" w:rsidRPr="00AC65FC" w:rsidRDefault="006A65E4" w:rsidP="006A65E4">
      <w:pPr>
        <w:widowControl w:val="0"/>
        <w:tabs>
          <w:tab w:val="left" w:pos="640"/>
        </w:tabs>
        <w:autoSpaceDE w:val="0"/>
        <w:autoSpaceDN w:val="0"/>
        <w:ind w:right="143"/>
        <w:jc w:val="both"/>
        <w:rPr>
          <w:sz w:val="22"/>
          <w:szCs w:val="22"/>
        </w:rPr>
      </w:pPr>
      <w:r w:rsidRPr="00AC65FC">
        <w:rPr>
          <w:rFonts w:eastAsiaTheme="minorHAnsi"/>
          <w:sz w:val="22"/>
          <w:szCs w:val="22"/>
          <w:lang w:eastAsia="en-US"/>
        </w:rPr>
        <w:t xml:space="preserve">          4.1.14. </w:t>
      </w:r>
      <w:r w:rsidRPr="00AC65FC">
        <w:rPr>
          <w:sz w:val="22"/>
          <w:szCs w:val="22"/>
        </w:rPr>
        <w:t>Присутствовать при всех мероприятиях, требующих его личного участия.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2C5DA49C" w14:textId="2F1B41CC" w:rsidR="006A65E4" w:rsidRPr="00AC65FC" w:rsidRDefault="006A65E4" w:rsidP="006A65E4">
      <w:pPr>
        <w:widowControl w:val="0"/>
        <w:tabs>
          <w:tab w:val="left" w:pos="635"/>
        </w:tabs>
        <w:autoSpaceDE w:val="0"/>
        <w:autoSpaceDN w:val="0"/>
        <w:ind w:right="139"/>
        <w:jc w:val="both"/>
        <w:rPr>
          <w:sz w:val="22"/>
          <w:szCs w:val="22"/>
        </w:rPr>
      </w:pPr>
      <w:r w:rsidRPr="00AC65FC">
        <w:rPr>
          <w:sz w:val="22"/>
          <w:szCs w:val="22"/>
        </w:rPr>
        <w:t xml:space="preserve">          4.1.15. В порядке и сроки, предусмотренные условиями договора принять</w:t>
      </w:r>
      <w:r w:rsidRPr="00AC65FC">
        <w:rPr>
          <w:spacing w:val="-4"/>
          <w:sz w:val="22"/>
          <w:szCs w:val="22"/>
        </w:rPr>
        <w:t xml:space="preserve"> </w:t>
      </w:r>
      <w:r w:rsidRPr="00AC65FC">
        <w:rPr>
          <w:sz w:val="22"/>
          <w:szCs w:val="22"/>
        </w:rPr>
        <w:t>Квартиру</w:t>
      </w:r>
      <w:r w:rsidRPr="00AC65FC">
        <w:rPr>
          <w:spacing w:val="-11"/>
          <w:sz w:val="22"/>
          <w:szCs w:val="22"/>
        </w:rPr>
        <w:t xml:space="preserve"> </w:t>
      </w:r>
      <w:r w:rsidRPr="00AC65FC">
        <w:rPr>
          <w:sz w:val="22"/>
          <w:szCs w:val="22"/>
        </w:rPr>
        <w:t>и</w:t>
      </w:r>
      <w:r w:rsidRPr="00AC65FC">
        <w:rPr>
          <w:spacing w:val="-5"/>
          <w:sz w:val="22"/>
          <w:szCs w:val="22"/>
        </w:rPr>
        <w:t xml:space="preserve"> </w:t>
      </w:r>
      <w:r w:rsidRPr="00AC65FC">
        <w:rPr>
          <w:sz w:val="22"/>
          <w:szCs w:val="22"/>
        </w:rPr>
        <w:t>подписать</w:t>
      </w:r>
      <w:r w:rsidRPr="00AC65FC">
        <w:rPr>
          <w:spacing w:val="-4"/>
          <w:sz w:val="22"/>
          <w:szCs w:val="22"/>
        </w:rPr>
        <w:t xml:space="preserve"> </w:t>
      </w:r>
      <w:r w:rsidRPr="00AC65FC">
        <w:rPr>
          <w:sz w:val="22"/>
          <w:szCs w:val="22"/>
        </w:rPr>
        <w:t xml:space="preserve">документы, необходимые для оформления права собственности на Квартиру, а также предоставить все необходимые для этого документы, в соответствии с действующим законодательством. 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в праве подписать Акт приема-передачи, при этом Застройщик обязуется устранить дефекты в срок не более 2 (двух) месяцев с момента получения письменной </w:t>
      </w:r>
      <w:r w:rsidRPr="00AC65FC">
        <w:rPr>
          <w:sz w:val="22"/>
          <w:szCs w:val="22"/>
        </w:rPr>
        <w:lastRenderedPageBreak/>
        <w:t xml:space="preserve">претензии в адрес Застройщика, при этом наличие устранимых дефектов (несоответствий) </w:t>
      </w:r>
      <w:r w:rsidRPr="00AC65FC">
        <w:rPr>
          <w:b/>
          <w:bCs/>
          <w:sz w:val="22"/>
          <w:szCs w:val="22"/>
        </w:rPr>
        <w:t xml:space="preserve">приборов отопления, оконных блоков, дверей, </w:t>
      </w:r>
      <w:r w:rsidRPr="00AC65FC">
        <w:rPr>
          <w:sz w:val="22"/>
          <w:szCs w:val="22"/>
        </w:rPr>
        <w:t>а так же иных видимых дефектов, позволяющих использовать объект долевого строительства по его назначению (не препятствующие выполнению ремонтных работ) не является основанием для отказа от подписания акта приема-передачи.</w:t>
      </w:r>
    </w:p>
    <w:p w14:paraId="1774E8F0" w14:textId="6EAC3BA8" w:rsidR="006A65E4" w:rsidRPr="00AC65FC" w:rsidRDefault="006A65E4" w:rsidP="006A65E4">
      <w:pPr>
        <w:widowControl w:val="0"/>
        <w:tabs>
          <w:tab w:val="left" w:pos="566"/>
        </w:tabs>
        <w:autoSpaceDE w:val="0"/>
        <w:autoSpaceDN w:val="0"/>
        <w:spacing w:before="4"/>
        <w:ind w:right="141"/>
        <w:jc w:val="both"/>
        <w:rPr>
          <w:sz w:val="22"/>
          <w:szCs w:val="22"/>
        </w:rPr>
      </w:pPr>
      <w:r w:rsidRPr="00AC65FC">
        <w:rPr>
          <w:sz w:val="22"/>
          <w:szCs w:val="22"/>
        </w:rPr>
        <w:tab/>
        <w:t xml:space="preserve">4.1.16. В случае выявления отступлений от условий договора и (или) указанных в </w:t>
      </w:r>
      <w:hyperlink r:id="rId9">
        <w:r w:rsidRPr="00AC65FC">
          <w:rPr>
            <w:sz w:val="22"/>
            <w:szCs w:val="22"/>
          </w:rPr>
          <w:t>части 1 статьи 7</w:t>
        </w:r>
      </w:hyperlink>
      <w:r w:rsidRPr="00AC65FC">
        <w:rPr>
          <w:sz w:val="22"/>
          <w:szCs w:val="22"/>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приведших к ухудшению качества объекта долевого строительства,</w:t>
      </w:r>
      <w:r w:rsidRPr="00AC65FC">
        <w:rPr>
          <w:spacing w:val="23"/>
          <w:sz w:val="22"/>
          <w:szCs w:val="22"/>
        </w:rPr>
        <w:t xml:space="preserve"> </w:t>
      </w:r>
      <w:r w:rsidRPr="00AC65FC">
        <w:rPr>
          <w:sz w:val="22"/>
          <w:szCs w:val="22"/>
        </w:rPr>
        <w:t>или</w:t>
      </w:r>
      <w:r w:rsidRPr="00AC65FC">
        <w:rPr>
          <w:spacing w:val="24"/>
          <w:sz w:val="22"/>
          <w:szCs w:val="22"/>
        </w:rPr>
        <w:t xml:space="preserve"> </w:t>
      </w:r>
      <w:r w:rsidRPr="00AC65FC">
        <w:rPr>
          <w:sz w:val="22"/>
          <w:szCs w:val="22"/>
        </w:rPr>
        <w:t>иных</w:t>
      </w:r>
      <w:r w:rsidRPr="00AC65FC">
        <w:rPr>
          <w:spacing w:val="24"/>
          <w:sz w:val="22"/>
          <w:szCs w:val="22"/>
        </w:rPr>
        <w:t xml:space="preserve"> </w:t>
      </w:r>
      <w:r w:rsidRPr="00AC65FC">
        <w:rPr>
          <w:sz w:val="22"/>
          <w:szCs w:val="22"/>
        </w:rPr>
        <w:t>недостатков, которые делают</w:t>
      </w:r>
      <w:r w:rsidRPr="00AC65FC">
        <w:rPr>
          <w:spacing w:val="23"/>
          <w:sz w:val="22"/>
          <w:szCs w:val="22"/>
        </w:rPr>
        <w:t xml:space="preserve"> </w:t>
      </w:r>
      <w:r w:rsidRPr="00AC65FC">
        <w:rPr>
          <w:sz w:val="22"/>
          <w:szCs w:val="22"/>
        </w:rPr>
        <w:t>его</w:t>
      </w:r>
      <w:r w:rsidRPr="00AC65FC">
        <w:rPr>
          <w:spacing w:val="25"/>
          <w:sz w:val="22"/>
          <w:szCs w:val="22"/>
        </w:rPr>
        <w:t xml:space="preserve"> </w:t>
      </w:r>
      <w:r w:rsidRPr="00AC65FC">
        <w:rPr>
          <w:sz w:val="22"/>
          <w:szCs w:val="22"/>
        </w:rPr>
        <w:t>непригодным для</w:t>
      </w:r>
      <w:r w:rsidRPr="00AC65FC">
        <w:rPr>
          <w:spacing w:val="23"/>
          <w:sz w:val="22"/>
          <w:szCs w:val="22"/>
        </w:rPr>
        <w:t xml:space="preserve"> </w:t>
      </w:r>
      <w:r w:rsidRPr="00AC65FC">
        <w:rPr>
          <w:sz w:val="22"/>
          <w:szCs w:val="22"/>
        </w:rPr>
        <w:t xml:space="preserve">предусмотренного договором использования (далее - установленные требования к качеству объекта долевого строительства), участник долевого строительства обращается к застройщику с требованием о безвозмездном устранении выявленных </w:t>
      </w:r>
      <w:r w:rsidRPr="00AC65FC">
        <w:rPr>
          <w:spacing w:val="-2"/>
          <w:sz w:val="22"/>
          <w:szCs w:val="22"/>
        </w:rPr>
        <w:t>недостатков.</w:t>
      </w:r>
    </w:p>
    <w:p w14:paraId="7B190983" w14:textId="77777777" w:rsidR="006A65E4" w:rsidRPr="00AC65FC" w:rsidRDefault="006A65E4" w:rsidP="006A65E4">
      <w:pPr>
        <w:pStyle w:val="a5"/>
        <w:ind w:right="135" w:firstLine="420"/>
        <w:rPr>
          <w:sz w:val="22"/>
          <w:szCs w:val="22"/>
        </w:rPr>
      </w:pPr>
      <w:r w:rsidRPr="00AC65FC">
        <w:rPr>
          <w:sz w:val="22"/>
          <w:szCs w:val="22"/>
        </w:rPr>
        <w:t>Застройщик удовлетворяет</w:t>
      </w:r>
      <w:r w:rsidRPr="00AC65FC">
        <w:rPr>
          <w:spacing w:val="-1"/>
          <w:sz w:val="22"/>
          <w:szCs w:val="22"/>
        </w:rPr>
        <w:t xml:space="preserve"> </w:t>
      </w:r>
      <w:r w:rsidRPr="00AC65FC">
        <w:rPr>
          <w:sz w:val="22"/>
          <w:szCs w:val="22"/>
        </w:rPr>
        <w:t>требование</w:t>
      </w:r>
      <w:r w:rsidRPr="00AC65FC">
        <w:rPr>
          <w:spacing w:val="-3"/>
          <w:sz w:val="22"/>
          <w:szCs w:val="22"/>
        </w:rPr>
        <w:t xml:space="preserve"> </w:t>
      </w:r>
      <w:r w:rsidRPr="00AC65FC">
        <w:rPr>
          <w:sz w:val="22"/>
          <w:szCs w:val="22"/>
        </w:rPr>
        <w:t>о</w:t>
      </w:r>
      <w:r w:rsidRPr="00AC65FC">
        <w:rPr>
          <w:spacing w:val="-2"/>
          <w:sz w:val="22"/>
          <w:szCs w:val="22"/>
        </w:rPr>
        <w:t xml:space="preserve"> </w:t>
      </w:r>
      <w:r w:rsidRPr="00AC65FC">
        <w:rPr>
          <w:sz w:val="22"/>
          <w:szCs w:val="22"/>
        </w:rPr>
        <w:t>безвозмездном устранении</w:t>
      </w:r>
      <w:r w:rsidRPr="00AC65FC">
        <w:rPr>
          <w:spacing w:val="-1"/>
          <w:sz w:val="22"/>
          <w:szCs w:val="22"/>
        </w:rPr>
        <w:t xml:space="preserve"> </w:t>
      </w:r>
      <w:r w:rsidRPr="00AC65FC">
        <w:rPr>
          <w:sz w:val="22"/>
          <w:szCs w:val="22"/>
        </w:rPr>
        <w:t>выявленных</w:t>
      </w:r>
      <w:r w:rsidRPr="00AC65FC">
        <w:rPr>
          <w:spacing w:val="-2"/>
          <w:sz w:val="22"/>
          <w:szCs w:val="22"/>
        </w:rPr>
        <w:t xml:space="preserve"> </w:t>
      </w:r>
      <w:r w:rsidRPr="00AC65FC">
        <w:rPr>
          <w:sz w:val="22"/>
          <w:szCs w:val="22"/>
        </w:rPr>
        <w:t>недостатков в</w:t>
      </w:r>
      <w:r w:rsidRPr="00AC65FC">
        <w:rPr>
          <w:spacing w:val="-3"/>
          <w:sz w:val="22"/>
          <w:szCs w:val="22"/>
        </w:rPr>
        <w:t xml:space="preserve"> </w:t>
      </w:r>
      <w:r w:rsidRPr="00AC65FC">
        <w:rPr>
          <w:sz w:val="22"/>
          <w:szCs w:val="22"/>
        </w:rPr>
        <w:t>срок</w:t>
      </w:r>
      <w:r w:rsidRPr="00AC65FC">
        <w:rPr>
          <w:spacing w:val="-2"/>
          <w:sz w:val="22"/>
          <w:szCs w:val="22"/>
        </w:rPr>
        <w:t xml:space="preserve"> </w:t>
      </w:r>
      <w:r w:rsidRPr="00AC65FC">
        <w:rPr>
          <w:sz w:val="22"/>
          <w:szCs w:val="22"/>
        </w:rPr>
        <w:t>не</w:t>
      </w:r>
      <w:r w:rsidRPr="00AC65FC">
        <w:rPr>
          <w:spacing w:val="-3"/>
          <w:sz w:val="22"/>
          <w:szCs w:val="22"/>
        </w:rPr>
        <w:t xml:space="preserve"> </w:t>
      </w:r>
      <w:r w:rsidRPr="00AC65FC">
        <w:rPr>
          <w:sz w:val="22"/>
          <w:szCs w:val="22"/>
        </w:rPr>
        <w:t>более</w:t>
      </w:r>
      <w:r w:rsidRPr="00AC65FC">
        <w:rPr>
          <w:spacing w:val="-3"/>
          <w:sz w:val="22"/>
          <w:szCs w:val="22"/>
        </w:rPr>
        <w:t xml:space="preserve"> </w:t>
      </w:r>
      <w:r w:rsidRPr="00AC65FC">
        <w:rPr>
          <w:sz w:val="22"/>
          <w:szCs w:val="22"/>
        </w:rPr>
        <w:t>60</w:t>
      </w:r>
      <w:r w:rsidRPr="00AC65FC">
        <w:rPr>
          <w:spacing w:val="-2"/>
          <w:sz w:val="22"/>
          <w:szCs w:val="22"/>
        </w:rPr>
        <w:t xml:space="preserve"> </w:t>
      </w:r>
      <w:r w:rsidRPr="00AC65FC">
        <w:rPr>
          <w:sz w:val="22"/>
          <w:szCs w:val="22"/>
        </w:rPr>
        <w:t>календарных</w:t>
      </w:r>
      <w:r w:rsidRPr="00AC65FC">
        <w:rPr>
          <w:spacing w:val="-1"/>
          <w:sz w:val="22"/>
          <w:szCs w:val="22"/>
        </w:rPr>
        <w:t xml:space="preserve"> </w:t>
      </w:r>
      <w:r w:rsidRPr="00AC65FC">
        <w:rPr>
          <w:sz w:val="22"/>
          <w:szCs w:val="22"/>
        </w:rPr>
        <w:t>дней</w:t>
      </w:r>
      <w:r w:rsidRPr="00AC65FC">
        <w:rPr>
          <w:spacing w:val="-2"/>
          <w:sz w:val="22"/>
          <w:szCs w:val="22"/>
        </w:rPr>
        <w:t xml:space="preserve"> </w:t>
      </w:r>
      <w:r w:rsidRPr="00AC65FC">
        <w:rPr>
          <w:sz w:val="22"/>
          <w:szCs w:val="22"/>
        </w:rPr>
        <w:t>со</w:t>
      </w:r>
      <w:r w:rsidRPr="00AC65FC">
        <w:rPr>
          <w:spacing w:val="-2"/>
          <w:sz w:val="22"/>
          <w:szCs w:val="22"/>
        </w:rPr>
        <w:t xml:space="preserve"> </w:t>
      </w:r>
      <w:r w:rsidRPr="00AC65FC">
        <w:rPr>
          <w:sz w:val="22"/>
          <w:szCs w:val="22"/>
        </w:rPr>
        <w:t>дня</w:t>
      </w:r>
      <w:r w:rsidRPr="00AC65FC">
        <w:rPr>
          <w:spacing w:val="-2"/>
          <w:sz w:val="22"/>
          <w:szCs w:val="22"/>
        </w:rPr>
        <w:t xml:space="preserve"> </w:t>
      </w:r>
      <w:r w:rsidRPr="00AC65FC">
        <w:rPr>
          <w:sz w:val="22"/>
          <w:szCs w:val="22"/>
        </w:rPr>
        <w:t>подписания</w:t>
      </w:r>
      <w:r w:rsidRPr="00AC65FC">
        <w:rPr>
          <w:spacing w:val="-2"/>
          <w:sz w:val="22"/>
          <w:szCs w:val="22"/>
        </w:rPr>
        <w:t xml:space="preserve"> </w:t>
      </w:r>
      <w:r w:rsidRPr="00AC65FC">
        <w:rPr>
          <w:sz w:val="22"/>
          <w:szCs w:val="22"/>
        </w:rPr>
        <w:t>передаточного</w:t>
      </w:r>
      <w:r w:rsidRPr="00AC65FC">
        <w:rPr>
          <w:spacing w:val="-2"/>
          <w:sz w:val="22"/>
          <w:szCs w:val="22"/>
        </w:rPr>
        <w:t xml:space="preserve"> </w:t>
      </w:r>
      <w:r w:rsidRPr="00AC65FC">
        <w:rPr>
          <w:sz w:val="22"/>
          <w:szCs w:val="22"/>
        </w:rPr>
        <w:t>акта</w:t>
      </w:r>
      <w:r w:rsidRPr="00AC65FC">
        <w:rPr>
          <w:spacing w:val="-2"/>
          <w:sz w:val="22"/>
          <w:szCs w:val="22"/>
        </w:rPr>
        <w:t xml:space="preserve"> </w:t>
      </w:r>
      <w:r w:rsidRPr="00AC65FC">
        <w:rPr>
          <w:sz w:val="22"/>
          <w:szCs w:val="22"/>
        </w:rPr>
        <w:t>или</w:t>
      </w:r>
      <w:r w:rsidRPr="00AC65FC">
        <w:rPr>
          <w:spacing w:val="-1"/>
          <w:sz w:val="22"/>
          <w:szCs w:val="22"/>
        </w:rPr>
        <w:t xml:space="preserve"> </w:t>
      </w:r>
      <w:r w:rsidRPr="00AC65FC">
        <w:rPr>
          <w:sz w:val="22"/>
          <w:szCs w:val="22"/>
        </w:rPr>
        <w:t>иного</w:t>
      </w:r>
      <w:r w:rsidRPr="00AC65FC">
        <w:rPr>
          <w:spacing w:val="-2"/>
          <w:sz w:val="22"/>
          <w:szCs w:val="22"/>
        </w:rPr>
        <w:t xml:space="preserve"> </w:t>
      </w:r>
      <w:r w:rsidRPr="00AC65FC">
        <w:rPr>
          <w:sz w:val="22"/>
          <w:szCs w:val="22"/>
        </w:rPr>
        <w:t>документа о передаче объекта долевого строительства, а в случае обнаружения существенных нарушений требований к качеству объекта долевого строительства - в срок не более 60 календарных дней со дня</w:t>
      </w:r>
      <w:r w:rsidRPr="00AC65FC">
        <w:rPr>
          <w:spacing w:val="-15"/>
          <w:sz w:val="22"/>
          <w:szCs w:val="22"/>
        </w:rPr>
        <w:t xml:space="preserve"> </w:t>
      </w:r>
      <w:r w:rsidRPr="00AC65FC">
        <w:rPr>
          <w:sz w:val="22"/>
          <w:szCs w:val="22"/>
        </w:rPr>
        <w:t>составления</w:t>
      </w:r>
      <w:r w:rsidRPr="00AC65FC">
        <w:rPr>
          <w:spacing w:val="-15"/>
          <w:sz w:val="22"/>
          <w:szCs w:val="22"/>
        </w:rPr>
        <w:t xml:space="preserve"> </w:t>
      </w:r>
      <w:r w:rsidRPr="00AC65FC">
        <w:rPr>
          <w:sz w:val="22"/>
          <w:szCs w:val="22"/>
        </w:rPr>
        <w:t>акта</w:t>
      </w:r>
      <w:r w:rsidRPr="00AC65FC">
        <w:rPr>
          <w:spacing w:val="-15"/>
          <w:sz w:val="22"/>
          <w:szCs w:val="22"/>
        </w:rPr>
        <w:t xml:space="preserve"> </w:t>
      </w:r>
      <w:r w:rsidRPr="00AC65FC">
        <w:rPr>
          <w:sz w:val="22"/>
          <w:szCs w:val="22"/>
        </w:rPr>
        <w:t>осмотра</w:t>
      </w:r>
      <w:r w:rsidRPr="00AC65FC">
        <w:rPr>
          <w:spacing w:val="-16"/>
          <w:sz w:val="22"/>
          <w:szCs w:val="22"/>
        </w:rPr>
        <w:t xml:space="preserve"> </w:t>
      </w:r>
      <w:r w:rsidRPr="00AC65FC">
        <w:rPr>
          <w:sz w:val="22"/>
          <w:szCs w:val="22"/>
        </w:rPr>
        <w:t>с</w:t>
      </w:r>
      <w:r w:rsidRPr="00AC65FC">
        <w:rPr>
          <w:spacing w:val="-15"/>
          <w:sz w:val="22"/>
          <w:szCs w:val="22"/>
        </w:rPr>
        <w:t xml:space="preserve"> </w:t>
      </w:r>
      <w:r w:rsidRPr="00AC65FC">
        <w:rPr>
          <w:sz w:val="22"/>
          <w:szCs w:val="22"/>
        </w:rPr>
        <w:t>участием</w:t>
      </w:r>
      <w:r w:rsidRPr="00AC65FC">
        <w:rPr>
          <w:spacing w:val="-16"/>
          <w:sz w:val="22"/>
          <w:szCs w:val="22"/>
        </w:rPr>
        <w:t xml:space="preserve"> </w:t>
      </w:r>
      <w:r w:rsidRPr="00AC65FC">
        <w:rPr>
          <w:sz w:val="22"/>
          <w:szCs w:val="22"/>
        </w:rPr>
        <w:t>специалиста</w:t>
      </w:r>
      <w:r w:rsidRPr="00AC65FC">
        <w:rPr>
          <w:spacing w:val="-15"/>
          <w:sz w:val="22"/>
          <w:szCs w:val="22"/>
        </w:rPr>
        <w:t xml:space="preserve"> </w:t>
      </w:r>
      <w:r w:rsidRPr="00AC65FC">
        <w:rPr>
          <w:sz w:val="22"/>
          <w:szCs w:val="22"/>
        </w:rPr>
        <w:t>в</w:t>
      </w:r>
      <w:r w:rsidRPr="00AC65FC">
        <w:rPr>
          <w:spacing w:val="-15"/>
          <w:sz w:val="22"/>
          <w:szCs w:val="22"/>
        </w:rPr>
        <w:t xml:space="preserve"> </w:t>
      </w:r>
      <w:r w:rsidRPr="00AC65FC">
        <w:rPr>
          <w:sz w:val="22"/>
          <w:szCs w:val="22"/>
        </w:rPr>
        <w:t>соответствии</w:t>
      </w:r>
      <w:r w:rsidRPr="00AC65FC">
        <w:rPr>
          <w:spacing w:val="-15"/>
          <w:sz w:val="22"/>
          <w:szCs w:val="22"/>
        </w:rPr>
        <w:t xml:space="preserve"> </w:t>
      </w:r>
      <w:r w:rsidRPr="00AC65FC">
        <w:rPr>
          <w:sz w:val="22"/>
          <w:szCs w:val="22"/>
        </w:rPr>
        <w:t>с</w:t>
      </w:r>
      <w:r w:rsidRPr="00AC65FC">
        <w:rPr>
          <w:spacing w:val="-16"/>
          <w:sz w:val="22"/>
          <w:szCs w:val="22"/>
        </w:rPr>
        <w:t xml:space="preserve"> </w:t>
      </w:r>
      <w:r w:rsidRPr="00AC65FC">
        <w:rPr>
          <w:sz w:val="22"/>
          <w:szCs w:val="22"/>
        </w:rPr>
        <w:t>пунктом 9.3</w:t>
      </w:r>
      <w:r w:rsidRPr="00AC65FC">
        <w:rPr>
          <w:spacing w:val="-2"/>
          <w:sz w:val="22"/>
          <w:szCs w:val="22"/>
        </w:rPr>
        <w:t xml:space="preserve"> </w:t>
      </w:r>
      <w:r w:rsidRPr="00AC65FC">
        <w:rPr>
          <w:sz w:val="22"/>
          <w:szCs w:val="22"/>
        </w:rPr>
        <w:t>настоящего</w:t>
      </w:r>
      <w:r w:rsidRPr="00AC65FC">
        <w:rPr>
          <w:spacing w:val="-1"/>
          <w:sz w:val="22"/>
          <w:szCs w:val="22"/>
        </w:rPr>
        <w:t xml:space="preserve"> </w:t>
      </w:r>
      <w:r w:rsidRPr="00AC65FC">
        <w:rPr>
          <w:spacing w:val="-2"/>
          <w:sz w:val="22"/>
          <w:szCs w:val="22"/>
        </w:rPr>
        <w:t>Договора.</w:t>
      </w:r>
    </w:p>
    <w:p w14:paraId="0A8EEDFD" w14:textId="77777777" w:rsidR="006A65E4" w:rsidRPr="00AC65FC" w:rsidRDefault="006A65E4" w:rsidP="006A65E4">
      <w:pPr>
        <w:pStyle w:val="a5"/>
        <w:ind w:right="138" w:firstLine="480"/>
        <w:rPr>
          <w:sz w:val="22"/>
          <w:szCs w:val="22"/>
        </w:rPr>
      </w:pPr>
      <w:r w:rsidRPr="00AC65FC">
        <w:rPr>
          <w:sz w:val="22"/>
          <w:szCs w:val="22"/>
        </w:rPr>
        <w:t>В случае отказа застройщика удовлетворить требование о безвозмездном устранении выявленных недостатков или неудовлетворении его в срок, установленный абзацем</w:t>
      </w:r>
      <w:r w:rsidRPr="00AC65FC">
        <w:rPr>
          <w:spacing w:val="-1"/>
          <w:sz w:val="22"/>
          <w:szCs w:val="22"/>
        </w:rPr>
        <w:t xml:space="preserve"> </w:t>
      </w:r>
      <w:r w:rsidRPr="00AC65FC">
        <w:rPr>
          <w:sz w:val="22"/>
          <w:szCs w:val="22"/>
        </w:rPr>
        <w:t>2 настоящего пункта, участник долевого строительства предъявляет иск в суд либо обращается к застройщику по своему выбору с требованием о соразмерном уменьшении цены договора или возмещении расходов участника долевого строительства на устранение недостатков.</w:t>
      </w:r>
    </w:p>
    <w:p w14:paraId="695E64F9" w14:textId="1F3F6EB7" w:rsidR="00D27D8D" w:rsidRPr="00AC65FC" w:rsidRDefault="00D27D8D" w:rsidP="00D27D8D">
      <w:pPr>
        <w:widowControl w:val="0"/>
        <w:tabs>
          <w:tab w:val="left" w:pos="553"/>
        </w:tabs>
        <w:autoSpaceDE w:val="0"/>
        <w:autoSpaceDN w:val="0"/>
        <w:spacing w:before="4"/>
        <w:ind w:right="139"/>
        <w:jc w:val="both"/>
        <w:rPr>
          <w:sz w:val="22"/>
          <w:szCs w:val="22"/>
        </w:rPr>
      </w:pPr>
      <w:r w:rsidRPr="00AC65FC">
        <w:rPr>
          <w:sz w:val="22"/>
          <w:szCs w:val="22"/>
        </w:rPr>
        <w:tab/>
        <w:t>4.1.17. С момента принятия Квартиры по акту приема-передачи (в том числе с момента составления одностороннего</w:t>
      </w:r>
      <w:r w:rsidRPr="00AC65FC">
        <w:rPr>
          <w:spacing w:val="-4"/>
          <w:sz w:val="22"/>
          <w:szCs w:val="22"/>
        </w:rPr>
        <w:t xml:space="preserve"> </w:t>
      </w:r>
      <w:r w:rsidRPr="00AC65FC">
        <w:rPr>
          <w:sz w:val="22"/>
          <w:szCs w:val="22"/>
        </w:rPr>
        <w:t>Акта</w:t>
      </w:r>
      <w:r w:rsidRPr="00AC65FC">
        <w:rPr>
          <w:spacing w:val="-5"/>
          <w:sz w:val="22"/>
          <w:szCs w:val="22"/>
        </w:rPr>
        <w:t xml:space="preserve"> </w:t>
      </w:r>
      <w:r w:rsidRPr="00AC65FC">
        <w:rPr>
          <w:sz w:val="22"/>
          <w:szCs w:val="22"/>
        </w:rPr>
        <w:t>передачи</w:t>
      </w:r>
      <w:r w:rsidRPr="00AC65FC">
        <w:rPr>
          <w:spacing w:val="-4"/>
          <w:sz w:val="22"/>
          <w:szCs w:val="22"/>
        </w:rPr>
        <w:t xml:space="preserve"> </w:t>
      </w:r>
      <w:r w:rsidRPr="00AC65FC">
        <w:rPr>
          <w:sz w:val="22"/>
          <w:szCs w:val="22"/>
        </w:rPr>
        <w:t>недвижимости)</w:t>
      </w:r>
      <w:r w:rsidRPr="00AC65FC">
        <w:rPr>
          <w:spacing w:val="-4"/>
          <w:sz w:val="22"/>
          <w:szCs w:val="22"/>
        </w:rPr>
        <w:t xml:space="preserve"> </w:t>
      </w:r>
      <w:r w:rsidRPr="00AC65FC">
        <w:rPr>
          <w:sz w:val="22"/>
          <w:szCs w:val="22"/>
        </w:rPr>
        <w:t>Участник</w:t>
      </w:r>
      <w:r w:rsidRPr="00AC65FC">
        <w:rPr>
          <w:spacing w:val="-4"/>
          <w:sz w:val="22"/>
          <w:szCs w:val="22"/>
        </w:rPr>
        <w:t xml:space="preserve"> </w:t>
      </w:r>
      <w:r w:rsidRPr="00AC65FC">
        <w:rPr>
          <w:sz w:val="22"/>
          <w:szCs w:val="22"/>
        </w:rPr>
        <w:t>долевого</w:t>
      </w:r>
      <w:r w:rsidRPr="00AC65FC">
        <w:rPr>
          <w:spacing w:val="-4"/>
          <w:sz w:val="22"/>
          <w:szCs w:val="22"/>
        </w:rPr>
        <w:t xml:space="preserve"> </w:t>
      </w:r>
      <w:r w:rsidRPr="00AC65FC">
        <w:rPr>
          <w:sz w:val="22"/>
          <w:szCs w:val="22"/>
        </w:rPr>
        <w:t>строительства</w:t>
      </w:r>
      <w:r w:rsidRPr="00AC65FC">
        <w:rPr>
          <w:spacing w:val="-5"/>
          <w:sz w:val="22"/>
          <w:szCs w:val="22"/>
        </w:rPr>
        <w:t xml:space="preserve"> </w:t>
      </w:r>
      <w:r w:rsidRPr="00AC65FC">
        <w:rPr>
          <w:sz w:val="22"/>
          <w:szCs w:val="22"/>
        </w:rPr>
        <w:t>обязуется нести расходы по эксплуатации жилого дома и оплачивать расходы, связанные:</w:t>
      </w:r>
    </w:p>
    <w:p w14:paraId="6554A2EF" w14:textId="77777777" w:rsidR="00D27D8D" w:rsidRPr="00AC65FC" w:rsidRDefault="00D27D8D" w:rsidP="00D27D8D">
      <w:pPr>
        <w:pStyle w:val="a9"/>
        <w:widowControl w:val="0"/>
        <w:numPr>
          <w:ilvl w:val="2"/>
          <w:numId w:val="15"/>
        </w:numPr>
        <w:tabs>
          <w:tab w:val="left" w:pos="548"/>
        </w:tabs>
        <w:autoSpaceDE w:val="0"/>
        <w:autoSpaceDN w:val="0"/>
        <w:ind w:left="548" w:hanging="138"/>
        <w:jc w:val="both"/>
        <w:rPr>
          <w:sz w:val="22"/>
          <w:szCs w:val="22"/>
        </w:rPr>
      </w:pPr>
      <w:r w:rsidRPr="00AC65FC">
        <w:rPr>
          <w:sz w:val="22"/>
          <w:szCs w:val="22"/>
        </w:rPr>
        <w:t>с</w:t>
      </w:r>
      <w:r w:rsidRPr="00AC65FC">
        <w:rPr>
          <w:spacing w:val="-6"/>
          <w:sz w:val="22"/>
          <w:szCs w:val="22"/>
        </w:rPr>
        <w:t xml:space="preserve"> </w:t>
      </w:r>
      <w:r w:rsidRPr="00AC65FC">
        <w:rPr>
          <w:sz w:val="22"/>
          <w:szCs w:val="22"/>
        </w:rPr>
        <w:t>содержанием</w:t>
      </w:r>
      <w:r w:rsidRPr="00AC65FC">
        <w:rPr>
          <w:spacing w:val="-3"/>
          <w:sz w:val="22"/>
          <w:szCs w:val="22"/>
        </w:rPr>
        <w:t xml:space="preserve"> </w:t>
      </w:r>
      <w:r w:rsidRPr="00AC65FC">
        <w:rPr>
          <w:sz w:val="22"/>
          <w:szCs w:val="22"/>
        </w:rPr>
        <w:t>и</w:t>
      </w:r>
      <w:r w:rsidRPr="00AC65FC">
        <w:rPr>
          <w:spacing w:val="-2"/>
          <w:sz w:val="22"/>
          <w:szCs w:val="22"/>
        </w:rPr>
        <w:t xml:space="preserve"> </w:t>
      </w:r>
      <w:r w:rsidRPr="00AC65FC">
        <w:rPr>
          <w:sz w:val="22"/>
          <w:szCs w:val="22"/>
        </w:rPr>
        <w:t>эксплуатацией</w:t>
      </w:r>
      <w:r w:rsidRPr="00AC65FC">
        <w:rPr>
          <w:spacing w:val="-2"/>
          <w:sz w:val="22"/>
          <w:szCs w:val="22"/>
        </w:rPr>
        <w:t xml:space="preserve"> </w:t>
      </w:r>
      <w:r w:rsidRPr="00AC65FC">
        <w:rPr>
          <w:sz w:val="22"/>
          <w:szCs w:val="22"/>
        </w:rPr>
        <w:t>Квартиры,</w:t>
      </w:r>
      <w:r w:rsidRPr="00AC65FC">
        <w:rPr>
          <w:spacing w:val="-3"/>
          <w:sz w:val="22"/>
          <w:szCs w:val="22"/>
        </w:rPr>
        <w:t xml:space="preserve"> </w:t>
      </w:r>
      <w:r w:rsidRPr="00AC65FC">
        <w:rPr>
          <w:sz w:val="22"/>
          <w:szCs w:val="22"/>
        </w:rPr>
        <w:t>общего</w:t>
      </w:r>
      <w:r w:rsidRPr="00AC65FC">
        <w:rPr>
          <w:spacing w:val="-2"/>
          <w:sz w:val="22"/>
          <w:szCs w:val="22"/>
        </w:rPr>
        <w:t xml:space="preserve"> </w:t>
      </w:r>
      <w:r w:rsidRPr="00AC65FC">
        <w:rPr>
          <w:sz w:val="22"/>
          <w:szCs w:val="22"/>
        </w:rPr>
        <w:t>имущества</w:t>
      </w:r>
      <w:r w:rsidRPr="00AC65FC">
        <w:rPr>
          <w:spacing w:val="-3"/>
          <w:sz w:val="22"/>
          <w:szCs w:val="22"/>
        </w:rPr>
        <w:t xml:space="preserve"> </w:t>
      </w:r>
      <w:r w:rsidRPr="00AC65FC">
        <w:rPr>
          <w:sz w:val="22"/>
          <w:szCs w:val="22"/>
        </w:rPr>
        <w:t>жилого</w:t>
      </w:r>
      <w:r w:rsidRPr="00AC65FC">
        <w:rPr>
          <w:spacing w:val="-2"/>
          <w:sz w:val="22"/>
          <w:szCs w:val="22"/>
        </w:rPr>
        <w:t xml:space="preserve"> дома;</w:t>
      </w:r>
    </w:p>
    <w:p w14:paraId="7AFB9C0A" w14:textId="77777777" w:rsidR="00D27D8D" w:rsidRPr="00AC65FC" w:rsidRDefault="00D27D8D" w:rsidP="00D27D8D">
      <w:pPr>
        <w:pStyle w:val="a9"/>
        <w:widowControl w:val="0"/>
        <w:numPr>
          <w:ilvl w:val="2"/>
          <w:numId w:val="15"/>
        </w:numPr>
        <w:tabs>
          <w:tab w:val="left" w:pos="548"/>
        </w:tabs>
        <w:autoSpaceDE w:val="0"/>
        <w:autoSpaceDN w:val="0"/>
        <w:ind w:left="548" w:hanging="138"/>
        <w:jc w:val="both"/>
        <w:rPr>
          <w:sz w:val="22"/>
          <w:szCs w:val="22"/>
        </w:rPr>
      </w:pPr>
      <w:r w:rsidRPr="00AC65FC">
        <w:rPr>
          <w:sz w:val="22"/>
          <w:szCs w:val="22"/>
        </w:rPr>
        <w:t>с</w:t>
      </w:r>
      <w:r w:rsidRPr="00AC65FC">
        <w:rPr>
          <w:spacing w:val="-6"/>
          <w:sz w:val="22"/>
          <w:szCs w:val="22"/>
        </w:rPr>
        <w:t xml:space="preserve"> </w:t>
      </w:r>
      <w:r w:rsidRPr="00AC65FC">
        <w:rPr>
          <w:sz w:val="22"/>
          <w:szCs w:val="22"/>
        </w:rPr>
        <w:t>предоставляемыми</w:t>
      </w:r>
      <w:r w:rsidRPr="00AC65FC">
        <w:rPr>
          <w:spacing w:val="-5"/>
          <w:sz w:val="22"/>
          <w:szCs w:val="22"/>
        </w:rPr>
        <w:t xml:space="preserve"> </w:t>
      </w:r>
      <w:r w:rsidRPr="00AC65FC">
        <w:rPr>
          <w:sz w:val="22"/>
          <w:szCs w:val="22"/>
        </w:rPr>
        <w:t>коммунальными</w:t>
      </w:r>
      <w:r w:rsidRPr="00AC65FC">
        <w:rPr>
          <w:spacing w:val="1"/>
          <w:sz w:val="22"/>
          <w:szCs w:val="22"/>
        </w:rPr>
        <w:t xml:space="preserve"> </w:t>
      </w:r>
      <w:r w:rsidRPr="00AC65FC">
        <w:rPr>
          <w:spacing w:val="-2"/>
          <w:sz w:val="22"/>
          <w:szCs w:val="22"/>
        </w:rPr>
        <w:t>услугами.</w:t>
      </w:r>
    </w:p>
    <w:p w14:paraId="559D0144" w14:textId="17AA06AB" w:rsidR="00D27D8D" w:rsidRPr="00AC65FC" w:rsidRDefault="00D27D8D" w:rsidP="00D27D8D">
      <w:pPr>
        <w:widowControl w:val="0"/>
        <w:tabs>
          <w:tab w:val="left" w:pos="707"/>
        </w:tabs>
        <w:autoSpaceDE w:val="0"/>
        <w:autoSpaceDN w:val="0"/>
        <w:ind w:right="145"/>
        <w:jc w:val="both"/>
        <w:rPr>
          <w:sz w:val="22"/>
          <w:szCs w:val="22"/>
        </w:rPr>
      </w:pPr>
      <w:r w:rsidRPr="00AC65FC">
        <w:rPr>
          <w:spacing w:val="-2"/>
          <w:sz w:val="22"/>
          <w:szCs w:val="22"/>
        </w:rPr>
        <w:t xml:space="preserve">         4.1.18. </w:t>
      </w:r>
      <w:r w:rsidRPr="00AC65FC">
        <w:rPr>
          <w:sz w:val="22"/>
          <w:szCs w:val="22"/>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78A93EB8" w14:textId="51F450CD" w:rsidR="00D27D8D" w:rsidRPr="00AC65FC" w:rsidRDefault="00D27D8D" w:rsidP="00D27D8D">
      <w:pPr>
        <w:widowControl w:val="0"/>
        <w:tabs>
          <w:tab w:val="left" w:pos="712"/>
        </w:tabs>
        <w:autoSpaceDE w:val="0"/>
        <w:autoSpaceDN w:val="0"/>
        <w:ind w:right="144"/>
        <w:jc w:val="both"/>
        <w:rPr>
          <w:sz w:val="22"/>
          <w:szCs w:val="22"/>
        </w:rPr>
      </w:pPr>
      <w:r w:rsidRPr="00AC65FC">
        <w:rPr>
          <w:sz w:val="22"/>
          <w:szCs w:val="22"/>
        </w:rPr>
        <w:t xml:space="preserve">          4.1.19. В случае изменения адреса места жительства (регистрации), номера телефона, Участник долевого строительства обязан письменно сообщить новые данные в адрес Застройщика.</w:t>
      </w:r>
    </w:p>
    <w:p w14:paraId="00BFD7FD" w14:textId="66B68B17" w:rsidR="00373886" w:rsidRPr="00AC65FC" w:rsidRDefault="00373886" w:rsidP="001A6DD4">
      <w:pPr>
        <w:pStyle w:val="a7"/>
        <w:tabs>
          <w:tab w:val="left" w:pos="567"/>
        </w:tabs>
        <w:ind w:firstLine="567"/>
        <w:jc w:val="both"/>
        <w:rPr>
          <w:rFonts w:ascii="Times New Roman" w:eastAsiaTheme="minorHAnsi" w:hAnsi="Times New Roman"/>
          <w:sz w:val="22"/>
          <w:szCs w:val="22"/>
          <w:lang w:eastAsia="en-US"/>
        </w:rPr>
      </w:pPr>
    </w:p>
    <w:p w14:paraId="4B34FE83" w14:textId="77777777" w:rsidR="00072CFD" w:rsidRPr="00AC65FC" w:rsidRDefault="00643BF8" w:rsidP="001059E0">
      <w:pPr>
        <w:shd w:val="clear" w:color="auto" w:fill="FFFFFF"/>
        <w:tabs>
          <w:tab w:val="left" w:pos="-2694"/>
          <w:tab w:val="left" w:pos="567"/>
        </w:tabs>
        <w:ind w:firstLine="567"/>
        <w:jc w:val="both"/>
        <w:rPr>
          <w:b/>
          <w:sz w:val="22"/>
          <w:szCs w:val="22"/>
        </w:rPr>
      </w:pPr>
      <w:r w:rsidRPr="00AC65FC">
        <w:rPr>
          <w:b/>
          <w:sz w:val="22"/>
          <w:szCs w:val="22"/>
        </w:rPr>
        <w:t>4.2.</w:t>
      </w:r>
      <w:r w:rsidR="00072CFD" w:rsidRPr="00AC65FC">
        <w:rPr>
          <w:b/>
          <w:sz w:val="22"/>
          <w:szCs w:val="22"/>
        </w:rPr>
        <w:t xml:space="preserve"> Права и обязанности Застройщика:</w:t>
      </w:r>
    </w:p>
    <w:p w14:paraId="4B14C2B4" w14:textId="77777777" w:rsidR="00072CFD" w:rsidRPr="00AC65FC" w:rsidRDefault="00D111EE"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4.2.1.</w:t>
      </w:r>
      <w:r w:rsidR="00072CFD" w:rsidRPr="00AC65FC">
        <w:rPr>
          <w:rFonts w:ascii="Times New Roman" w:hAnsi="Times New Roman"/>
          <w:sz w:val="22"/>
          <w:szCs w:val="22"/>
        </w:rPr>
        <w:t xml:space="preserve"> </w:t>
      </w:r>
      <w:r w:rsidR="00484B25" w:rsidRPr="00AC65FC">
        <w:rPr>
          <w:rFonts w:ascii="Times New Roman" w:hAnsi="Times New Roman"/>
          <w:sz w:val="22"/>
          <w:szCs w:val="22"/>
        </w:rPr>
        <w:t>В срок, предус</w:t>
      </w:r>
      <w:r w:rsidR="00E510CF" w:rsidRPr="00AC65FC">
        <w:rPr>
          <w:rFonts w:ascii="Times New Roman" w:hAnsi="Times New Roman"/>
          <w:sz w:val="22"/>
          <w:szCs w:val="22"/>
        </w:rPr>
        <w:t xml:space="preserve">мотренный настоящим Договором, </w:t>
      </w:r>
      <w:r w:rsidR="00484B25" w:rsidRPr="00AC65FC">
        <w:rPr>
          <w:rFonts w:ascii="Times New Roman" w:hAnsi="Times New Roman"/>
          <w:sz w:val="22"/>
          <w:szCs w:val="22"/>
        </w:rPr>
        <w:t>своими силами и/или с</w:t>
      </w:r>
      <w:r w:rsidR="00072CFD" w:rsidRPr="00AC65FC">
        <w:rPr>
          <w:rFonts w:ascii="Times New Roman" w:hAnsi="Times New Roman"/>
          <w:sz w:val="22"/>
          <w:szCs w:val="22"/>
        </w:rPr>
        <w:t xml:space="preserve"> привлечением третьих лиц построить</w:t>
      </w:r>
      <w:r w:rsidR="00484B25" w:rsidRPr="00AC65FC">
        <w:rPr>
          <w:rFonts w:ascii="Times New Roman" w:hAnsi="Times New Roman"/>
          <w:sz w:val="22"/>
          <w:szCs w:val="22"/>
        </w:rPr>
        <w:t xml:space="preserve"> (создать) </w:t>
      </w:r>
      <w:r w:rsidR="00072CFD" w:rsidRPr="00AC65FC">
        <w:rPr>
          <w:rFonts w:ascii="Times New Roman" w:hAnsi="Times New Roman"/>
          <w:sz w:val="22"/>
          <w:szCs w:val="22"/>
        </w:rPr>
        <w:t>Объект</w:t>
      </w:r>
      <w:r w:rsidR="00BF4312" w:rsidRPr="00AC65FC">
        <w:rPr>
          <w:rFonts w:ascii="Times New Roman" w:hAnsi="Times New Roman"/>
          <w:sz w:val="22"/>
          <w:szCs w:val="22"/>
        </w:rPr>
        <w:t>,</w:t>
      </w:r>
      <w:r w:rsidR="00072CFD" w:rsidRPr="00AC65FC">
        <w:rPr>
          <w:rFonts w:ascii="Times New Roman" w:hAnsi="Times New Roman"/>
          <w:sz w:val="22"/>
          <w:szCs w:val="22"/>
        </w:rPr>
        <w:t xml:space="preserve"> после получения разрешения на его ввод в эксплуатацию</w:t>
      </w:r>
      <w:r w:rsidR="00BF4312" w:rsidRPr="00AC65FC">
        <w:rPr>
          <w:rFonts w:ascii="Times New Roman" w:eastAsiaTheme="minorHAnsi" w:hAnsi="Times New Roman"/>
          <w:sz w:val="22"/>
          <w:szCs w:val="22"/>
          <w:lang w:eastAsia="en-US"/>
        </w:rPr>
        <w:t xml:space="preserve"> при условии выполнения </w:t>
      </w:r>
      <w:r w:rsidR="003752E6" w:rsidRPr="00AC65FC">
        <w:rPr>
          <w:rFonts w:ascii="Times New Roman" w:eastAsiaTheme="minorHAnsi" w:hAnsi="Times New Roman"/>
          <w:sz w:val="22"/>
          <w:szCs w:val="22"/>
          <w:lang w:eastAsia="en-US"/>
        </w:rPr>
        <w:t>Участником долевого строительства</w:t>
      </w:r>
      <w:r w:rsidR="00BF4312" w:rsidRPr="00AC65FC">
        <w:rPr>
          <w:rFonts w:ascii="Times New Roman" w:eastAsiaTheme="minorHAnsi" w:hAnsi="Times New Roman"/>
          <w:sz w:val="22"/>
          <w:szCs w:val="22"/>
          <w:lang w:eastAsia="en-US"/>
        </w:rPr>
        <w:t xml:space="preserve"> своих финансовых обязательств по настоящему Договору в полном объеме</w:t>
      </w:r>
      <w:r w:rsidR="00072CFD" w:rsidRPr="00AC65FC">
        <w:rPr>
          <w:rFonts w:ascii="Times New Roman" w:hAnsi="Times New Roman"/>
          <w:sz w:val="22"/>
          <w:szCs w:val="22"/>
        </w:rPr>
        <w:t xml:space="preserve"> передать Объект долевого строительства Участник</w:t>
      </w:r>
      <w:r w:rsidR="005A556F" w:rsidRPr="00AC65FC">
        <w:rPr>
          <w:rFonts w:ascii="Times New Roman" w:hAnsi="Times New Roman"/>
          <w:sz w:val="22"/>
          <w:szCs w:val="22"/>
        </w:rPr>
        <w:t>у</w:t>
      </w:r>
      <w:r w:rsidR="005C6409" w:rsidRPr="00AC65FC">
        <w:rPr>
          <w:rFonts w:ascii="Times New Roman" w:hAnsi="Times New Roman"/>
          <w:sz w:val="22"/>
          <w:szCs w:val="22"/>
        </w:rPr>
        <w:t xml:space="preserve"> долевого строительства по Акту</w:t>
      </w:r>
      <w:r w:rsidR="00072CFD" w:rsidRPr="00AC65FC">
        <w:rPr>
          <w:rFonts w:ascii="Times New Roman" w:hAnsi="Times New Roman"/>
          <w:sz w:val="22"/>
          <w:szCs w:val="22"/>
        </w:rPr>
        <w:t xml:space="preserve"> приема-передачи</w:t>
      </w:r>
      <w:r w:rsidR="00491629" w:rsidRPr="00AC65FC">
        <w:rPr>
          <w:rFonts w:ascii="Times New Roman" w:eastAsiaTheme="minorHAnsi" w:hAnsi="Times New Roman"/>
          <w:sz w:val="22"/>
          <w:szCs w:val="22"/>
          <w:lang w:eastAsia="en-US"/>
        </w:rPr>
        <w:t xml:space="preserve"> </w:t>
      </w:r>
      <w:r w:rsidR="00491629" w:rsidRPr="00AC65FC">
        <w:rPr>
          <w:rFonts w:ascii="Times New Roman" w:hAnsi="Times New Roman"/>
          <w:sz w:val="22"/>
          <w:szCs w:val="22"/>
        </w:rPr>
        <w:t>Объекта долевого строительства</w:t>
      </w:r>
      <w:r w:rsidR="00ED6D1C" w:rsidRPr="00AC65FC">
        <w:rPr>
          <w:rFonts w:ascii="Times New Roman" w:hAnsi="Times New Roman"/>
          <w:sz w:val="22"/>
          <w:szCs w:val="22"/>
        </w:rPr>
        <w:t xml:space="preserve"> (в том числе одностороннему Акту </w:t>
      </w:r>
      <w:r w:rsidR="00474A12" w:rsidRPr="00AC65FC">
        <w:rPr>
          <w:rFonts w:ascii="Times New Roman" w:hAnsi="Times New Roman"/>
          <w:sz w:val="22"/>
          <w:szCs w:val="22"/>
        </w:rPr>
        <w:t>пр</w:t>
      </w:r>
      <w:r w:rsidR="00C228A6" w:rsidRPr="00AC65FC">
        <w:rPr>
          <w:rFonts w:ascii="Times New Roman" w:hAnsi="Times New Roman"/>
          <w:sz w:val="22"/>
          <w:szCs w:val="22"/>
        </w:rPr>
        <w:t>и</w:t>
      </w:r>
      <w:r w:rsidR="00474A12" w:rsidRPr="00AC65FC">
        <w:rPr>
          <w:rFonts w:ascii="Times New Roman" w:hAnsi="Times New Roman"/>
          <w:sz w:val="22"/>
          <w:szCs w:val="22"/>
        </w:rPr>
        <w:t>е</w:t>
      </w:r>
      <w:r w:rsidR="00C228A6" w:rsidRPr="00AC65FC">
        <w:rPr>
          <w:rFonts w:ascii="Times New Roman" w:hAnsi="Times New Roman"/>
          <w:sz w:val="22"/>
          <w:szCs w:val="22"/>
        </w:rPr>
        <w:t>ма-</w:t>
      </w:r>
      <w:r w:rsidR="00ED6D1C" w:rsidRPr="00AC65FC">
        <w:rPr>
          <w:rFonts w:ascii="Times New Roman" w:hAnsi="Times New Roman"/>
          <w:sz w:val="22"/>
          <w:szCs w:val="22"/>
        </w:rPr>
        <w:t>передачи Объекта долевого строительства, составленному Застройщиком)</w:t>
      </w:r>
      <w:r w:rsidR="00072CFD" w:rsidRPr="00AC65FC">
        <w:rPr>
          <w:rFonts w:ascii="Times New Roman" w:hAnsi="Times New Roman"/>
          <w:sz w:val="22"/>
          <w:szCs w:val="22"/>
        </w:rPr>
        <w:t xml:space="preserve">, в соответствии с условиями </w:t>
      </w:r>
      <w:r w:rsidRPr="00AC65FC">
        <w:rPr>
          <w:rFonts w:ascii="Times New Roman" w:hAnsi="Times New Roman"/>
          <w:sz w:val="22"/>
          <w:szCs w:val="22"/>
        </w:rPr>
        <w:t>Договора</w:t>
      </w:r>
      <w:r w:rsidR="00072CFD" w:rsidRPr="00AC65FC">
        <w:rPr>
          <w:rFonts w:ascii="Times New Roman" w:hAnsi="Times New Roman"/>
          <w:sz w:val="22"/>
          <w:szCs w:val="22"/>
        </w:rPr>
        <w:t xml:space="preserve">; </w:t>
      </w:r>
    </w:p>
    <w:p w14:paraId="767E486E" w14:textId="5D0E97F1" w:rsidR="00072CFD" w:rsidRPr="00AC65FC" w:rsidRDefault="00D111EE"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4.2.2</w:t>
      </w:r>
      <w:r w:rsidR="00072CFD" w:rsidRPr="00AC65FC">
        <w:rPr>
          <w:rFonts w:ascii="Times New Roman" w:hAnsi="Times New Roman"/>
          <w:sz w:val="22"/>
          <w:szCs w:val="22"/>
        </w:rPr>
        <w:t xml:space="preserve">. Обеспечить строительство Объекта в соответствии с условиями </w:t>
      </w:r>
      <w:r w:rsidR="00862DCF" w:rsidRPr="00AC65FC">
        <w:rPr>
          <w:rFonts w:ascii="Times New Roman" w:hAnsi="Times New Roman"/>
          <w:sz w:val="22"/>
          <w:szCs w:val="22"/>
        </w:rPr>
        <w:t>Д</w:t>
      </w:r>
      <w:r w:rsidR="00072CFD" w:rsidRPr="00AC65FC">
        <w:rPr>
          <w:rFonts w:ascii="Times New Roman" w:hAnsi="Times New Roman"/>
          <w:sz w:val="22"/>
          <w:szCs w:val="22"/>
        </w:rPr>
        <w:t>оговора</w:t>
      </w:r>
      <w:r w:rsidR="00484B25" w:rsidRPr="00AC65FC">
        <w:rPr>
          <w:rFonts w:ascii="Times New Roman" w:hAnsi="Times New Roman"/>
          <w:sz w:val="22"/>
          <w:szCs w:val="22"/>
        </w:rPr>
        <w:t xml:space="preserve">, Разрешением на строительство и проектной документацией, а также с </w:t>
      </w:r>
      <w:r w:rsidR="00072CFD" w:rsidRPr="00AC65FC">
        <w:rPr>
          <w:rFonts w:ascii="Times New Roman" w:hAnsi="Times New Roman"/>
          <w:sz w:val="22"/>
          <w:szCs w:val="22"/>
        </w:rPr>
        <w:t>требованиями правовых</w:t>
      </w:r>
      <w:r w:rsidR="005866E7" w:rsidRPr="00AC65FC">
        <w:rPr>
          <w:rFonts w:ascii="Times New Roman" w:hAnsi="Times New Roman"/>
          <w:sz w:val="22"/>
          <w:szCs w:val="22"/>
        </w:rPr>
        <w:t xml:space="preserve"> актов</w:t>
      </w:r>
      <w:r w:rsidR="00072CFD" w:rsidRPr="00AC65FC">
        <w:rPr>
          <w:rFonts w:ascii="Times New Roman" w:hAnsi="Times New Roman"/>
          <w:sz w:val="22"/>
          <w:szCs w:val="22"/>
        </w:rPr>
        <w:t xml:space="preserve">; </w:t>
      </w:r>
    </w:p>
    <w:p w14:paraId="65ADAA61" w14:textId="77777777" w:rsidR="00072CFD" w:rsidRPr="00AC65FC" w:rsidRDefault="00D257A3"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4.2.3.</w:t>
      </w:r>
      <w:r w:rsidR="00072CFD" w:rsidRPr="00AC65FC">
        <w:rPr>
          <w:rFonts w:ascii="Times New Roman" w:hAnsi="Times New Roman"/>
          <w:sz w:val="22"/>
          <w:szCs w:val="22"/>
        </w:rPr>
        <w:t xml:space="preserve">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14:paraId="526E4658" w14:textId="77777777" w:rsidR="00072CFD" w:rsidRPr="00AC65FC" w:rsidRDefault="00D257A3" w:rsidP="001059E0">
      <w:pPr>
        <w:autoSpaceDE w:val="0"/>
        <w:autoSpaceDN w:val="0"/>
        <w:adjustRightInd w:val="0"/>
        <w:ind w:firstLine="567"/>
        <w:jc w:val="both"/>
        <w:rPr>
          <w:rFonts w:eastAsiaTheme="minorHAnsi"/>
          <w:sz w:val="22"/>
          <w:szCs w:val="22"/>
          <w:lang w:eastAsia="en-US"/>
        </w:rPr>
      </w:pPr>
      <w:r w:rsidRPr="00AC65FC">
        <w:rPr>
          <w:sz w:val="22"/>
          <w:szCs w:val="22"/>
        </w:rPr>
        <w:t>4.2.4.</w:t>
      </w:r>
      <w:r w:rsidR="00072CFD" w:rsidRPr="00AC65FC">
        <w:rPr>
          <w:sz w:val="22"/>
          <w:szCs w:val="22"/>
        </w:rPr>
        <w:t xml:space="preserve"> </w:t>
      </w:r>
      <w:r w:rsidR="00F56D81" w:rsidRPr="00AC65FC">
        <w:rPr>
          <w:sz w:val="22"/>
          <w:szCs w:val="22"/>
        </w:rPr>
        <w:t>П</w:t>
      </w:r>
      <w:r w:rsidR="00F56D81" w:rsidRPr="00AC65FC">
        <w:rPr>
          <w:rFonts w:eastAsiaTheme="minorHAnsi"/>
          <w:sz w:val="22"/>
          <w:szCs w:val="22"/>
          <w:lang w:eastAsia="en-US"/>
        </w:rPr>
        <w:t xml:space="preserve">ередать разрешение на ввод в эксплуатацию многоквартирного дома в </w:t>
      </w:r>
      <w:r w:rsidR="00AF5E12" w:rsidRPr="00AC65FC">
        <w:rPr>
          <w:rFonts w:eastAsiaTheme="minorHAnsi"/>
          <w:sz w:val="22"/>
          <w:szCs w:val="22"/>
          <w:lang w:eastAsia="en-US"/>
        </w:rPr>
        <w:t>орган, осуществляющий государственный кадастровый учет и государственную регистрацию прав</w:t>
      </w:r>
      <w:r w:rsidR="00F56D81" w:rsidRPr="00AC65FC">
        <w:rPr>
          <w:rFonts w:eastAsiaTheme="minorHAnsi"/>
          <w:sz w:val="22"/>
          <w:szCs w:val="22"/>
          <w:lang w:eastAsia="en-US"/>
        </w:rPr>
        <w:t>.</w:t>
      </w:r>
    </w:p>
    <w:p w14:paraId="6B8D8884" w14:textId="77777777" w:rsidR="00072CFD" w:rsidRPr="00AC65FC" w:rsidRDefault="00277DE6"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4.2.5</w:t>
      </w:r>
      <w:r w:rsidR="00072CFD" w:rsidRPr="00AC65FC">
        <w:rPr>
          <w:rFonts w:ascii="Times New Roman" w:hAnsi="Times New Roman"/>
          <w:sz w:val="22"/>
          <w:szCs w:val="22"/>
        </w:rPr>
        <w:t xml:space="preserve">. Выполнять все функции, необходимые для завершения строительства Объекта </w:t>
      </w:r>
      <w:r w:rsidR="00683113" w:rsidRPr="00AC65FC">
        <w:rPr>
          <w:rFonts w:ascii="Times New Roman" w:hAnsi="Times New Roman"/>
          <w:sz w:val="22"/>
          <w:szCs w:val="22"/>
        </w:rPr>
        <w:t>в срок, установленный Д</w:t>
      </w:r>
      <w:r w:rsidR="00072CFD" w:rsidRPr="00AC65FC">
        <w:rPr>
          <w:rFonts w:ascii="Times New Roman" w:hAnsi="Times New Roman"/>
          <w:sz w:val="22"/>
          <w:szCs w:val="22"/>
        </w:rPr>
        <w:t>оговором. В случае реорганизации Застройщика обеспечить правопреемственность договорных отношений Сторон и передать правопреемнику все пр</w:t>
      </w:r>
      <w:r w:rsidR="00683113" w:rsidRPr="00AC65FC">
        <w:rPr>
          <w:rFonts w:ascii="Times New Roman" w:hAnsi="Times New Roman"/>
          <w:sz w:val="22"/>
          <w:szCs w:val="22"/>
        </w:rPr>
        <w:t>ава и обязанности по Д</w:t>
      </w:r>
      <w:r w:rsidR="00072CFD" w:rsidRPr="00AC65FC">
        <w:rPr>
          <w:rFonts w:ascii="Times New Roman" w:hAnsi="Times New Roman"/>
          <w:sz w:val="22"/>
          <w:szCs w:val="22"/>
        </w:rPr>
        <w:t>оговору.</w:t>
      </w:r>
    </w:p>
    <w:p w14:paraId="2FBB1508" w14:textId="77777777" w:rsidR="00467AD1" w:rsidRPr="00AC65FC" w:rsidRDefault="00277DE6"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4.2.6.</w:t>
      </w:r>
      <w:r w:rsidR="00072CFD" w:rsidRPr="00AC65FC">
        <w:rPr>
          <w:rFonts w:ascii="Times New Roman" w:hAnsi="Times New Roman"/>
          <w:sz w:val="22"/>
          <w:szCs w:val="22"/>
        </w:rPr>
        <w:t xml:space="preserve"> Выполнять иные свои обязанности, возни</w:t>
      </w:r>
      <w:r w:rsidR="007B6D6E" w:rsidRPr="00AC65FC">
        <w:rPr>
          <w:rFonts w:ascii="Times New Roman" w:hAnsi="Times New Roman"/>
          <w:sz w:val="22"/>
          <w:szCs w:val="22"/>
        </w:rPr>
        <w:t>кшие как на основании Д</w:t>
      </w:r>
      <w:r w:rsidR="00072CFD" w:rsidRPr="00AC65FC">
        <w:rPr>
          <w:rFonts w:ascii="Times New Roman" w:hAnsi="Times New Roman"/>
          <w:sz w:val="22"/>
          <w:szCs w:val="22"/>
        </w:rPr>
        <w:t>оговора, так и в силу требований правовых актов.</w:t>
      </w:r>
    </w:p>
    <w:p w14:paraId="3722AF18" w14:textId="77777777" w:rsidR="005A6778" w:rsidRPr="00AC65FC" w:rsidRDefault="005A6778"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 xml:space="preserve">4.2.7. Обязательства Застройщика считаются исполненными с момента </w:t>
      </w:r>
      <w:r w:rsidR="00ED6D1C" w:rsidRPr="00AC65FC">
        <w:rPr>
          <w:rFonts w:ascii="Times New Roman" w:hAnsi="Times New Roman"/>
          <w:sz w:val="22"/>
          <w:szCs w:val="22"/>
        </w:rPr>
        <w:t xml:space="preserve">передачи Объекта </w:t>
      </w:r>
      <w:r w:rsidR="00DD07B9" w:rsidRPr="00AC65FC">
        <w:rPr>
          <w:rFonts w:ascii="Times New Roman" w:hAnsi="Times New Roman"/>
          <w:sz w:val="22"/>
          <w:szCs w:val="22"/>
        </w:rPr>
        <w:t>долевого строительства</w:t>
      </w:r>
      <w:r w:rsidR="00ED6D1C" w:rsidRPr="00AC65FC">
        <w:rPr>
          <w:rFonts w:ascii="Times New Roman" w:hAnsi="Times New Roman"/>
          <w:sz w:val="22"/>
          <w:szCs w:val="22"/>
        </w:rPr>
        <w:t xml:space="preserve"> по </w:t>
      </w:r>
      <w:r w:rsidRPr="00AC65FC">
        <w:rPr>
          <w:rFonts w:ascii="Times New Roman" w:hAnsi="Times New Roman"/>
          <w:sz w:val="22"/>
          <w:szCs w:val="22"/>
        </w:rPr>
        <w:t>подпис</w:t>
      </w:r>
      <w:r w:rsidR="00ED6D1C" w:rsidRPr="00AC65FC">
        <w:rPr>
          <w:rFonts w:ascii="Times New Roman" w:hAnsi="Times New Roman"/>
          <w:sz w:val="22"/>
          <w:szCs w:val="22"/>
        </w:rPr>
        <w:t>ываемому</w:t>
      </w:r>
      <w:r w:rsidRPr="00AC65FC">
        <w:rPr>
          <w:rFonts w:ascii="Times New Roman" w:hAnsi="Times New Roman"/>
          <w:sz w:val="22"/>
          <w:szCs w:val="22"/>
        </w:rPr>
        <w:t xml:space="preserve"> Сторонами Акт</w:t>
      </w:r>
      <w:r w:rsidR="00ED6D1C" w:rsidRPr="00AC65FC">
        <w:rPr>
          <w:rFonts w:ascii="Times New Roman" w:hAnsi="Times New Roman"/>
          <w:sz w:val="22"/>
          <w:szCs w:val="22"/>
        </w:rPr>
        <w:t>у</w:t>
      </w:r>
      <w:r w:rsidRPr="00AC65FC">
        <w:rPr>
          <w:rFonts w:ascii="Times New Roman" w:hAnsi="Times New Roman"/>
          <w:sz w:val="22"/>
          <w:szCs w:val="22"/>
        </w:rPr>
        <w:t xml:space="preserve"> приема-передачи Объекта долевого строительства</w:t>
      </w:r>
      <w:r w:rsidR="00ED6D1C" w:rsidRPr="00AC65FC">
        <w:rPr>
          <w:rFonts w:ascii="Times New Roman" w:hAnsi="Times New Roman"/>
          <w:sz w:val="22"/>
          <w:szCs w:val="22"/>
        </w:rPr>
        <w:t xml:space="preserve">, в том числе по одностороннему Акту </w:t>
      </w:r>
      <w:r w:rsidR="00474A12" w:rsidRPr="00AC65FC">
        <w:rPr>
          <w:rFonts w:ascii="Times New Roman" w:hAnsi="Times New Roman"/>
          <w:sz w:val="22"/>
          <w:szCs w:val="22"/>
        </w:rPr>
        <w:t>приема-</w:t>
      </w:r>
      <w:r w:rsidR="00ED6D1C" w:rsidRPr="00AC65FC">
        <w:rPr>
          <w:rFonts w:ascii="Times New Roman" w:hAnsi="Times New Roman"/>
          <w:sz w:val="22"/>
          <w:szCs w:val="22"/>
        </w:rPr>
        <w:t xml:space="preserve">передачи Объекта долевого строительства, составленному Застройщиком </w:t>
      </w:r>
      <w:r w:rsidRPr="00AC65FC">
        <w:rPr>
          <w:rFonts w:ascii="Times New Roman" w:hAnsi="Times New Roman"/>
          <w:sz w:val="22"/>
          <w:szCs w:val="22"/>
        </w:rPr>
        <w:t>в случае отказа или уклонения Участника долевого строительства от принятия Объекта долевого строительства.</w:t>
      </w:r>
    </w:p>
    <w:p w14:paraId="48A407BB" w14:textId="674E456B" w:rsidR="00513C40" w:rsidRPr="00AC65FC" w:rsidRDefault="00513C40" w:rsidP="001059E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4.2.8. Застройщик не принимает на себя обязательств по полной чистовой уборке Объекта долевого строительства.</w:t>
      </w:r>
    </w:p>
    <w:p w14:paraId="1E177AF9" w14:textId="054C01FD" w:rsidR="001A6DD4" w:rsidRPr="00AC65FC" w:rsidRDefault="001A6DD4" w:rsidP="001A6DD4">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lastRenderedPageBreak/>
        <w:t>4.2.9.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w:t>
      </w:r>
      <w:r w:rsidR="002F5B81" w:rsidRPr="00AC65FC">
        <w:rPr>
          <w:rFonts w:ascii="Times New Roman" w:hAnsi="Times New Roman"/>
          <w:sz w:val="22"/>
          <w:szCs w:val="22"/>
        </w:rPr>
        <w:t>раховании вкладов</w:t>
      </w:r>
      <w:r w:rsidRPr="00AC65FC">
        <w:rPr>
          <w:rFonts w:ascii="Times New Roman" w:hAnsi="Times New Roman"/>
          <w:sz w:val="22"/>
          <w:szCs w:val="22"/>
        </w:rPr>
        <w:t xml:space="preserve">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1FB15B99" w14:textId="4C3BE6B4" w:rsidR="00D27D8D" w:rsidRPr="00AC65FC" w:rsidRDefault="00D27D8D" w:rsidP="00D27D8D">
      <w:pPr>
        <w:pStyle w:val="a9"/>
        <w:widowControl w:val="0"/>
        <w:tabs>
          <w:tab w:val="left" w:pos="691"/>
        </w:tabs>
        <w:autoSpaceDE w:val="0"/>
        <w:autoSpaceDN w:val="0"/>
        <w:spacing w:before="1"/>
        <w:ind w:left="0" w:right="138" w:firstLine="127"/>
        <w:jc w:val="both"/>
        <w:rPr>
          <w:sz w:val="22"/>
          <w:szCs w:val="22"/>
        </w:rPr>
      </w:pPr>
      <w:r w:rsidRPr="00AC65FC">
        <w:rPr>
          <w:sz w:val="22"/>
          <w:szCs w:val="22"/>
        </w:rPr>
        <w:t xml:space="preserve">        4.2.10. Стороны пришли к соглашению что Застройщик уведомляет Участника долевого строительства о завершении строительства одним из способов: заказным письмом с описью вложением и уведомлением о вручении; путем направления уведомления на адрес электронной почты,</w:t>
      </w:r>
      <w:r w:rsidRPr="00AC65FC">
        <w:rPr>
          <w:spacing w:val="-8"/>
          <w:sz w:val="22"/>
          <w:szCs w:val="22"/>
        </w:rPr>
        <w:t xml:space="preserve"> </w:t>
      </w:r>
      <w:r w:rsidRPr="00AC65FC">
        <w:rPr>
          <w:sz w:val="22"/>
          <w:szCs w:val="22"/>
        </w:rPr>
        <w:t>указанной</w:t>
      </w:r>
      <w:r w:rsidRPr="00AC65FC">
        <w:rPr>
          <w:spacing w:val="-9"/>
          <w:sz w:val="22"/>
          <w:szCs w:val="22"/>
        </w:rPr>
        <w:t xml:space="preserve"> </w:t>
      </w:r>
      <w:r w:rsidRPr="00AC65FC">
        <w:rPr>
          <w:sz w:val="22"/>
          <w:szCs w:val="22"/>
        </w:rPr>
        <w:t>в</w:t>
      </w:r>
      <w:r w:rsidRPr="00AC65FC">
        <w:rPr>
          <w:spacing w:val="-11"/>
          <w:sz w:val="22"/>
          <w:szCs w:val="22"/>
        </w:rPr>
        <w:t xml:space="preserve"> </w:t>
      </w:r>
      <w:r w:rsidRPr="00AC65FC">
        <w:rPr>
          <w:sz w:val="22"/>
          <w:szCs w:val="22"/>
        </w:rPr>
        <w:t>Договоре;</w:t>
      </w:r>
      <w:r w:rsidRPr="00AC65FC">
        <w:rPr>
          <w:spacing w:val="-10"/>
          <w:sz w:val="22"/>
          <w:szCs w:val="22"/>
        </w:rPr>
        <w:t xml:space="preserve"> </w:t>
      </w:r>
      <w:r w:rsidRPr="00AC65FC">
        <w:rPr>
          <w:sz w:val="22"/>
          <w:szCs w:val="22"/>
        </w:rPr>
        <w:t>путем</w:t>
      </w:r>
      <w:r w:rsidRPr="00AC65FC">
        <w:rPr>
          <w:spacing w:val="-6"/>
          <w:sz w:val="22"/>
          <w:szCs w:val="22"/>
        </w:rPr>
        <w:t xml:space="preserve"> </w:t>
      </w:r>
      <w:r w:rsidRPr="00AC65FC">
        <w:rPr>
          <w:sz w:val="22"/>
          <w:szCs w:val="22"/>
        </w:rPr>
        <w:t>уведомления</w:t>
      </w:r>
      <w:r w:rsidRPr="00AC65FC">
        <w:rPr>
          <w:spacing w:val="-6"/>
          <w:sz w:val="22"/>
          <w:szCs w:val="22"/>
        </w:rPr>
        <w:t xml:space="preserve"> </w:t>
      </w:r>
      <w:r w:rsidRPr="00AC65FC">
        <w:rPr>
          <w:sz w:val="22"/>
          <w:szCs w:val="22"/>
        </w:rPr>
        <w:t>SMS</w:t>
      </w:r>
      <w:r w:rsidRPr="00AC65FC">
        <w:rPr>
          <w:spacing w:val="-9"/>
          <w:sz w:val="22"/>
          <w:szCs w:val="22"/>
        </w:rPr>
        <w:t xml:space="preserve"> </w:t>
      </w:r>
      <w:r w:rsidRPr="00AC65FC">
        <w:rPr>
          <w:sz w:val="22"/>
          <w:szCs w:val="22"/>
        </w:rPr>
        <w:t>сообщением</w:t>
      </w:r>
      <w:r w:rsidRPr="00AC65FC">
        <w:rPr>
          <w:spacing w:val="-11"/>
          <w:sz w:val="22"/>
          <w:szCs w:val="22"/>
        </w:rPr>
        <w:t xml:space="preserve"> </w:t>
      </w:r>
      <w:r w:rsidRPr="00AC65FC">
        <w:rPr>
          <w:sz w:val="22"/>
          <w:szCs w:val="22"/>
        </w:rPr>
        <w:t>на</w:t>
      </w:r>
      <w:r w:rsidRPr="00AC65FC">
        <w:rPr>
          <w:spacing w:val="-13"/>
          <w:sz w:val="22"/>
          <w:szCs w:val="22"/>
        </w:rPr>
        <w:t xml:space="preserve"> </w:t>
      </w:r>
      <w:r w:rsidRPr="00AC65FC">
        <w:rPr>
          <w:sz w:val="22"/>
          <w:szCs w:val="22"/>
        </w:rPr>
        <w:t>номер</w:t>
      </w:r>
      <w:r w:rsidRPr="00AC65FC">
        <w:rPr>
          <w:spacing w:val="-10"/>
          <w:sz w:val="22"/>
          <w:szCs w:val="22"/>
        </w:rPr>
        <w:t xml:space="preserve"> </w:t>
      </w:r>
      <w:r w:rsidRPr="00AC65FC">
        <w:rPr>
          <w:sz w:val="22"/>
          <w:szCs w:val="22"/>
        </w:rPr>
        <w:t>телефона,</w:t>
      </w:r>
      <w:r w:rsidRPr="00AC65FC">
        <w:rPr>
          <w:spacing w:val="-9"/>
          <w:sz w:val="22"/>
          <w:szCs w:val="22"/>
        </w:rPr>
        <w:t xml:space="preserve"> </w:t>
      </w:r>
      <w:r w:rsidRPr="00AC65FC">
        <w:rPr>
          <w:sz w:val="22"/>
          <w:szCs w:val="22"/>
        </w:rPr>
        <w:t>указанный в</w:t>
      </w:r>
      <w:r w:rsidRPr="00AC65FC">
        <w:rPr>
          <w:spacing w:val="-2"/>
          <w:sz w:val="22"/>
          <w:szCs w:val="22"/>
        </w:rPr>
        <w:t xml:space="preserve"> </w:t>
      </w:r>
      <w:r w:rsidRPr="00AC65FC">
        <w:rPr>
          <w:sz w:val="22"/>
          <w:szCs w:val="22"/>
        </w:rPr>
        <w:t>Договоре. В</w:t>
      </w:r>
      <w:r w:rsidRPr="00AC65FC">
        <w:rPr>
          <w:spacing w:val="-3"/>
          <w:sz w:val="22"/>
          <w:szCs w:val="22"/>
        </w:rPr>
        <w:t xml:space="preserve"> </w:t>
      </w:r>
      <w:r w:rsidRPr="00AC65FC">
        <w:rPr>
          <w:sz w:val="22"/>
          <w:szCs w:val="22"/>
        </w:rPr>
        <w:t>случае,</w:t>
      </w:r>
      <w:r w:rsidRPr="00AC65FC">
        <w:rPr>
          <w:spacing w:val="-1"/>
          <w:sz w:val="22"/>
          <w:szCs w:val="22"/>
        </w:rPr>
        <w:t xml:space="preserve"> </w:t>
      </w:r>
      <w:r w:rsidRPr="00AC65FC">
        <w:rPr>
          <w:sz w:val="22"/>
          <w:szCs w:val="22"/>
        </w:rPr>
        <w:t>если Участник</w:t>
      </w:r>
      <w:r w:rsidRPr="00AC65FC">
        <w:rPr>
          <w:spacing w:val="-1"/>
          <w:sz w:val="22"/>
          <w:szCs w:val="22"/>
        </w:rPr>
        <w:t xml:space="preserve"> </w:t>
      </w:r>
      <w:r w:rsidRPr="00AC65FC">
        <w:rPr>
          <w:sz w:val="22"/>
          <w:szCs w:val="22"/>
        </w:rPr>
        <w:t>долевого</w:t>
      </w:r>
      <w:r w:rsidRPr="00AC65FC">
        <w:rPr>
          <w:spacing w:val="-3"/>
          <w:sz w:val="22"/>
          <w:szCs w:val="22"/>
        </w:rPr>
        <w:t xml:space="preserve"> </w:t>
      </w:r>
      <w:r w:rsidRPr="00AC65FC">
        <w:rPr>
          <w:sz w:val="22"/>
          <w:szCs w:val="22"/>
        </w:rPr>
        <w:t>строительства</w:t>
      </w:r>
      <w:r w:rsidRPr="00AC65FC">
        <w:rPr>
          <w:spacing w:val="-2"/>
          <w:sz w:val="22"/>
          <w:szCs w:val="22"/>
        </w:rPr>
        <w:t xml:space="preserve"> </w:t>
      </w:r>
      <w:r w:rsidRPr="00AC65FC">
        <w:rPr>
          <w:sz w:val="22"/>
          <w:szCs w:val="22"/>
        </w:rPr>
        <w:t>не</w:t>
      </w:r>
      <w:r w:rsidRPr="00AC65FC">
        <w:rPr>
          <w:spacing w:val="-2"/>
          <w:sz w:val="22"/>
          <w:szCs w:val="22"/>
        </w:rPr>
        <w:t xml:space="preserve"> </w:t>
      </w:r>
      <w:r w:rsidRPr="00AC65FC">
        <w:rPr>
          <w:sz w:val="22"/>
          <w:szCs w:val="22"/>
        </w:rPr>
        <w:t>приступил</w:t>
      </w:r>
      <w:r w:rsidRPr="00AC65FC">
        <w:rPr>
          <w:spacing w:val="-1"/>
          <w:sz w:val="22"/>
          <w:szCs w:val="22"/>
        </w:rPr>
        <w:t xml:space="preserve"> </w:t>
      </w:r>
      <w:r w:rsidRPr="00AC65FC">
        <w:rPr>
          <w:sz w:val="22"/>
          <w:szCs w:val="22"/>
        </w:rPr>
        <w:t>к</w:t>
      </w:r>
      <w:r w:rsidRPr="00AC65FC">
        <w:rPr>
          <w:spacing w:val="-1"/>
          <w:sz w:val="22"/>
          <w:szCs w:val="22"/>
        </w:rPr>
        <w:t xml:space="preserve"> </w:t>
      </w:r>
      <w:r w:rsidRPr="00AC65FC">
        <w:rPr>
          <w:sz w:val="22"/>
          <w:szCs w:val="22"/>
        </w:rPr>
        <w:t>приемке</w:t>
      </w:r>
      <w:r w:rsidRPr="00AC65FC">
        <w:rPr>
          <w:spacing w:val="-2"/>
          <w:sz w:val="22"/>
          <w:szCs w:val="22"/>
        </w:rPr>
        <w:t xml:space="preserve"> </w:t>
      </w:r>
      <w:r w:rsidRPr="00AC65FC">
        <w:rPr>
          <w:sz w:val="22"/>
          <w:szCs w:val="22"/>
        </w:rPr>
        <w:t>Квартиры</w:t>
      </w:r>
      <w:r w:rsidRPr="00AC65FC">
        <w:rPr>
          <w:spacing w:val="-2"/>
          <w:sz w:val="22"/>
          <w:szCs w:val="22"/>
        </w:rPr>
        <w:t xml:space="preserve"> </w:t>
      </w:r>
      <w:r w:rsidRPr="00AC65FC">
        <w:rPr>
          <w:sz w:val="22"/>
          <w:szCs w:val="22"/>
        </w:rPr>
        <w:t>в</w:t>
      </w:r>
    </w:p>
    <w:p w14:paraId="7213C45C" w14:textId="0B36984D" w:rsidR="00D27D8D" w:rsidRPr="00AC65FC" w:rsidRDefault="00D27D8D" w:rsidP="00D27D8D">
      <w:pPr>
        <w:pStyle w:val="a5"/>
        <w:spacing w:before="4"/>
        <w:ind w:right="136"/>
        <w:rPr>
          <w:sz w:val="22"/>
          <w:szCs w:val="22"/>
        </w:rPr>
      </w:pPr>
      <w:r w:rsidRPr="00AC65FC">
        <w:rPr>
          <w:sz w:val="22"/>
          <w:szCs w:val="22"/>
        </w:rPr>
        <w:t>течение 30 (Тридцати) календарных дней с момента получения уведомления о завершении строительства и готовности объекта долевого строительства к передаче, либо при уклонении Участника долевого строительства от приема Объекта долевого строительства, при условии, что Застройщик обладает сведениями о получении участником долевого строительства сообщения о завершении</w:t>
      </w:r>
      <w:r w:rsidRPr="00AC65FC">
        <w:rPr>
          <w:spacing w:val="-5"/>
          <w:sz w:val="22"/>
          <w:szCs w:val="22"/>
        </w:rPr>
        <w:t xml:space="preserve"> </w:t>
      </w:r>
      <w:r w:rsidRPr="00AC65FC">
        <w:rPr>
          <w:sz w:val="22"/>
          <w:szCs w:val="22"/>
        </w:rPr>
        <w:t>строительства</w:t>
      </w:r>
      <w:r w:rsidRPr="00AC65FC">
        <w:rPr>
          <w:spacing w:val="-7"/>
          <w:sz w:val="22"/>
          <w:szCs w:val="22"/>
        </w:rPr>
        <w:t xml:space="preserve"> </w:t>
      </w:r>
      <w:r w:rsidRPr="00AC65FC">
        <w:rPr>
          <w:sz w:val="22"/>
          <w:szCs w:val="22"/>
        </w:rPr>
        <w:t>и</w:t>
      </w:r>
      <w:r w:rsidRPr="00AC65FC">
        <w:rPr>
          <w:spacing w:val="-5"/>
          <w:sz w:val="22"/>
          <w:szCs w:val="22"/>
        </w:rPr>
        <w:t xml:space="preserve"> </w:t>
      </w:r>
      <w:r w:rsidRPr="00AC65FC">
        <w:rPr>
          <w:sz w:val="22"/>
          <w:szCs w:val="22"/>
        </w:rPr>
        <w:t>готовности</w:t>
      </w:r>
      <w:r w:rsidRPr="00AC65FC">
        <w:rPr>
          <w:spacing w:val="-4"/>
          <w:sz w:val="22"/>
          <w:szCs w:val="22"/>
        </w:rPr>
        <w:t xml:space="preserve"> </w:t>
      </w:r>
      <w:r w:rsidRPr="00AC65FC">
        <w:rPr>
          <w:sz w:val="22"/>
          <w:szCs w:val="22"/>
        </w:rPr>
        <w:t>объекта</w:t>
      </w:r>
      <w:r w:rsidRPr="00AC65FC">
        <w:rPr>
          <w:spacing w:val="-6"/>
          <w:sz w:val="22"/>
          <w:szCs w:val="22"/>
        </w:rPr>
        <w:t xml:space="preserve"> </w:t>
      </w:r>
      <w:r w:rsidRPr="00AC65FC">
        <w:rPr>
          <w:sz w:val="22"/>
          <w:szCs w:val="22"/>
        </w:rPr>
        <w:t>долевого</w:t>
      </w:r>
      <w:r w:rsidRPr="00AC65FC">
        <w:rPr>
          <w:spacing w:val="-6"/>
          <w:sz w:val="22"/>
          <w:szCs w:val="22"/>
        </w:rPr>
        <w:t xml:space="preserve"> </w:t>
      </w:r>
      <w:r w:rsidRPr="00AC65FC">
        <w:rPr>
          <w:sz w:val="22"/>
          <w:szCs w:val="22"/>
        </w:rPr>
        <w:t>строительства</w:t>
      </w:r>
      <w:r w:rsidRPr="00AC65FC">
        <w:rPr>
          <w:spacing w:val="-7"/>
          <w:sz w:val="22"/>
          <w:szCs w:val="22"/>
        </w:rPr>
        <w:t xml:space="preserve"> </w:t>
      </w:r>
      <w:r w:rsidRPr="00AC65FC">
        <w:rPr>
          <w:sz w:val="22"/>
          <w:szCs w:val="22"/>
        </w:rPr>
        <w:t>к</w:t>
      </w:r>
      <w:r w:rsidRPr="00AC65FC">
        <w:rPr>
          <w:spacing w:val="-5"/>
          <w:sz w:val="22"/>
          <w:szCs w:val="22"/>
        </w:rPr>
        <w:t xml:space="preserve"> </w:t>
      </w:r>
      <w:r w:rsidRPr="00AC65FC">
        <w:rPr>
          <w:sz w:val="22"/>
          <w:szCs w:val="22"/>
        </w:rPr>
        <w:t>передаче</w:t>
      </w:r>
      <w:r w:rsidRPr="00AC65FC">
        <w:rPr>
          <w:spacing w:val="-7"/>
          <w:sz w:val="22"/>
          <w:szCs w:val="22"/>
        </w:rPr>
        <w:t xml:space="preserve"> </w:t>
      </w:r>
      <w:r w:rsidRPr="00AC65FC">
        <w:rPr>
          <w:sz w:val="22"/>
          <w:szCs w:val="22"/>
        </w:rPr>
        <w:t>(уведомления о сдаче дома), либо у застройщика имеются сведения о неполучении или несвоевременном получении</w:t>
      </w:r>
      <w:r w:rsidRPr="00AC65FC">
        <w:rPr>
          <w:spacing w:val="-15"/>
          <w:sz w:val="22"/>
          <w:szCs w:val="22"/>
        </w:rPr>
        <w:t xml:space="preserve"> </w:t>
      </w:r>
      <w:r w:rsidRPr="00AC65FC">
        <w:rPr>
          <w:sz w:val="22"/>
          <w:szCs w:val="22"/>
        </w:rPr>
        <w:t>сообщения</w:t>
      </w:r>
      <w:r w:rsidRPr="00AC65FC">
        <w:rPr>
          <w:spacing w:val="-15"/>
          <w:sz w:val="22"/>
          <w:szCs w:val="22"/>
        </w:rPr>
        <w:t xml:space="preserve"> </w:t>
      </w:r>
      <w:r w:rsidRPr="00AC65FC">
        <w:rPr>
          <w:sz w:val="22"/>
          <w:szCs w:val="22"/>
        </w:rPr>
        <w:t>о</w:t>
      </w:r>
      <w:r w:rsidRPr="00AC65FC">
        <w:rPr>
          <w:spacing w:val="-15"/>
          <w:sz w:val="22"/>
          <w:szCs w:val="22"/>
        </w:rPr>
        <w:t xml:space="preserve"> </w:t>
      </w:r>
      <w:r w:rsidRPr="00AC65FC">
        <w:rPr>
          <w:sz w:val="22"/>
          <w:szCs w:val="22"/>
        </w:rPr>
        <w:t>завершении</w:t>
      </w:r>
      <w:r w:rsidRPr="00AC65FC">
        <w:rPr>
          <w:spacing w:val="-15"/>
          <w:sz w:val="22"/>
          <w:szCs w:val="22"/>
        </w:rPr>
        <w:t xml:space="preserve"> </w:t>
      </w:r>
      <w:r w:rsidRPr="00AC65FC">
        <w:rPr>
          <w:sz w:val="22"/>
          <w:szCs w:val="22"/>
        </w:rPr>
        <w:t>строительства,</w:t>
      </w:r>
      <w:r w:rsidRPr="00AC65FC">
        <w:rPr>
          <w:spacing w:val="-15"/>
          <w:sz w:val="22"/>
          <w:szCs w:val="22"/>
        </w:rPr>
        <w:t xml:space="preserve"> </w:t>
      </w:r>
      <w:r w:rsidRPr="00AC65FC">
        <w:rPr>
          <w:sz w:val="22"/>
          <w:szCs w:val="22"/>
        </w:rPr>
        <w:t>либо</w:t>
      </w:r>
      <w:r w:rsidRPr="00AC65FC">
        <w:rPr>
          <w:spacing w:val="-15"/>
          <w:sz w:val="22"/>
          <w:szCs w:val="22"/>
        </w:rPr>
        <w:t xml:space="preserve"> </w:t>
      </w:r>
      <w:r w:rsidRPr="00AC65FC">
        <w:rPr>
          <w:sz w:val="22"/>
          <w:szCs w:val="22"/>
        </w:rPr>
        <w:t>если</w:t>
      </w:r>
      <w:r w:rsidRPr="00AC65FC">
        <w:rPr>
          <w:spacing w:val="-15"/>
          <w:sz w:val="22"/>
          <w:szCs w:val="22"/>
        </w:rPr>
        <w:t xml:space="preserve"> </w:t>
      </w:r>
      <w:r w:rsidRPr="00AC65FC">
        <w:rPr>
          <w:sz w:val="22"/>
          <w:szCs w:val="22"/>
        </w:rPr>
        <w:t>оператором</w:t>
      </w:r>
      <w:r w:rsidRPr="00AC65FC">
        <w:rPr>
          <w:spacing w:val="-15"/>
          <w:sz w:val="22"/>
          <w:szCs w:val="22"/>
        </w:rPr>
        <w:t xml:space="preserve"> </w:t>
      </w:r>
      <w:r w:rsidRPr="00AC65FC">
        <w:rPr>
          <w:sz w:val="22"/>
          <w:szCs w:val="22"/>
        </w:rPr>
        <w:t>почтовой</w:t>
      </w:r>
      <w:r w:rsidRPr="00AC65FC">
        <w:rPr>
          <w:spacing w:val="-15"/>
          <w:sz w:val="22"/>
          <w:szCs w:val="22"/>
        </w:rPr>
        <w:t xml:space="preserve"> </w:t>
      </w:r>
      <w:r w:rsidRPr="00AC65FC">
        <w:rPr>
          <w:sz w:val="22"/>
          <w:szCs w:val="22"/>
        </w:rPr>
        <w:t>связи</w:t>
      </w:r>
      <w:r w:rsidRPr="00AC65FC">
        <w:rPr>
          <w:spacing w:val="-15"/>
          <w:sz w:val="22"/>
          <w:szCs w:val="22"/>
        </w:rPr>
        <w:t xml:space="preserve"> </w:t>
      </w:r>
      <w:r w:rsidRPr="00AC65FC">
        <w:rPr>
          <w:sz w:val="22"/>
          <w:szCs w:val="22"/>
        </w:rPr>
        <w:t>заказное письмо было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руководствуюсь п.6 ст.8 Федерального закона от</w:t>
      </w:r>
      <w:r w:rsidRPr="00AC65FC">
        <w:rPr>
          <w:spacing w:val="40"/>
          <w:sz w:val="22"/>
          <w:szCs w:val="22"/>
        </w:rPr>
        <w:t xml:space="preserve"> </w:t>
      </w:r>
      <w:r w:rsidRPr="00AC65FC">
        <w:rPr>
          <w:sz w:val="22"/>
          <w:szCs w:val="22"/>
        </w:rPr>
        <w:t>30.12.2004</w:t>
      </w:r>
      <w:r w:rsidRPr="00AC65FC">
        <w:rPr>
          <w:spacing w:val="40"/>
          <w:sz w:val="22"/>
          <w:szCs w:val="22"/>
        </w:rPr>
        <w:t xml:space="preserve"> </w:t>
      </w:r>
      <w:r w:rsidRPr="00AC65FC">
        <w:rPr>
          <w:sz w:val="22"/>
          <w:szCs w:val="22"/>
        </w:rPr>
        <w:t>№ 214-ФЗ</w:t>
      </w:r>
      <w:r w:rsidRPr="00AC65FC">
        <w:rPr>
          <w:spacing w:val="40"/>
          <w:sz w:val="22"/>
          <w:szCs w:val="22"/>
        </w:rPr>
        <w:t xml:space="preserve"> </w:t>
      </w:r>
      <w:r w:rsidRPr="00AC65FC">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C65FC">
        <w:rPr>
          <w:spacing w:val="-15"/>
          <w:sz w:val="22"/>
          <w:szCs w:val="22"/>
        </w:rPr>
        <w:t xml:space="preserve"> </w:t>
      </w:r>
      <w:r w:rsidRPr="00AC65FC">
        <w:rPr>
          <w:sz w:val="22"/>
          <w:szCs w:val="22"/>
        </w:rPr>
        <w:t>вправе</w:t>
      </w:r>
      <w:r w:rsidRPr="00AC65FC">
        <w:rPr>
          <w:spacing w:val="-15"/>
          <w:sz w:val="22"/>
          <w:szCs w:val="22"/>
        </w:rPr>
        <w:t xml:space="preserve"> </w:t>
      </w:r>
      <w:r w:rsidRPr="00AC65FC">
        <w:rPr>
          <w:sz w:val="22"/>
          <w:szCs w:val="22"/>
        </w:rPr>
        <w:t>оформить</w:t>
      </w:r>
      <w:r w:rsidRPr="00AC65FC">
        <w:rPr>
          <w:spacing w:val="-13"/>
          <w:sz w:val="22"/>
          <w:szCs w:val="22"/>
        </w:rPr>
        <w:t xml:space="preserve"> </w:t>
      </w:r>
      <w:r w:rsidRPr="00AC65FC">
        <w:rPr>
          <w:sz w:val="22"/>
          <w:szCs w:val="22"/>
        </w:rPr>
        <w:t>односторонний</w:t>
      </w:r>
      <w:r w:rsidRPr="00AC65FC">
        <w:rPr>
          <w:spacing w:val="-15"/>
          <w:sz w:val="22"/>
          <w:szCs w:val="22"/>
        </w:rPr>
        <w:t xml:space="preserve"> </w:t>
      </w:r>
      <w:r w:rsidRPr="00AC65FC">
        <w:rPr>
          <w:sz w:val="22"/>
          <w:szCs w:val="22"/>
        </w:rPr>
        <w:t>передаточный</w:t>
      </w:r>
      <w:r w:rsidRPr="00AC65FC">
        <w:rPr>
          <w:spacing w:val="-14"/>
          <w:sz w:val="22"/>
          <w:szCs w:val="22"/>
        </w:rPr>
        <w:t xml:space="preserve"> </w:t>
      </w:r>
      <w:r w:rsidRPr="00AC65FC">
        <w:rPr>
          <w:sz w:val="22"/>
          <w:szCs w:val="22"/>
        </w:rPr>
        <w:t>акт.</w:t>
      </w:r>
      <w:r w:rsidRPr="00AC65FC">
        <w:rPr>
          <w:spacing w:val="-13"/>
          <w:sz w:val="22"/>
          <w:szCs w:val="22"/>
        </w:rPr>
        <w:t xml:space="preserve"> </w:t>
      </w:r>
      <w:r w:rsidRPr="00AC65FC">
        <w:rPr>
          <w:sz w:val="22"/>
          <w:szCs w:val="22"/>
        </w:rPr>
        <w:t>При</w:t>
      </w:r>
      <w:r w:rsidRPr="00AC65FC">
        <w:rPr>
          <w:spacing w:val="-15"/>
          <w:sz w:val="22"/>
          <w:szCs w:val="22"/>
        </w:rPr>
        <w:t xml:space="preserve"> </w:t>
      </w:r>
      <w:r w:rsidRPr="00AC65FC">
        <w:rPr>
          <w:sz w:val="22"/>
          <w:szCs w:val="22"/>
        </w:rPr>
        <w:t>этом</w:t>
      </w:r>
      <w:r w:rsidRPr="00AC65FC">
        <w:rPr>
          <w:spacing w:val="-15"/>
          <w:sz w:val="22"/>
          <w:szCs w:val="22"/>
        </w:rPr>
        <w:t xml:space="preserve"> </w:t>
      </w:r>
      <w:r w:rsidRPr="00AC65FC">
        <w:rPr>
          <w:sz w:val="22"/>
          <w:szCs w:val="22"/>
        </w:rPr>
        <w:t>риск</w:t>
      </w:r>
      <w:r w:rsidRPr="00AC65FC">
        <w:rPr>
          <w:spacing w:val="-13"/>
          <w:sz w:val="22"/>
          <w:szCs w:val="22"/>
        </w:rPr>
        <w:t xml:space="preserve"> </w:t>
      </w:r>
      <w:r w:rsidRPr="00AC65FC">
        <w:rPr>
          <w:sz w:val="22"/>
          <w:szCs w:val="22"/>
        </w:rPr>
        <w:t>случайной</w:t>
      </w:r>
      <w:r w:rsidRPr="00AC65FC">
        <w:rPr>
          <w:spacing w:val="-13"/>
          <w:sz w:val="22"/>
          <w:szCs w:val="22"/>
        </w:rPr>
        <w:t xml:space="preserve"> </w:t>
      </w:r>
      <w:r w:rsidRPr="00AC65FC">
        <w:rPr>
          <w:sz w:val="22"/>
          <w:szCs w:val="22"/>
        </w:rPr>
        <w:t>гибели объекта долевого строительства признается перешедшим к Участнику долевого строительства со дня составления одностороннего передаточного акта. В соответствии с достигнутой сторонами договоренность, Застройщик наделяется правом передать объект долевого строительства в одностороннем</w:t>
      </w:r>
      <w:r w:rsidRPr="00AC65FC">
        <w:rPr>
          <w:spacing w:val="-15"/>
          <w:sz w:val="22"/>
          <w:szCs w:val="22"/>
        </w:rPr>
        <w:t xml:space="preserve"> </w:t>
      </w:r>
      <w:r w:rsidRPr="00AC65FC">
        <w:rPr>
          <w:sz w:val="22"/>
          <w:szCs w:val="22"/>
        </w:rPr>
        <w:t>порядке</w:t>
      </w:r>
      <w:r w:rsidRPr="00AC65FC">
        <w:rPr>
          <w:spacing w:val="-15"/>
          <w:sz w:val="22"/>
          <w:szCs w:val="22"/>
        </w:rPr>
        <w:t xml:space="preserve"> </w:t>
      </w:r>
      <w:r w:rsidRPr="00AC65FC">
        <w:rPr>
          <w:sz w:val="22"/>
          <w:szCs w:val="22"/>
        </w:rPr>
        <w:t>и</w:t>
      </w:r>
      <w:r w:rsidRPr="00AC65FC">
        <w:rPr>
          <w:spacing w:val="-15"/>
          <w:sz w:val="22"/>
          <w:szCs w:val="22"/>
        </w:rPr>
        <w:t xml:space="preserve"> </w:t>
      </w:r>
      <w:r w:rsidRPr="00AC65FC">
        <w:rPr>
          <w:sz w:val="22"/>
          <w:szCs w:val="22"/>
        </w:rPr>
        <w:t>при</w:t>
      </w:r>
      <w:r w:rsidRPr="00AC65FC">
        <w:rPr>
          <w:spacing w:val="-15"/>
          <w:sz w:val="22"/>
          <w:szCs w:val="22"/>
        </w:rPr>
        <w:t xml:space="preserve"> </w:t>
      </w:r>
      <w:r w:rsidRPr="00AC65FC">
        <w:rPr>
          <w:sz w:val="22"/>
          <w:szCs w:val="22"/>
        </w:rPr>
        <w:t>условии</w:t>
      </w:r>
      <w:r w:rsidRPr="00AC65FC">
        <w:rPr>
          <w:spacing w:val="-15"/>
          <w:sz w:val="22"/>
          <w:szCs w:val="22"/>
        </w:rPr>
        <w:t xml:space="preserve"> </w:t>
      </w:r>
      <w:r w:rsidRPr="00AC65FC">
        <w:rPr>
          <w:sz w:val="22"/>
          <w:szCs w:val="22"/>
        </w:rPr>
        <w:t>неполного</w:t>
      </w:r>
      <w:r w:rsidRPr="00AC65FC">
        <w:rPr>
          <w:spacing w:val="-15"/>
          <w:sz w:val="22"/>
          <w:szCs w:val="22"/>
        </w:rPr>
        <w:t xml:space="preserve"> </w:t>
      </w:r>
      <w:r w:rsidRPr="00AC65FC">
        <w:rPr>
          <w:sz w:val="22"/>
          <w:szCs w:val="22"/>
        </w:rPr>
        <w:t>исполнения</w:t>
      </w:r>
      <w:r w:rsidRPr="00AC65FC">
        <w:rPr>
          <w:spacing w:val="-15"/>
          <w:sz w:val="22"/>
          <w:szCs w:val="22"/>
        </w:rPr>
        <w:t xml:space="preserve"> </w:t>
      </w:r>
      <w:r w:rsidRPr="00AC65FC">
        <w:rPr>
          <w:sz w:val="22"/>
          <w:szCs w:val="22"/>
        </w:rPr>
        <w:t>Участником</w:t>
      </w:r>
      <w:r w:rsidRPr="00AC65FC">
        <w:rPr>
          <w:spacing w:val="-15"/>
          <w:sz w:val="22"/>
          <w:szCs w:val="22"/>
        </w:rPr>
        <w:t xml:space="preserve"> </w:t>
      </w:r>
      <w:r w:rsidRPr="00AC65FC">
        <w:rPr>
          <w:sz w:val="22"/>
          <w:szCs w:val="22"/>
        </w:rPr>
        <w:t>долевого</w:t>
      </w:r>
      <w:r w:rsidRPr="00AC65FC">
        <w:rPr>
          <w:spacing w:val="-15"/>
          <w:sz w:val="22"/>
          <w:szCs w:val="22"/>
        </w:rPr>
        <w:t xml:space="preserve"> </w:t>
      </w:r>
      <w:r w:rsidRPr="00AC65FC">
        <w:rPr>
          <w:sz w:val="22"/>
          <w:szCs w:val="22"/>
        </w:rPr>
        <w:t>строительства обязательств по оплате цены договора. Застройщик считается надлежащим образом, исполнившим обязательство по передаче Участнику долевого строительства Объекта долевого строительства если передача Объекта</w:t>
      </w:r>
      <w:r w:rsidRPr="00AC65FC">
        <w:rPr>
          <w:spacing w:val="-1"/>
          <w:sz w:val="22"/>
          <w:szCs w:val="22"/>
        </w:rPr>
        <w:t xml:space="preserve"> </w:t>
      </w:r>
      <w:r w:rsidRPr="00AC65FC">
        <w:rPr>
          <w:sz w:val="22"/>
          <w:szCs w:val="22"/>
        </w:rPr>
        <w:t>долевого строительства</w:t>
      </w:r>
      <w:r w:rsidRPr="00AC65FC">
        <w:rPr>
          <w:spacing w:val="-1"/>
          <w:sz w:val="22"/>
          <w:szCs w:val="22"/>
        </w:rPr>
        <w:t xml:space="preserve"> </w:t>
      </w:r>
      <w:r w:rsidRPr="00AC65FC">
        <w:rPr>
          <w:sz w:val="22"/>
          <w:szCs w:val="22"/>
        </w:rPr>
        <w:t>произошла</w:t>
      </w:r>
      <w:r w:rsidRPr="00AC65FC">
        <w:rPr>
          <w:spacing w:val="-1"/>
          <w:sz w:val="22"/>
          <w:szCs w:val="22"/>
        </w:rPr>
        <w:t xml:space="preserve"> </w:t>
      </w:r>
      <w:r w:rsidRPr="00AC65FC">
        <w:rPr>
          <w:sz w:val="22"/>
          <w:szCs w:val="22"/>
        </w:rPr>
        <w:t>в</w:t>
      </w:r>
      <w:r w:rsidRPr="00AC65FC">
        <w:rPr>
          <w:spacing w:val="-3"/>
          <w:sz w:val="22"/>
          <w:szCs w:val="22"/>
        </w:rPr>
        <w:t xml:space="preserve"> </w:t>
      </w:r>
      <w:r w:rsidRPr="00AC65FC">
        <w:rPr>
          <w:sz w:val="22"/>
          <w:szCs w:val="22"/>
        </w:rPr>
        <w:t>пределах срока</w:t>
      </w:r>
      <w:r w:rsidRPr="00AC65FC">
        <w:rPr>
          <w:spacing w:val="-1"/>
          <w:sz w:val="22"/>
          <w:szCs w:val="22"/>
        </w:rPr>
        <w:t xml:space="preserve"> </w:t>
      </w:r>
      <w:r w:rsidRPr="00AC65FC">
        <w:rPr>
          <w:sz w:val="22"/>
          <w:szCs w:val="22"/>
        </w:rPr>
        <w:t>передачи установленного условиями настоящего договора.</w:t>
      </w:r>
    </w:p>
    <w:p w14:paraId="41C96899" w14:textId="1207EB57" w:rsidR="00D27D8D" w:rsidRPr="00AC65FC" w:rsidRDefault="00D27D8D" w:rsidP="00D27D8D">
      <w:pPr>
        <w:widowControl w:val="0"/>
        <w:tabs>
          <w:tab w:val="left" w:pos="645"/>
        </w:tabs>
        <w:autoSpaceDE w:val="0"/>
        <w:autoSpaceDN w:val="0"/>
        <w:ind w:right="140"/>
        <w:jc w:val="both"/>
        <w:rPr>
          <w:sz w:val="22"/>
          <w:szCs w:val="22"/>
        </w:rPr>
      </w:pPr>
      <w:r w:rsidRPr="00AC65FC">
        <w:rPr>
          <w:sz w:val="22"/>
          <w:szCs w:val="22"/>
        </w:rPr>
        <w:tab/>
        <w:t>4.2.11. Предоставить в орган по государственной регистрации документы, необходимые для регистрации настоящего Договора и для регистрации права собственности Участника долевого строительства на Квартиру.</w:t>
      </w:r>
    </w:p>
    <w:p w14:paraId="65627BFA" w14:textId="77777777" w:rsidR="00713331" w:rsidRPr="00AC65FC" w:rsidRDefault="00713331" w:rsidP="001059E0">
      <w:pPr>
        <w:jc w:val="center"/>
        <w:rPr>
          <w:b/>
          <w:sz w:val="22"/>
          <w:szCs w:val="22"/>
        </w:rPr>
      </w:pPr>
      <w:r w:rsidRPr="00AC65FC">
        <w:rPr>
          <w:b/>
          <w:sz w:val="22"/>
          <w:szCs w:val="22"/>
        </w:rPr>
        <w:t xml:space="preserve">5. </w:t>
      </w:r>
      <w:r w:rsidR="005878AD" w:rsidRPr="00AC65FC">
        <w:rPr>
          <w:b/>
          <w:sz w:val="22"/>
          <w:szCs w:val="22"/>
        </w:rPr>
        <w:t>Гарантии качества</w:t>
      </w:r>
    </w:p>
    <w:p w14:paraId="0E3B2547" w14:textId="77777777" w:rsidR="005878AD" w:rsidRPr="00AC65FC" w:rsidRDefault="005878AD" w:rsidP="001059E0">
      <w:pPr>
        <w:tabs>
          <w:tab w:val="left" w:pos="567"/>
        </w:tabs>
        <w:ind w:firstLine="567"/>
        <w:jc w:val="both"/>
        <w:rPr>
          <w:sz w:val="22"/>
          <w:szCs w:val="22"/>
        </w:rPr>
      </w:pPr>
      <w:r w:rsidRPr="00AC65FC">
        <w:rPr>
          <w:sz w:val="22"/>
          <w:szCs w:val="22"/>
        </w:rPr>
        <w:t>5.1. Стороны определили, что разрешение на ввод в эксплуатацию Объекта является под</w:t>
      </w:r>
      <w:r w:rsidR="007B6D6E" w:rsidRPr="00AC65FC">
        <w:rPr>
          <w:sz w:val="22"/>
          <w:szCs w:val="22"/>
        </w:rPr>
        <w:t>твержден</w:t>
      </w:r>
      <w:r w:rsidR="007850CF" w:rsidRPr="00AC65FC">
        <w:rPr>
          <w:sz w:val="22"/>
          <w:szCs w:val="22"/>
        </w:rPr>
        <w:t>ием соответствия Объекта</w:t>
      </w:r>
      <w:r w:rsidRPr="00AC65FC">
        <w:rPr>
          <w:sz w:val="22"/>
          <w:szCs w:val="22"/>
        </w:rPr>
        <w:t xml:space="preserve">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0E11C726" w14:textId="77777777" w:rsidR="005878AD" w:rsidRPr="00AC65FC" w:rsidRDefault="005878AD" w:rsidP="001059E0">
      <w:pPr>
        <w:tabs>
          <w:tab w:val="left" w:pos="567"/>
        </w:tabs>
        <w:ind w:firstLine="567"/>
        <w:jc w:val="both"/>
        <w:rPr>
          <w:sz w:val="22"/>
          <w:szCs w:val="22"/>
        </w:rPr>
      </w:pPr>
      <w:r w:rsidRPr="00AC65FC">
        <w:rPr>
          <w:sz w:val="22"/>
          <w:szCs w:val="22"/>
        </w:rPr>
        <w: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w:t>
      </w:r>
      <w:r w:rsidR="00E575B5" w:rsidRPr="00AC65FC">
        <w:rPr>
          <w:sz w:val="22"/>
          <w:szCs w:val="22"/>
        </w:rPr>
        <w:t xml:space="preserve"> для предусмотренного Д</w:t>
      </w:r>
      <w:r w:rsidRPr="00AC65FC">
        <w:rPr>
          <w:sz w:val="22"/>
          <w:szCs w:val="22"/>
        </w:rPr>
        <w:t>оговором использования, Участник долевого строительства вправе требовать от Застройщика безвозмездного устранения недостатков в разумный срок.</w:t>
      </w:r>
    </w:p>
    <w:p w14:paraId="5B11B2AD" w14:textId="74BD567E" w:rsidR="005878AD" w:rsidRPr="00730F35" w:rsidRDefault="005878AD" w:rsidP="001059E0">
      <w:pPr>
        <w:tabs>
          <w:tab w:val="left" w:pos="567"/>
        </w:tabs>
        <w:ind w:firstLine="567"/>
        <w:jc w:val="both"/>
        <w:rPr>
          <w:sz w:val="22"/>
          <w:szCs w:val="22"/>
        </w:rPr>
      </w:pPr>
      <w:r w:rsidRPr="00AC65FC">
        <w:rPr>
          <w:sz w:val="22"/>
          <w:szCs w:val="22"/>
        </w:rPr>
        <w:t>5.3</w:t>
      </w:r>
      <w:r w:rsidRPr="00730F35">
        <w:rPr>
          <w:sz w:val="22"/>
          <w:szCs w:val="22"/>
        </w:rPr>
        <w:t xml:space="preserve">. </w:t>
      </w:r>
      <w:r w:rsidR="00773A6E" w:rsidRPr="00730F35">
        <w:rPr>
          <w:sz w:val="22"/>
          <w:szCs w:val="22"/>
        </w:rPr>
        <w:t xml:space="preserve">Гарантийный срок для Объекта </w:t>
      </w:r>
      <w:r w:rsidRPr="00730F35">
        <w:rPr>
          <w:sz w:val="22"/>
          <w:szCs w:val="22"/>
        </w:rPr>
        <w:t>долевого строительства составляет 5 (Пять) лет с даты подписания уполномоченным органом разрешения на ввод Объекта в эксплуатацию. При этом:</w:t>
      </w:r>
    </w:p>
    <w:p w14:paraId="510087B0" w14:textId="5A018D13" w:rsidR="005878AD" w:rsidRPr="00730F35" w:rsidRDefault="005878AD" w:rsidP="001059E0">
      <w:pPr>
        <w:tabs>
          <w:tab w:val="left" w:pos="567"/>
        </w:tabs>
        <w:ind w:firstLine="567"/>
        <w:jc w:val="both"/>
        <w:rPr>
          <w:sz w:val="22"/>
          <w:szCs w:val="22"/>
        </w:rPr>
      </w:pPr>
      <w:r w:rsidRPr="00730F35">
        <w:rPr>
          <w:sz w:val="22"/>
          <w:szCs w:val="22"/>
        </w:rPr>
        <w:t xml:space="preserve">- </w:t>
      </w:r>
      <w:r w:rsidR="00B76BF2" w:rsidRPr="00730F35">
        <w:rPr>
          <w:sz w:val="22"/>
          <w:szCs w:val="22"/>
        </w:rPr>
        <w:t xml:space="preserve"> </w:t>
      </w:r>
      <w:r w:rsidRPr="00730F35">
        <w:rPr>
          <w:sz w:val="22"/>
          <w:szCs w:val="22"/>
        </w:rPr>
        <w:t xml:space="preserve">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t>
      </w:r>
    </w:p>
    <w:p w14:paraId="1C6259E9" w14:textId="79575805" w:rsidR="00602B7F" w:rsidRPr="00730F35" w:rsidRDefault="00514B71" w:rsidP="001059E0">
      <w:pPr>
        <w:tabs>
          <w:tab w:val="left" w:pos="567"/>
        </w:tabs>
        <w:ind w:firstLine="567"/>
        <w:jc w:val="both"/>
        <w:rPr>
          <w:sz w:val="22"/>
          <w:szCs w:val="22"/>
        </w:rPr>
      </w:pPr>
      <w:r w:rsidRPr="00730F35">
        <w:rPr>
          <w:sz w:val="22"/>
          <w:szCs w:val="22"/>
        </w:rPr>
        <w:t xml:space="preserve">- </w:t>
      </w:r>
      <w:r w:rsidR="005878AD" w:rsidRPr="00730F35">
        <w:rPr>
          <w:sz w:val="22"/>
          <w:szCs w:val="22"/>
        </w:rPr>
        <w:t>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r w:rsidR="00730F35">
        <w:rPr>
          <w:sz w:val="22"/>
          <w:szCs w:val="22"/>
        </w:rPr>
        <w:t>.</w:t>
      </w:r>
    </w:p>
    <w:p w14:paraId="58CD1D49" w14:textId="77777777" w:rsidR="00DD07B9" w:rsidRPr="00AC65FC" w:rsidRDefault="00DD07B9" w:rsidP="001059E0">
      <w:pPr>
        <w:tabs>
          <w:tab w:val="left" w:pos="567"/>
        </w:tabs>
        <w:ind w:firstLine="567"/>
        <w:jc w:val="both"/>
        <w:rPr>
          <w:sz w:val="22"/>
          <w:szCs w:val="22"/>
        </w:rPr>
      </w:pPr>
      <w:r w:rsidRPr="00AC65FC">
        <w:rPr>
          <w:sz w:val="22"/>
          <w:szCs w:val="22"/>
        </w:rPr>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3B3951" w:rsidRPr="00AC65FC">
        <w:rPr>
          <w:sz w:val="22"/>
          <w:szCs w:val="22"/>
        </w:rPr>
        <w:t>или</w:t>
      </w:r>
      <w:r w:rsidRPr="00AC65FC">
        <w:rPr>
          <w:sz w:val="22"/>
          <w:szCs w:val="22"/>
        </w:rPr>
        <w:t xml:space="preserve"> их ремонта, проведенного самим Участником долевого строительства или привлеченными им третьими лицами, а также если недостатки (дефекты) </w:t>
      </w:r>
      <w:r w:rsidR="001B65AE" w:rsidRPr="00AC65FC">
        <w:rPr>
          <w:sz w:val="22"/>
          <w:szCs w:val="22"/>
        </w:rPr>
        <w:t>О</w:t>
      </w:r>
      <w:r w:rsidRPr="00AC65FC">
        <w:rPr>
          <w:sz w:val="22"/>
          <w:szCs w:val="22"/>
        </w:rPr>
        <w:t xml:space="preserve">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w:t>
      </w:r>
      <w:r w:rsidRPr="00AC65FC">
        <w:rPr>
          <w:sz w:val="22"/>
          <w:szCs w:val="22"/>
        </w:rPr>
        <w:lastRenderedPageBreak/>
        <w:t>строительства, входящих в его состав элементов отделки, систем инженерно-технического обеспечения, конструктивных элементов, изделий.</w:t>
      </w:r>
    </w:p>
    <w:p w14:paraId="4FE964AB" w14:textId="77777777" w:rsidR="00B1440F" w:rsidRPr="00AC65FC" w:rsidRDefault="005C00F0" w:rsidP="001059E0">
      <w:pPr>
        <w:tabs>
          <w:tab w:val="left" w:pos="567"/>
        </w:tabs>
        <w:ind w:firstLine="567"/>
        <w:jc w:val="both"/>
        <w:rPr>
          <w:sz w:val="22"/>
          <w:szCs w:val="22"/>
        </w:rPr>
      </w:pPr>
      <w:r w:rsidRPr="00AC65FC">
        <w:rPr>
          <w:sz w:val="22"/>
          <w:szCs w:val="22"/>
        </w:rPr>
        <w:t>5.4. При приемке Объекта</w:t>
      </w:r>
      <w:r w:rsidR="00B1440F" w:rsidRPr="00AC65FC">
        <w:rPr>
          <w:sz w:val="22"/>
          <w:szCs w:val="22"/>
        </w:rPr>
        <w:t xml:space="preserve"> долевого строительства Участник долевого строительства вправе до подписания Акта приема-передачи</w:t>
      </w:r>
      <w:r w:rsidR="00491629" w:rsidRPr="00AC65FC">
        <w:rPr>
          <w:rFonts w:eastAsiaTheme="minorHAnsi"/>
          <w:sz w:val="22"/>
          <w:szCs w:val="22"/>
          <w:lang w:eastAsia="en-US"/>
        </w:rPr>
        <w:t xml:space="preserve"> </w:t>
      </w:r>
      <w:r w:rsidR="00491629" w:rsidRPr="00AC65FC">
        <w:rPr>
          <w:sz w:val="22"/>
          <w:szCs w:val="22"/>
        </w:rPr>
        <w:t>Объекта долевого строительства</w:t>
      </w:r>
      <w:r w:rsidR="00B1440F" w:rsidRPr="00AC65FC">
        <w:rPr>
          <w:sz w:val="22"/>
          <w:szCs w:val="22"/>
        </w:rPr>
        <w:t xml:space="preserve"> потребовать от Застройщика составления акта, в котором ука</w:t>
      </w:r>
      <w:r w:rsidRPr="00AC65FC">
        <w:rPr>
          <w:sz w:val="22"/>
          <w:szCs w:val="22"/>
        </w:rPr>
        <w:t>зывается несоответствие Объекта</w:t>
      </w:r>
      <w:r w:rsidR="00B1440F" w:rsidRPr="00AC65FC">
        <w:rPr>
          <w:sz w:val="22"/>
          <w:szCs w:val="22"/>
        </w:rPr>
        <w:t xml:space="preserve">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w:t>
      </w:r>
      <w:r w:rsidR="00513C40" w:rsidRPr="00AC65FC">
        <w:rPr>
          <w:sz w:val="22"/>
          <w:szCs w:val="22"/>
        </w:rPr>
        <w:t xml:space="preserve"> существенных недостатков, делающих Объект долевого строительства непригодным для предусмотренного Договором использования</w:t>
      </w:r>
      <w:r w:rsidR="00B1440F" w:rsidRPr="00AC65FC">
        <w:rPr>
          <w:sz w:val="22"/>
          <w:szCs w:val="22"/>
        </w:rPr>
        <w:t>.</w:t>
      </w:r>
    </w:p>
    <w:p w14:paraId="47C7C438" w14:textId="01640895" w:rsidR="00CE0509" w:rsidRPr="00AC65FC" w:rsidRDefault="00CE0509" w:rsidP="001059E0">
      <w:pPr>
        <w:tabs>
          <w:tab w:val="left" w:pos="567"/>
        </w:tabs>
        <w:ind w:firstLine="567"/>
        <w:jc w:val="both"/>
        <w:rPr>
          <w:sz w:val="22"/>
          <w:szCs w:val="22"/>
        </w:rPr>
      </w:pPr>
      <w:r w:rsidRPr="00AC65FC">
        <w:rPr>
          <w:sz w:val="22"/>
          <w:szCs w:val="22"/>
        </w:rPr>
        <w:t xml:space="preserve">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w:t>
      </w:r>
      <w:r w:rsidR="008E020B" w:rsidRPr="00AC65FC">
        <w:rPr>
          <w:sz w:val="22"/>
          <w:szCs w:val="22"/>
        </w:rPr>
        <w:t xml:space="preserve">№ </w:t>
      </w:r>
      <w:r w:rsidRPr="00AC65FC">
        <w:rPr>
          <w:sz w:val="22"/>
          <w:szCs w:val="22"/>
        </w:rPr>
        <w:t>47 от 28.01.2006 г., и иными законодательными актами.</w:t>
      </w:r>
    </w:p>
    <w:p w14:paraId="55BF78DA" w14:textId="77777777" w:rsidR="003467D1" w:rsidRPr="00AC65FC" w:rsidRDefault="003467D1" w:rsidP="001059E0">
      <w:pPr>
        <w:tabs>
          <w:tab w:val="left" w:pos="567"/>
        </w:tabs>
        <w:ind w:firstLine="567"/>
        <w:jc w:val="both"/>
        <w:rPr>
          <w:sz w:val="22"/>
          <w:szCs w:val="22"/>
        </w:rPr>
      </w:pPr>
      <w:r w:rsidRPr="00AC65FC">
        <w:rPr>
          <w:sz w:val="22"/>
          <w:szCs w:val="22"/>
        </w:rPr>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2D8C1B3D" w14:textId="77777777" w:rsidR="00B1440F" w:rsidRPr="00AC65FC" w:rsidRDefault="00B1440F" w:rsidP="001059E0">
      <w:pPr>
        <w:tabs>
          <w:tab w:val="left" w:pos="567"/>
        </w:tabs>
        <w:ind w:firstLine="567"/>
        <w:jc w:val="both"/>
        <w:rPr>
          <w:sz w:val="22"/>
          <w:szCs w:val="22"/>
        </w:rPr>
      </w:pPr>
      <w:r w:rsidRPr="00AC65FC">
        <w:rPr>
          <w:sz w:val="22"/>
          <w:szCs w:val="22"/>
        </w:rPr>
        <w:t>5.5. В случае непринятия Участником долевого строительства без моти</w:t>
      </w:r>
      <w:r w:rsidR="007C15F6" w:rsidRPr="00AC65FC">
        <w:rPr>
          <w:sz w:val="22"/>
          <w:szCs w:val="22"/>
        </w:rPr>
        <w:t>вированного обоснования Объекта</w:t>
      </w:r>
      <w:r w:rsidRPr="00AC65FC">
        <w:rPr>
          <w:sz w:val="22"/>
          <w:szCs w:val="22"/>
        </w:rPr>
        <w:t xml:space="preserve"> долевого строительства в срок, установленный </w:t>
      </w:r>
      <w:r w:rsidR="002275C0" w:rsidRPr="00AC65FC">
        <w:rPr>
          <w:sz w:val="22"/>
          <w:szCs w:val="22"/>
        </w:rPr>
        <w:t>Д</w:t>
      </w:r>
      <w:r w:rsidRPr="00AC65FC">
        <w:rPr>
          <w:sz w:val="22"/>
          <w:szCs w:val="22"/>
        </w:rPr>
        <w:t xml:space="preserve">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w:t>
      </w:r>
      <w:r w:rsidR="002275C0" w:rsidRPr="00AC65FC">
        <w:rPr>
          <w:sz w:val="22"/>
          <w:szCs w:val="22"/>
        </w:rPr>
        <w:t>5.3</w:t>
      </w:r>
      <w:r w:rsidR="006F18F0" w:rsidRPr="00AC65FC">
        <w:rPr>
          <w:sz w:val="22"/>
          <w:szCs w:val="22"/>
        </w:rPr>
        <w:t xml:space="preserve"> настоящего Д</w:t>
      </w:r>
      <w:r w:rsidR="001B0019" w:rsidRPr="00AC65FC">
        <w:rPr>
          <w:sz w:val="22"/>
          <w:szCs w:val="22"/>
        </w:rPr>
        <w:t>оговора.</w:t>
      </w:r>
    </w:p>
    <w:p w14:paraId="72FDB70B" w14:textId="79042E41" w:rsidR="001B0019" w:rsidRPr="00AC65FC" w:rsidRDefault="001B0019" w:rsidP="001059E0">
      <w:pPr>
        <w:tabs>
          <w:tab w:val="left" w:pos="567"/>
        </w:tabs>
        <w:ind w:firstLine="567"/>
        <w:jc w:val="both"/>
        <w:rPr>
          <w:sz w:val="22"/>
          <w:szCs w:val="22"/>
        </w:rPr>
      </w:pPr>
      <w:r w:rsidRPr="00AC65FC">
        <w:rPr>
          <w:sz w:val="22"/>
          <w:szCs w:val="22"/>
        </w:rPr>
        <w:t xml:space="preserve">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w:t>
      </w:r>
      <w:r w:rsidR="00093F19" w:rsidRPr="00AC65FC">
        <w:rPr>
          <w:sz w:val="22"/>
          <w:szCs w:val="22"/>
        </w:rPr>
        <w:t>3</w:t>
      </w:r>
      <w:r w:rsidR="00F23FD4" w:rsidRPr="00AC65FC">
        <w:rPr>
          <w:sz w:val="22"/>
          <w:szCs w:val="22"/>
        </w:rPr>
        <w:t xml:space="preserve"> </w:t>
      </w:r>
      <w:r w:rsidRPr="00AC65FC">
        <w:rPr>
          <w:sz w:val="22"/>
          <w:szCs w:val="22"/>
        </w:rPr>
        <w:t>(</w:t>
      </w:r>
      <w:r w:rsidR="00093F19" w:rsidRPr="00AC65FC">
        <w:rPr>
          <w:sz w:val="22"/>
          <w:szCs w:val="22"/>
        </w:rPr>
        <w:t>Три</w:t>
      </w:r>
      <w:r w:rsidRPr="00AC65FC">
        <w:rPr>
          <w:sz w:val="22"/>
          <w:szCs w:val="22"/>
        </w:rPr>
        <w:t xml:space="preserve">) календарных </w:t>
      </w:r>
      <w:r w:rsidR="00F23FD4" w:rsidRPr="00AC65FC">
        <w:rPr>
          <w:sz w:val="22"/>
          <w:szCs w:val="22"/>
        </w:rPr>
        <w:t>месяц</w:t>
      </w:r>
      <w:r w:rsidR="00093F19" w:rsidRPr="00AC65FC">
        <w:rPr>
          <w:sz w:val="22"/>
          <w:szCs w:val="22"/>
        </w:rPr>
        <w:t>а</w:t>
      </w:r>
      <w:r w:rsidRPr="00AC65FC">
        <w:rPr>
          <w:sz w:val="22"/>
          <w:szCs w:val="22"/>
        </w:rPr>
        <w:t>. Застройщик вправе произвести устранение недостатков до истечения указанного срока.</w:t>
      </w:r>
    </w:p>
    <w:p w14:paraId="306F7757" w14:textId="3194679B" w:rsidR="0001342C" w:rsidRPr="00AC65FC" w:rsidRDefault="0001342C" w:rsidP="001059E0">
      <w:pPr>
        <w:tabs>
          <w:tab w:val="left" w:pos="567"/>
        </w:tabs>
        <w:ind w:firstLine="567"/>
        <w:jc w:val="both"/>
        <w:rPr>
          <w:sz w:val="22"/>
          <w:szCs w:val="22"/>
        </w:rPr>
      </w:pPr>
      <w:r w:rsidRPr="00AC65FC">
        <w:rPr>
          <w:sz w:val="22"/>
          <w:szCs w:val="22"/>
        </w:rPr>
        <w: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0A641091" w14:textId="77777777" w:rsidR="00713331" w:rsidRPr="00AC65FC" w:rsidRDefault="00713331" w:rsidP="001059E0">
      <w:pPr>
        <w:rPr>
          <w:b/>
          <w:sz w:val="22"/>
          <w:szCs w:val="22"/>
        </w:rPr>
      </w:pPr>
    </w:p>
    <w:p w14:paraId="3BDC4FFC" w14:textId="77777777" w:rsidR="00713331" w:rsidRPr="00AC65FC" w:rsidRDefault="00F52F76" w:rsidP="001059E0">
      <w:pPr>
        <w:jc w:val="center"/>
        <w:rPr>
          <w:b/>
          <w:sz w:val="22"/>
          <w:szCs w:val="22"/>
        </w:rPr>
      </w:pPr>
      <w:r w:rsidRPr="00AC65FC">
        <w:rPr>
          <w:b/>
          <w:sz w:val="22"/>
          <w:szCs w:val="22"/>
        </w:rPr>
        <w:t>6. Срок действия Договора. Государственная регистрация Договора</w:t>
      </w:r>
    </w:p>
    <w:p w14:paraId="0DF55110" w14:textId="103AC2F0" w:rsidR="00596C0D" w:rsidRPr="00AC65FC" w:rsidRDefault="00F52F76" w:rsidP="001059E0">
      <w:pPr>
        <w:tabs>
          <w:tab w:val="left" w:pos="567"/>
        </w:tabs>
        <w:ind w:firstLine="567"/>
        <w:jc w:val="both"/>
        <w:rPr>
          <w:sz w:val="22"/>
          <w:szCs w:val="22"/>
        </w:rPr>
      </w:pPr>
      <w:r w:rsidRPr="00AC65FC">
        <w:rPr>
          <w:sz w:val="22"/>
          <w:szCs w:val="22"/>
        </w:rPr>
        <w:t>6</w:t>
      </w:r>
      <w:r w:rsidR="00596C0D" w:rsidRPr="00AC65FC">
        <w:rPr>
          <w:sz w:val="22"/>
          <w:szCs w:val="22"/>
        </w:rPr>
        <w:t xml:space="preserve">.1. Договор, все изменения (дополнения) и уступка прав требований по нему заключаются в письменной форме, подлежат государственной регистрации в </w:t>
      </w:r>
      <w:r w:rsidR="00AF5E12" w:rsidRPr="00AC65FC">
        <w:rPr>
          <w:sz w:val="22"/>
          <w:szCs w:val="22"/>
        </w:rPr>
        <w:t>органе, осуществляющем государственный кадастровый учет и государственную регистрацию прав</w:t>
      </w:r>
      <w:r w:rsidR="00596C0D" w:rsidRPr="00AC65FC">
        <w:rPr>
          <w:sz w:val="22"/>
          <w:szCs w:val="22"/>
        </w:rPr>
        <w:t xml:space="preserve"> в порядке, предусмотренном Федеральным законом </w:t>
      </w:r>
      <w:r w:rsidR="008E020B" w:rsidRPr="00AC65FC">
        <w:rPr>
          <w:sz w:val="22"/>
          <w:szCs w:val="22"/>
        </w:rPr>
        <w:t xml:space="preserve">№ </w:t>
      </w:r>
      <w:r w:rsidR="00136384" w:rsidRPr="00AC65FC">
        <w:rPr>
          <w:sz w:val="22"/>
          <w:szCs w:val="22"/>
        </w:rPr>
        <w:t xml:space="preserve">218-ФЗ </w:t>
      </w:r>
      <w:r w:rsidR="00194CA6" w:rsidRPr="00AC65FC">
        <w:rPr>
          <w:sz w:val="22"/>
          <w:szCs w:val="22"/>
        </w:rPr>
        <w:t>«</w:t>
      </w:r>
      <w:r w:rsidR="00136384" w:rsidRPr="00AC65FC">
        <w:rPr>
          <w:sz w:val="22"/>
          <w:szCs w:val="22"/>
        </w:rPr>
        <w:t>О государственной регистрации недвижимости</w:t>
      </w:r>
      <w:r w:rsidR="00194CA6" w:rsidRPr="00AC65FC">
        <w:rPr>
          <w:sz w:val="22"/>
          <w:szCs w:val="22"/>
        </w:rPr>
        <w:t>»</w:t>
      </w:r>
      <w:r w:rsidR="00136384" w:rsidRPr="00AC65FC">
        <w:rPr>
          <w:sz w:val="22"/>
          <w:szCs w:val="22"/>
        </w:rPr>
        <w:t xml:space="preserve"> от 13.07.2015 г.</w:t>
      </w:r>
      <w:r w:rsidR="00596C0D" w:rsidRPr="00AC65FC">
        <w:rPr>
          <w:sz w:val="22"/>
          <w:szCs w:val="22"/>
        </w:rPr>
        <w:t xml:space="preserve"> и считаются заключенными (вступившими в силу) с момента такой регистрации.</w:t>
      </w:r>
    </w:p>
    <w:p w14:paraId="1733967A" w14:textId="6C273B8E" w:rsidR="006864B9" w:rsidRPr="00AC65FC" w:rsidRDefault="006864B9" w:rsidP="001059E0">
      <w:pPr>
        <w:tabs>
          <w:tab w:val="left" w:pos="567"/>
        </w:tabs>
        <w:ind w:firstLine="567"/>
        <w:jc w:val="both"/>
        <w:rPr>
          <w:sz w:val="22"/>
          <w:szCs w:val="22"/>
        </w:rPr>
      </w:pPr>
      <w:r w:rsidRPr="00AC65FC">
        <w:rPr>
          <w:sz w:val="22"/>
          <w:szCs w:val="22"/>
        </w:rPr>
        <w:t xml:space="preserve">6.2. Стороны обязуются обратиться за государственной регистрацией Договора в </w:t>
      </w:r>
      <w:r w:rsidR="00AF5E12" w:rsidRPr="00AC65FC">
        <w:rPr>
          <w:sz w:val="22"/>
          <w:szCs w:val="22"/>
        </w:rPr>
        <w:t>орган, осуществляющий государственный кадастровый учет и государственную регистрацию прав</w:t>
      </w:r>
      <w:r w:rsidR="0059155E" w:rsidRPr="00AC65FC">
        <w:rPr>
          <w:sz w:val="22"/>
          <w:szCs w:val="22"/>
        </w:rPr>
        <w:t>,</w:t>
      </w:r>
      <w:r w:rsidRPr="00AC65FC">
        <w:rPr>
          <w:sz w:val="22"/>
          <w:szCs w:val="22"/>
        </w:rPr>
        <w:t xml:space="preserve"> в течение </w:t>
      </w:r>
      <w:r w:rsidR="00BD2F5D" w:rsidRPr="00AC65FC">
        <w:rPr>
          <w:sz w:val="22"/>
          <w:szCs w:val="22"/>
        </w:rPr>
        <w:t>5</w:t>
      </w:r>
      <w:r w:rsidRPr="00AC65FC">
        <w:rPr>
          <w:sz w:val="22"/>
          <w:szCs w:val="22"/>
        </w:rPr>
        <w:t xml:space="preserve"> (</w:t>
      </w:r>
      <w:r w:rsidR="00BD2F5D" w:rsidRPr="00AC65FC">
        <w:rPr>
          <w:sz w:val="22"/>
          <w:szCs w:val="22"/>
        </w:rPr>
        <w:t>пяти</w:t>
      </w:r>
      <w:r w:rsidRPr="00AC65FC">
        <w:rPr>
          <w:sz w:val="22"/>
          <w:szCs w:val="22"/>
        </w:rPr>
        <w:t>) рабочих д</w:t>
      </w:r>
      <w:r w:rsidR="00077725" w:rsidRPr="00AC65FC">
        <w:rPr>
          <w:sz w:val="22"/>
          <w:szCs w:val="22"/>
        </w:rPr>
        <w:t xml:space="preserve">ней с даты подписания Договора и открытия </w:t>
      </w:r>
      <w:r w:rsidR="008624B2" w:rsidRPr="00AC65FC">
        <w:rPr>
          <w:sz w:val="22"/>
          <w:szCs w:val="22"/>
        </w:rPr>
        <w:t>Участником долев</w:t>
      </w:r>
      <w:r w:rsidR="00431DCE" w:rsidRPr="00AC65FC">
        <w:rPr>
          <w:sz w:val="22"/>
          <w:szCs w:val="22"/>
        </w:rPr>
        <w:t>ого строительства счета-эскроу,</w:t>
      </w:r>
      <w:r w:rsidR="00077725" w:rsidRPr="00AC65FC">
        <w:rPr>
          <w:sz w:val="22"/>
          <w:szCs w:val="22"/>
        </w:rPr>
        <w:t xml:space="preserve"> </w:t>
      </w:r>
      <w:r w:rsidRPr="00AC65FC">
        <w:rPr>
          <w:sz w:val="22"/>
          <w:szCs w:val="22"/>
        </w:rPr>
        <w:t xml:space="preserve">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w:t>
      </w:r>
    </w:p>
    <w:p w14:paraId="31207A9F" w14:textId="0E90AC05" w:rsidR="00F52F76" w:rsidRPr="00AC65FC" w:rsidRDefault="006864B9" w:rsidP="001059E0">
      <w:pPr>
        <w:tabs>
          <w:tab w:val="left" w:pos="567"/>
        </w:tabs>
        <w:ind w:firstLine="567"/>
        <w:jc w:val="both"/>
        <w:rPr>
          <w:sz w:val="22"/>
          <w:szCs w:val="22"/>
        </w:rPr>
      </w:pPr>
      <w:r w:rsidRPr="00AC65FC">
        <w:rPr>
          <w:sz w:val="22"/>
          <w:szCs w:val="22"/>
        </w:rPr>
        <w:t>6.3</w:t>
      </w:r>
      <w:r w:rsidR="00F52F76" w:rsidRPr="00AC65FC">
        <w:rPr>
          <w:sz w:val="22"/>
          <w:szCs w:val="22"/>
        </w:rPr>
        <w:t>. Договор действует до полного исполнения Сторонами обязательств, обусловленных</w:t>
      </w:r>
      <w:r w:rsidR="003869FB" w:rsidRPr="00AC65FC">
        <w:rPr>
          <w:sz w:val="22"/>
          <w:szCs w:val="22"/>
        </w:rPr>
        <w:t xml:space="preserve"> Д</w:t>
      </w:r>
      <w:r w:rsidR="00F52F76" w:rsidRPr="00AC65FC">
        <w:rPr>
          <w:sz w:val="22"/>
          <w:szCs w:val="22"/>
        </w:rPr>
        <w:t>оговором, или прекращения его действия в иных случаях и порядке, предусмотренном действующим закон</w:t>
      </w:r>
      <w:r w:rsidR="003869FB" w:rsidRPr="00AC65FC">
        <w:rPr>
          <w:sz w:val="22"/>
          <w:szCs w:val="22"/>
        </w:rPr>
        <w:t>одательством РФ и/или Д</w:t>
      </w:r>
      <w:r w:rsidR="00F52F76" w:rsidRPr="00AC65FC">
        <w:rPr>
          <w:sz w:val="22"/>
          <w:szCs w:val="22"/>
        </w:rPr>
        <w:t xml:space="preserve">оговором. </w:t>
      </w:r>
      <w:r w:rsidR="005D5477" w:rsidRPr="00AC65FC">
        <w:rPr>
          <w:sz w:val="22"/>
          <w:szCs w:val="22"/>
        </w:rPr>
        <w:t xml:space="preserve">Положения </w:t>
      </w:r>
      <w:proofErr w:type="spellStart"/>
      <w:r w:rsidR="005D5477" w:rsidRPr="00AC65FC">
        <w:rPr>
          <w:sz w:val="22"/>
          <w:szCs w:val="22"/>
        </w:rPr>
        <w:t>пп</w:t>
      </w:r>
      <w:proofErr w:type="spellEnd"/>
      <w:r w:rsidR="005D5477" w:rsidRPr="00AC65FC">
        <w:rPr>
          <w:sz w:val="22"/>
          <w:szCs w:val="22"/>
        </w:rPr>
        <w:t>. 4.1.2.1</w:t>
      </w:r>
      <w:r w:rsidR="00B76BF2" w:rsidRPr="00AC65FC">
        <w:rPr>
          <w:sz w:val="22"/>
          <w:szCs w:val="22"/>
        </w:rPr>
        <w:t>.</w:t>
      </w:r>
      <w:r w:rsidR="00DE33DC" w:rsidRPr="00AC65FC">
        <w:rPr>
          <w:sz w:val="22"/>
          <w:szCs w:val="22"/>
        </w:rPr>
        <w:t xml:space="preserve"> </w:t>
      </w:r>
      <w:r w:rsidR="005D5477" w:rsidRPr="00AC65FC">
        <w:rPr>
          <w:sz w:val="22"/>
          <w:szCs w:val="22"/>
        </w:rPr>
        <w:t>- 4.1.2.2</w:t>
      </w:r>
      <w:r w:rsidR="00B76BF2" w:rsidRPr="00AC65FC">
        <w:rPr>
          <w:sz w:val="22"/>
          <w:szCs w:val="22"/>
        </w:rPr>
        <w:t>.</w:t>
      </w:r>
      <w:r w:rsidR="005D5477" w:rsidRPr="00AC65FC">
        <w:rPr>
          <w:sz w:val="22"/>
          <w:szCs w:val="22"/>
        </w:rPr>
        <w:t xml:space="preserve"> Договора сохраняют свое действие после расторжения Договора.</w:t>
      </w:r>
    </w:p>
    <w:p w14:paraId="460CF75C" w14:textId="69D536FB" w:rsidR="00F52F76" w:rsidRPr="00AC65FC" w:rsidRDefault="00A83593" w:rsidP="001059E0">
      <w:pPr>
        <w:tabs>
          <w:tab w:val="left" w:pos="567"/>
        </w:tabs>
        <w:autoSpaceDE w:val="0"/>
        <w:autoSpaceDN w:val="0"/>
        <w:adjustRightInd w:val="0"/>
        <w:ind w:firstLine="567"/>
        <w:jc w:val="both"/>
        <w:rPr>
          <w:sz w:val="22"/>
          <w:szCs w:val="22"/>
        </w:rPr>
      </w:pPr>
      <w:r w:rsidRPr="00AC65FC">
        <w:rPr>
          <w:sz w:val="22"/>
          <w:szCs w:val="22"/>
        </w:rPr>
        <w:t>6.4</w:t>
      </w:r>
      <w:r w:rsidR="00F52F76" w:rsidRPr="00AC65FC">
        <w:rPr>
          <w:sz w:val="22"/>
          <w:szCs w:val="22"/>
        </w:rPr>
        <w:t>. Плановый срок окончания строительства Объекта, указанный в Разрешении на строительство, автоматически изменяется на срок, который может быть установлен (изменен) соответствующим актом органа власти. При этом указанный в Д</w:t>
      </w:r>
      <w:r w:rsidR="00240C2D" w:rsidRPr="00AC65FC">
        <w:rPr>
          <w:sz w:val="22"/>
          <w:szCs w:val="22"/>
        </w:rPr>
        <w:t>оговоре срок передачи Объекта</w:t>
      </w:r>
      <w:r w:rsidR="00F52F76" w:rsidRPr="00AC65FC">
        <w:rPr>
          <w:sz w:val="22"/>
          <w:szCs w:val="22"/>
        </w:rPr>
        <w:t xml:space="preserve"> долевого строительства остается неизменным.   </w:t>
      </w:r>
    </w:p>
    <w:p w14:paraId="7A7A56D7" w14:textId="77777777" w:rsidR="00156ED1" w:rsidRPr="00AC65FC" w:rsidRDefault="00156ED1" w:rsidP="001059E0">
      <w:pPr>
        <w:rPr>
          <w:b/>
          <w:sz w:val="22"/>
          <w:szCs w:val="22"/>
        </w:rPr>
      </w:pPr>
    </w:p>
    <w:p w14:paraId="42626ED1" w14:textId="77777777" w:rsidR="00713331" w:rsidRPr="00AC65FC" w:rsidRDefault="00713331" w:rsidP="001059E0">
      <w:pPr>
        <w:jc w:val="center"/>
        <w:rPr>
          <w:b/>
          <w:sz w:val="22"/>
          <w:szCs w:val="22"/>
        </w:rPr>
      </w:pPr>
      <w:r w:rsidRPr="00AC65FC">
        <w:rPr>
          <w:b/>
          <w:sz w:val="22"/>
          <w:szCs w:val="22"/>
        </w:rPr>
        <w:t>7. Изменение Дого</w:t>
      </w:r>
      <w:r w:rsidR="00F73F0C" w:rsidRPr="00AC65FC">
        <w:rPr>
          <w:b/>
          <w:sz w:val="22"/>
          <w:szCs w:val="22"/>
        </w:rPr>
        <w:t>вора и прекращение его действия</w:t>
      </w:r>
    </w:p>
    <w:p w14:paraId="55421361" w14:textId="734DAA81" w:rsidR="00F73F0C" w:rsidRPr="00AC65FC" w:rsidRDefault="00F73F0C" w:rsidP="001059E0">
      <w:pPr>
        <w:tabs>
          <w:tab w:val="left" w:pos="567"/>
          <w:tab w:val="left" w:pos="10348"/>
          <w:tab w:val="left" w:pos="10490"/>
        </w:tabs>
        <w:ind w:firstLine="567"/>
        <w:jc w:val="both"/>
        <w:rPr>
          <w:sz w:val="22"/>
          <w:szCs w:val="22"/>
        </w:rPr>
      </w:pPr>
      <w:r w:rsidRPr="00AC65FC">
        <w:rPr>
          <w:sz w:val="22"/>
          <w:szCs w:val="22"/>
        </w:rPr>
        <w:t xml:space="preserve">7.1. Договор может быть изменен по соглашению Сторон или в порядке, предусмотренном действующим законодательством. </w:t>
      </w:r>
    </w:p>
    <w:p w14:paraId="62EE46B4" w14:textId="77777777" w:rsidR="00F73F0C" w:rsidRPr="00AC65FC" w:rsidRDefault="00F73F0C" w:rsidP="001059E0">
      <w:pPr>
        <w:tabs>
          <w:tab w:val="left" w:pos="567"/>
        </w:tabs>
        <w:autoSpaceDE w:val="0"/>
        <w:autoSpaceDN w:val="0"/>
        <w:adjustRightInd w:val="0"/>
        <w:ind w:firstLine="567"/>
        <w:jc w:val="both"/>
        <w:rPr>
          <w:sz w:val="22"/>
          <w:szCs w:val="22"/>
        </w:rPr>
      </w:pPr>
      <w:r w:rsidRPr="00AC65FC">
        <w:rPr>
          <w:sz w:val="22"/>
          <w:szCs w:val="22"/>
        </w:rPr>
        <w:t>7.2.  Договор прекращается:</w:t>
      </w:r>
    </w:p>
    <w:p w14:paraId="6A1B58C1" w14:textId="77777777" w:rsidR="00F73F0C" w:rsidRPr="00AC65FC" w:rsidRDefault="00F73F0C" w:rsidP="00B41807">
      <w:pPr>
        <w:numPr>
          <w:ilvl w:val="0"/>
          <w:numId w:val="1"/>
        </w:numPr>
        <w:tabs>
          <w:tab w:val="left" w:pos="567"/>
        </w:tabs>
        <w:autoSpaceDE w:val="0"/>
        <w:autoSpaceDN w:val="0"/>
        <w:adjustRightInd w:val="0"/>
        <w:ind w:left="0" w:firstLine="284"/>
        <w:jc w:val="both"/>
        <w:rPr>
          <w:sz w:val="22"/>
          <w:szCs w:val="22"/>
        </w:rPr>
      </w:pPr>
      <w:r w:rsidRPr="00AC65FC">
        <w:rPr>
          <w:sz w:val="22"/>
          <w:szCs w:val="22"/>
        </w:rPr>
        <w:t>по соглашению Сторон;</w:t>
      </w:r>
    </w:p>
    <w:p w14:paraId="3628DD7F" w14:textId="77777777" w:rsidR="00F73F0C" w:rsidRPr="00AC65FC" w:rsidRDefault="00F73F0C" w:rsidP="00B41807">
      <w:pPr>
        <w:numPr>
          <w:ilvl w:val="0"/>
          <w:numId w:val="1"/>
        </w:numPr>
        <w:tabs>
          <w:tab w:val="left" w:pos="567"/>
        </w:tabs>
        <w:autoSpaceDE w:val="0"/>
        <w:autoSpaceDN w:val="0"/>
        <w:adjustRightInd w:val="0"/>
        <w:ind w:left="0" w:firstLine="284"/>
        <w:jc w:val="both"/>
        <w:rPr>
          <w:sz w:val="22"/>
          <w:szCs w:val="22"/>
        </w:rPr>
      </w:pPr>
      <w:r w:rsidRPr="00AC65FC">
        <w:rPr>
          <w:sz w:val="22"/>
          <w:szCs w:val="22"/>
        </w:rPr>
        <w:t>по выполнению Сторонами своих обязательств по Договору;</w:t>
      </w:r>
    </w:p>
    <w:p w14:paraId="58C634DD" w14:textId="77777777" w:rsidR="00F73F0C" w:rsidRPr="00AC65FC" w:rsidRDefault="00F73F0C" w:rsidP="00B41807">
      <w:pPr>
        <w:numPr>
          <w:ilvl w:val="0"/>
          <w:numId w:val="1"/>
        </w:numPr>
        <w:tabs>
          <w:tab w:val="left" w:pos="567"/>
        </w:tabs>
        <w:autoSpaceDE w:val="0"/>
        <w:autoSpaceDN w:val="0"/>
        <w:adjustRightInd w:val="0"/>
        <w:ind w:left="0" w:firstLine="284"/>
        <w:jc w:val="both"/>
        <w:rPr>
          <w:sz w:val="22"/>
          <w:szCs w:val="22"/>
        </w:rPr>
      </w:pPr>
      <w:r w:rsidRPr="00AC65FC">
        <w:rPr>
          <w:sz w:val="22"/>
          <w:szCs w:val="22"/>
        </w:rPr>
        <w:lastRenderedPageBreak/>
        <w:t>по решению суда;</w:t>
      </w:r>
    </w:p>
    <w:p w14:paraId="46E6F96C" w14:textId="77777777" w:rsidR="00F73F0C" w:rsidRPr="00AC65FC" w:rsidRDefault="00F73F0C" w:rsidP="00B41807">
      <w:pPr>
        <w:numPr>
          <w:ilvl w:val="0"/>
          <w:numId w:val="1"/>
        </w:numPr>
        <w:tabs>
          <w:tab w:val="left" w:pos="567"/>
        </w:tabs>
        <w:autoSpaceDE w:val="0"/>
        <w:autoSpaceDN w:val="0"/>
        <w:adjustRightInd w:val="0"/>
        <w:ind w:left="0" w:firstLine="284"/>
        <w:jc w:val="both"/>
        <w:rPr>
          <w:sz w:val="22"/>
          <w:szCs w:val="22"/>
        </w:rPr>
      </w:pPr>
      <w:r w:rsidRPr="00AC65FC">
        <w:rPr>
          <w:sz w:val="22"/>
          <w:szCs w:val="22"/>
        </w:rPr>
        <w:t>при одностороннем отказе Стороны в тех случаях, когда односторонний отказ допускается действующим законодательством.</w:t>
      </w:r>
    </w:p>
    <w:p w14:paraId="25FB76BB" w14:textId="134C9558" w:rsidR="00F73F0C" w:rsidRPr="00AC65FC" w:rsidRDefault="00F73F0C" w:rsidP="001059E0">
      <w:pPr>
        <w:tabs>
          <w:tab w:val="left" w:pos="567"/>
        </w:tabs>
        <w:autoSpaceDE w:val="0"/>
        <w:autoSpaceDN w:val="0"/>
        <w:adjustRightInd w:val="0"/>
        <w:ind w:firstLine="567"/>
        <w:jc w:val="both"/>
        <w:rPr>
          <w:sz w:val="22"/>
          <w:szCs w:val="22"/>
        </w:rPr>
      </w:pPr>
      <w:r w:rsidRPr="00AC65FC">
        <w:rPr>
          <w:sz w:val="22"/>
          <w:szCs w:val="22"/>
        </w:rPr>
        <w:t xml:space="preserve">7.3. Участник долевого строительства вправе в одностороннем порядке отказаться от исполнения Договора в случаях, установленных Федеральным законом </w:t>
      </w:r>
      <w:r w:rsidR="008E020B" w:rsidRPr="00AC65FC">
        <w:rPr>
          <w:sz w:val="22"/>
          <w:szCs w:val="22"/>
        </w:rPr>
        <w:t xml:space="preserve">№ </w:t>
      </w:r>
      <w:r w:rsidRPr="00AC65FC">
        <w:rPr>
          <w:sz w:val="22"/>
          <w:szCs w:val="22"/>
        </w:rPr>
        <w:t>214-ФЗ, а именно:</w:t>
      </w:r>
    </w:p>
    <w:p w14:paraId="3B06BD40" w14:textId="77777777" w:rsidR="00F73F0C" w:rsidRPr="00AC65FC" w:rsidRDefault="00F73F0C"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неисполнения Застройщиком о</w:t>
      </w:r>
      <w:r w:rsidR="009B717B" w:rsidRPr="00AC65FC">
        <w:rPr>
          <w:sz w:val="22"/>
          <w:szCs w:val="22"/>
        </w:rPr>
        <w:t>бязатель</w:t>
      </w:r>
      <w:r w:rsidR="00BD6746" w:rsidRPr="00AC65FC">
        <w:rPr>
          <w:sz w:val="22"/>
          <w:szCs w:val="22"/>
        </w:rPr>
        <w:t>ства по передаче Объекта</w:t>
      </w:r>
      <w:r w:rsidRPr="00AC65FC">
        <w:rPr>
          <w:sz w:val="22"/>
          <w:szCs w:val="22"/>
        </w:rPr>
        <w:t xml:space="preserve"> долевого строительства в срок, превышающий установленный </w:t>
      </w:r>
      <w:r w:rsidR="00334F7F" w:rsidRPr="00AC65FC">
        <w:rPr>
          <w:sz w:val="22"/>
          <w:szCs w:val="22"/>
        </w:rPr>
        <w:t>Д</w:t>
      </w:r>
      <w:r w:rsidRPr="00AC65FC">
        <w:rPr>
          <w:sz w:val="22"/>
          <w:szCs w:val="22"/>
        </w:rPr>
        <w:t>оговором срок передачи на два месяца;</w:t>
      </w:r>
    </w:p>
    <w:p w14:paraId="0C970783" w14:textId="77777777" w:rsidR="00F73F0C" w:rsidRPr="00AC65FC" w:rsidRDefault="00F73F0C"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неисполнения Застр</w:t>
      </w:r>
      <w:r w:rsidR="004B6E2E" w:rsidRPr="00AC65FC">
        <w:rPr>
          <w:sz w:val="22"/>
          <w:szCs w:val="22"/>
        </w:rPr>
        <w:t>ойщиком предусмотренных п. 5.2 Договора</w:t>
      </w:r>
      <w:r w:rsidRPr="00AC65FC">
        <w:rPr>
          <w:bCs/>
          <w:sz w:val="22"/>
          <w:szCs w:val="22"/>
        </w:rPr>
        <w:t xml:space="preserve"> и соо</w:t>
      </w:r>
      <w:r w:rsidR="00625E00" w:rsidRPr="00AC65FC">
        <w:rPr>
          <w:bCs/>
          <w:sz w:val="22"/>
          <w:szCs w:val="22"/>
        </w:rPr>
        <w:t>тветствующих условий Д</w:t>
      </w:r>
      <w:r w:rsidRPr="00AC65FC">
        <w:rPr>
          <w:bCs/>
          <w:sz w:val="22"/>
          <w:szCs w:val="22"/>
        </w:rPr>
        <w:t>оговора</w:t>
      </w:r>
      <w:r w:rsidRPr="00AC65FC">
        <w:rPr>
          <w:sz w:val="22"/>
          <w:szCs w:val="22"/>
        </w:rPr>
        <w:t xml:space="preserve"> обязанностей п</w:t>
      </w:r>
      <w:r w:rsidR="00236389" w:rsidRPr="00AC65FC">
        <w:rPr>
          <w:sz w:val="22"/>
          <w:szCs w:val="22"/>
        </w:rPr>
        <w:t>о устранению недостатков Об</w:t>
      </w:r>
      <w:r w:rsidR="00BD6746" w:rsidRPr="00AC65FC">
        <w:rPr>
          <w:sz w:val="22"/>
          <w:szCs w:val="22"/>
        </w:rPr>
        <w:t>ъекта</w:t>
      </w:r>
      <w:r w:rsidRPr="00AC65FC">
        <w:rPr>
          <w:sz w:val="22"/>
          <w:szCs w:val="22"/>
        </w:rPr>
        <w:t xml:space="preserve"> долевого строительства, приведших к ухудшению качества и делающих Объект долевого строительства непригодным для предусмотренного </w:t>
      </w:r>
      <w:r w:rsidR="004545D7" w:rsidRPr="00AC65FC">
        <w:rPr>
          <w:sz w:val="22"/>
          <w:szCs w:val="22"/>
        </w:rPr>
        <w:t>Д</w:t>
      </w:r>
      <w:r w:rsidRPr="00AC65FC">
        <w:rPr>
          <w:sz w:val="22"/>
          <w:szCs w:val="22"/>
        </w:rPr>
        <w:t>оговором использования;</w:t>
      </w:r>
    </w:p>
    <w:p w14:paraId="4FFE6DAB" w14:textId="77777777" w:rsidR="003B0D44" w:rsidRPr="00AC65FC" w:rsidRDefault="00F73F0C" w:rsidP="008E195A">
      <w:pPr>
        <w:numPr>
          <w:ilvl w:val="0"/>
          <w:numId w:val="2"/>
        </w:numPr>
        <w:tabs>
          <w:tab w:val="left" w:pos="567"/>
        </w:tabs>
        <w:autoSpaceDE w:val="0"/>
        <w:autoSpaceDN w:val="0"/>
        <w:adjustRightInd w:val="0"/>
        <w:ind w:left="0" w:firstLine="284"/>
        <w:jc w:val="both"/>
        <w:rPr>
          <w:sz w:val="22"/>
          <w:szCs w:val="22"/>
        </w:rPr>
      </w:pPr>
      <w:r w:rsidRPr="00AC65FC">
        <w:rPr>
          <w:sz w:val="22"/>
          <w:szCs w:val="22"/>
        </w:rPr>
        <w:t>существенного нарушен</w:t>
      </w:r>
      <w:r w:rsidR="00236389" w:rsidRPr="00AC65FC">
        <w:rPr>
          <w:sz w:val="22"/>
          <w:szCs w:val="22"/>
        </w:rPr>
        <w:t>и</w:t>
      </w:r>
      <w:r w:rsidR="00BD6746" w:rsidRPr="00AC65FC">
        <w:rPr>
          <w:sz w:val="22"/>
          <w:szCs w:val="22"/>
        </w:rPr>
        <w:t>я требований к качеству Объекта</w:t>
      </w:r>
      <w:r w:rsidRPr="00AC65FC">
        <w:rPr>
          <w:sz w:val="22"/>
          <w:szCs w:val="22"/>
        </w:rPr>
        <w:t xml:space="preserve"> долевого строительства;</w:t>
      </w:r>
    </w:p>
    <w:p w14:paraId="5CAD6F0C" w14:textId="77777777" w:rsidR="00F73F0C" w:rsidRPr="00AC65FC" w:rsidRDefault="00F73F0C"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в иных установленных федеральным законом случаях.</w:t>
      </w:r>
    </w:p>
    <w:p w14:paraId="048A03C4" w14:textId="77777777" w:rsidR="00F73F0C" w:rsidRPr="00AC65FC" w:rsidRDefault="00F73F0C" w:rsidP="001059E0">
      <w:pPr>
        <w:ind w:firstLine="567"/>
        <w:jc w:val="both"/>
        <w:rPr>
          <w:sz w:val="22"/>
          <w:szCs w:val="22"/>
        </w:rPr>
      </w:pPr>
      <w:r w:rsidRPr="00AC65FC">
        <w:rPr>
          <w:sz w:val="22"/>
          <w:szCs w:val="22"/>
        </w:rPr>
        <w:t xml:space="preserve">По требованию Участника долевого строительства </w:t>
      </w:r>
      <w:r w:rsidR="00247577" w:rsidRPr="00AC65FC">
        <w:rPr>
          <w:sz w:val="22"/>
          <w:szCs w:val="22"/>
        </w:rPr>
        <w:t>Д</w:t>
      </w:r>
      <w:r w:rsidRPr="00AC65FC">
        <w:rPr>
          <w:sz w:val="22"/>
          <w:szCs w:val="22"/>
        </w:rPr>
        <w:t>оговор может быть расторгнут в судебном порядке в случае:</w:t>
      </w:r>
    </w:p>
    <w:p w14:paraId="3DBF38F7" w14:textId="77777777" w:rsidR="00F73F0C" w:rsidRPr="00AC65FC" w:rsidRDefault="00F73F0C"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 xml:space="preserve">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w:t>
      </w:r>
      <w:r w:rsidR="007F4C8D" w:rsidRPr="00AC65FC">
        <w:rPr>
          <w:sz w:val="22"/>
          <w:szCs w:val="22"/>
        </w:rPr>
        <w:t>буд</w:t>
      </w:r>
      <w:r w:rsidR="00326CB5" w:rsidRPr="00AC65FC">
        <w:rPr>
          <w:sz w:val="22"/>
          <w:szCs w:val="22"/>
        </w:rPr>
        <w:t>е</w:t>
      </w:r>
      <w:r w:rsidR="007F4C8D" w:rsidRPr="00AC65FC">
        <w:rPr>
          <w:sz w:val="22"/>
          <w:szCs w:val="22"/>
        </w:rPr>
        <w:t xml:space="preserve">т </w:t>
      </w:r>
      <w:r w:rsidRPr="00AC65FC">
        <w:rPr>
          <w:sz w:val="22"/>
          <w:szCs w:val="22"/>
        </w:rPr>
        <w:t>передан Участнику долевого строительства;</w:t>
      </w:r>
    </w:p>
    <w:p w14:paraId="6BF92F7F" w14:textId="77777777" w:rsidR="00F73F0C" w:rsidRPr="00AC65FC" w:rsidRDefault="003467D1"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w:t>
      </w:r>
      <w:r w:rsidR="00AB07F6" w:rsidRPr="00AC65FC">
        <w:rPr>
          <w:sz w:val="22"/>
          <w:szCs w:val="22"/>
        </w:rPr>
        <w:t>, установленного Договором</w:t>
      </w:r>
      <w:r w:rsidR="00F73F0C" w:rsidRPr="00AC65FC">
        <w:rPr>
          <w:sz w:val="22"/>
          <w:szCs w:val="22"/>
        </w:rPr>
        <w:t>;</w:t>
      </w:r>
    </w:p>
    <w:p w14:paraId="51A01E30" w14:textId="77777777" w:rsidR="00F73F0C" w:rsidRPr="00AC65FC" w:rsidRDefault="00F73F0C"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изменения назначения общего имущества и (или) нежилых помещений, входящих в состав Объекта;</w:t>
      </w:r>
    </w:p>
    <w:p w14:paraId="06B2E571" w14:textId="77777777" w:rsidR="00F73F0C" w:rsidRPr="00AC65FC" w:rsidRDefault="00F73F0C"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в иных установленных федеральным законом случаях.</w:t>
      </w:r>
      <w:r w:rsidR="006077FB" w:rsidRPr="00AC65FC">
        <w:rPr>
          <w:sz w:val="22"/>
          <w:szCs w:val="22"/>
        </w:rPr>
        <w:t xml:space="preserve"> </w:t>
      </w:r>
    </w:p>
    <w:p w14:paraId="58A2F88D" w14:textId="630802A0" w:rsidR="00C37012" w:rsidRPr="00AC65FC" w:rsidRDefault="00F73F0C" w:rsidP="00E00F80">
      <w:pPr>
        <w:tabs>
          <w:tab w:val="left" w:pos="567"/>
        </w:tabs>
        <w:autoSpaceDE w:val="0"/>
        <w:autoSpaceDN w:val="0"/>
        <w:adjustRightInd w:val="0"/>
        <w:ind w:firstLine="567"/>
        <w:jc w:val="both"/>
        <w:rPr>
          <w:sz w:val="22"/>
          <w:szCs w:val="22"/>
        </w:rPr>
      </w:pPr>
      <w:r w:rsidRPr="00AC65FC">
        <w:rPr>
          <w:sz w:val="22"/>
          <w:szCs w:val="22"/>
        </w:rPr>
        <w:t xml:space="preserve">В случае внесения изменений в Федеральный закон </w:t>
      </w:r>
      <w:r w:rsidR="008E020B" w:rsidRPr="00AC65FC">
        <w:rPr>
          <w:sz w:val="22"/>
          <w:szCs w:val="22"/>
        </w:rPr>
        <w:t xml:space="preserve">№ </w:t>
      </w:r>
      <w:r w:rsidRPr="00AC65FC">
        <w:rPr>
          <w:sz w:val="22"/>
          <w:szCs w:val="22"/>
        </w:rPr>
        <w:t xml:space="preserve">214-ФЗ в части оснований для одностороннего отказа Участника долевого строительства от исполнения </w:t>
      </w:r>
      <w:r w:rsidR="00B72EF3" w:rsidRPr="00AC65FC">
        <w:rPr>
          <w:sz w:val="22"/>
          <w:szCs w:val="22"/>
        </w:rPr>
        <w:t>Д</w:t>
      </w:r>
      <w:r w:rsidRPr="00AC65FC">
        <w:rPr>
          <w:sz w:val="22"/>
          <w:szCs w:val="22"/>
        </w:rPr>
        <w:t>оговора или оснований для расторжения договора по требованию Участника долевого строительства в судебном порядке, Участник долевого строительств</w:t>
      </w:r>
      <w:r w:rsidR="001B0019" w:rsidRPr="00AC65FC">
        <w:rPr>
          <w:sz w:val="22"/>
          <w:szCs w:val="22"/>
        </w:rPr>
        <w:t>а</w:t>
      </w:r>
      <w:r w:rsidRPr="00AC65FC">
        <w:rPr>
          <w:sz w:val="22"/>
          <w:szCs w:val="22"/>
        </w:rPr>
        <w:t xml:space="preserve"> вправе отказаться от исполнения </w:t>
      </w:r>
      <w:r w:rsidR="0047503F" w:rsidRPr="00AC65FC">
        <w:rPr>
          <w:sz w:val="22"/>
          <w:szCs w:val="22"/>
        </w:rPr>
        <w:t>Д</w:t>
      </w:r>
      <w:r w:rsidRPr="00AC65FC">
        <w:rPr>
          <w:sz w:val="22"/>
          <w:szCs w:val="22"/>
        </w:rPr>
        <w:t xml:space="preserve">оговора или предъявить требования о расторжении договора в судебном порядке только по основаниям, предусмотренным Федеральным законом </w:t>
      </w:r>
      <w:r w:rsidR="008E020B" w:rsidRPr="00AC65FC">
        <w:rPr>
          <w:sz w:val="22"/>
          <w:szCs w:val="22"/>
        </w:rPr>
        <w:t xml:space="preserve">№ </w:t>
      </w:r>
      <w:r w:rsidRPr="00AC65FC">
        <w:rPr>
          <w:sz w:val="22"/>
          <w:szCs w:val="22"/>
        </w:rPr>
        <w:t>214-ФЗ в редакции, действующей на момент одностороннего отказа Учас</w:t>
      </w:r>
      <w:r w:rsidR="0047503F" w:rsidRPr="00AC65FC">
        <w:rPr>
          <w:sz w:val="22"/>
          <w:szCs w:val="22"/>
        </w:rPr>
        <w:t>тника долевого строительства от Д</w:t>
      </w:r>
      <w:r w:rsidRPr="00AC65FC">
        <w:rPr>
          <w:sz w:val="22"/>
          <w:szCs w:val="22"/>
        </w:rPr>
        <w:t>оговора или обращения Участник</w:t>
      </w:r>
      <w:r w:rsidR="00E00F80" w:rsidRPr="00AC65FC">
        <w:rPr>
          <w:sz w:val="22"/>
          <w:szCs w:val="22"/>
        </w:rPr>
        <w:t>а долевого строительства в суд.</w:t>
      </w:r>
    </w:p>
    <w:p w14:paraId="0BF90DE6" w14:textId="325CA701" w:rsidR="00F73F0C" w:rsidRPr="00AC65FC" w:rsidRDefault="0047503F" w:rsidP="001059E0">
      <w:pPr>
        <w:tabs>
          <w:tab w:val="left" w:pos="567"/>
        </w:tabs>
        <w:autoSpaceDE w:val="0"/>
        <w:autoSpaceDN w:val="0"/>
        <w:adjustRightInd w:val="0"/>
        <w:ind w:firstLine="567"/>
        <w:jc w:val="both"/>
        <w:rPr>
          <w:sz w:val="22"/>
          <w:szCs w:val="22"/>
        </w:rPr>
      </w:pPr>
      <w:r w:rsidRPr="00AC65FC">
        <w:rPr>
          <w:sz w:val="22"/>
          <w:szCs w:val="22"/>
        </w:rPr>
        <w:t>7.</w:t>
      </w:r>
      <w:r w:rsidR="00F73F0C" w:rsidRPr="00AC65FC">
        <w:rPr>
          <w:sz w:val="22"/>
          <w:szCs w:val="22"/>
        </w:rPr>
        <w:t>4</w:t>
      </w:r>
      <w:r w:rsidRPr="00AC65FC">
        <w:rPr>
          <w:sz w:val="22"/>
          <w:szCs w:val="22"/>
        </w:rPr>
        <w:t>.</w:t>
      </w:r>
      <w:r w:rsidR="00F73F0C" w:rsidRPr="00AC65FC">
        <w:rPr>
          <w:sz w:val="22"/>
          <w:szCs w:val="22"/>
        </w:rPr>
        <w:t xml:space="preserve"> Застройщик вправе в одностороннем порядке отказаться от исполнения </w:t>
      </w:r>
      <w:r w:rsidRPr="00AC65FC">
        <w:rPr>
          <w:sz w:val="22"/>
          <w:szCs w:val="22"/>
        </w:rPr>
        <w:t>Д</w:t>
      </w:r>
      <w:r w:rsidR="00F73F0C" w:rsidRPr="00AC65FC">
        <w:rPr>
          <w:sz w:val="22"/>
          <w:szCs w:val="22"/>
        </w:rPr>
        <w:t xml:space="preserve">оговора в порядке, предусмотренном Федеральным законом </w:t>
      </w:r>
      <w:r w:rsidR="008E020B" w:rsidRPr="00AC65FC">
        <w:rPr>
          <w:sz w:val="22"/>
          <w:szCs w:val="22"/>
        </w:rPr>
        <w:t xml:space="preserve">№ </w:t>
      </w:r>
      <w:r w:rsidR="00F73F0C" w:rsidRPr="00AC65FC">
        <w:rPr>
          <w:sz w:val="22"/>
          <w:szCs w:val="22"/>
        </w:rPr>
        <w:t>214-ФЗ в случаях:</w:t>
      </w:r>
    </w:p>
    <w:p w14:paraId="6C96E9F3" w14:textId="3B3F496E" w:rsidR="00F73F0C" w:rsidRPr="00AC65FC" w:rsidRDefault="00F73F0C" w:rsidP="00B41807">
      <w:pPr>
        <w:numPr>
          <w:ilvl w:val="0"/>
          <w:numId w:val="2"/>
        </w:numPr>
        <w:tabs>
          <w:tab w:val="left" w:pos="567"/>
        </w:tabs>
        <w:autoSpaceDE w:val="0"/>
        <w:autoSpaceDN w:val="0"/>
        <w:adjustRightInd w:val="0"/>
        <w:ind w:left="0" w:firstLine="284"/>
        <w:jc w:val="both"/>
        <w:rPr>
          <w:sz w:val="22"/>
          <w:szCs w:val="22"/>
        </w:rPr>
      </w:pPr>
      <w:r w:rsidRPr="00AC65FC">
        <w:rPr>
          <w:sz w:val="22"/>
          <w:szCs w:val="22"/>
        </w:rPr>
        <w:t xml:space="preserve">при единовременной оплате – в случае просрочки внесения </w:t>
      </w:r>
      <w:r w:rsidR="00AC0EE9" w:rsidRPr="00AC65FC">
        <w:rPr>
          <w:sz w:val="22"/>
          <w:szCs w:val="22"/>
        </w:rPr>
        <w:t xml:space="preserve">денежных средств </w:t>
      </w:r>
      <w:r w:rsidRPr="00AC65FC">
        <w:rPr>
          <w:sz w:val="22"/>
          <w:szCs w:val="22"/>
        </w:rPr>
        <w:t>в течение более чем 2 (Два) месяц</w:t>
      </w:r>
      <w:r w:rsidR="003323B2" w:rsidRPr="00AC65FC">
        <w:rPr>
          <w:sz w:val="22"/>
          <w:szCs w:val="22"/>
        </w:rPr>
        <w:t>а</w:t>
      </w:r>
      <w:r w:rsidRPr="00AC65FC">
        <w:rPr>
          <w:sz w:val="22"/>
          <w:szCs w:val="22"/>
        </w:rPr>
        <w:t>;</w:t>
      </w:r>
    </w:p>
    <w:p w14:paraId="74E6374E" w14:textId="77777777" w:rsidR="006F038A" w:rsidRPr="00AC65FC" w:rsidRDefault="00F73F0C" w:rsidP="006F038A">
      <w:pPr>
        <w:numPr>
          <w:ilvl w:val="0"/>
          <w:numId w:val="2"/>
        </w:numPr>
        <w:tabs>
          <w:tab w:val="left" w:pos="567"/>
        </w:tabs>
        <w:autoSpaceDE w:val="0"/>
        <w:autoSpaceDN w:val="0"/>
        <w:adjustRightInd w:val="0"/>
        <w:ind w:left="0" w:firstLine="284"/>
        <w:jc w:val="both"/>
        <w:rPr>
          <w:sz w:val="22"/>
          <w:szCs w:val="22"/>
        </w:rPr>
      </w:pPr>
      <w:r w:rsidRPr="00AC65FC">
        <w:rPr>
          <w:sz w:val="22"/>
          <w:szCs w:val="22"/>
        </w:rPr>
        <w:t xml:space="preserve">при оплате путем внесения </w:t>
      </w:r>
      <w:r w:rsidR="00AC0EE9" w:rsidRPr="00AC65FC">
        <w:rPr>
          <w:sz w:val="22"/>
          <w:szCs w:val="22"/>
        </w:rPr>
        <w:t xml:space="preserve">денежных средств </w:t>
      </w:r>
      <w:r w:rsidRPr="00AC65FC">
        <w:rPr>
          <w:sz w:val="22"/>
          <w:szCs w:val="22"/>
        </w:rPr>
        <w:t xml:space="preserve">в предусмотренный </w:t>
      </w:r>
      <w:r w:rsidR="0047503F" w:rsidRPr="00AC65FC">
        <w:rPr>
          <w:sz w:val="22"/>
          <w:szCs w:val="22"/>
        </w:rPr>
        <w:t>Д</w:t>
      </w:r>
      <w:r w:rsidRPr="00AC65FC">
        <w:rPr>
          <w:sz w:val="22"/>
          <w:szCs w:val="22"/>
        </w:rPr>
        <w:t xml:space="preserve">оговором период – в случае систематического нарушения Участником долевого строительства сроков внесения </w:t>
      </w:r>
      <w:r w:rsidR="00AC0EE9" w:rsidRPr="00AC65FC">
        <w:rPr>
          <w:sz w:val="22"/>
          <w:szCs w:val="22"/>
        </w:rPr>
        <w:t>денежных средств</w:t>
      </w:r>
      <w:r w:rsidRPr="00AC65FC">
        <w:rPr>
          <w:sz w:val="22"/>
          <w:szCs w:val="22"/>
        </w:rPr>
        <w:t xml:space="preserve">, то есть нарушения срока внесения </w:t>
      </w:r>
      <w:r w:rsidR="00AC0EE9" w:rsidRPr="00AC65FC">
        <w:rPr>
          <w:sz w:val="22"/>
          <w:szCs w:val="22"/>
        </w:rPr>
        <w:t xml:space="preserve">денежных средств </w:t>
      </w:r>
      <w:r w:rsidRPr="00AC65FC">
        <w:rPr>
          <w:sz w:val="22"/>
          <w:szCs w:val="22"/>
        </w:rPr>
        <w:t xml:space="preserve">более чем 3 (Три) раза в течение 12 (Двенадцати) месяцев или просрочка внесения </w:t>
      </w:r>
      <w:r w:rsidR="00AC0EE9" w:rsidRPr="00AC65FC">
        <w:rPr>
          <w:sz w:val="22"/>
          <w:szCs w:val="22"/>
        </w:rPr>
        <w:t xml:space="preserve">денежных средств </w:t>
      </w:r>
      <w:r w:rsidRPr="00AC65FC">
        <w:rPr>
          <w:sz w:val="22"/>
          <w:szCs w:val="22"/>
        </w:rPr>
        <w:t xml:space="preserve">в течение более чем 2 (Два) месяца. </w:t>
      </w:r>
    </w:p>
    <w:p w14:paraId="1127C84B" w14:textId="1A7E288C" w:rsidR="006F038A" w:rsidRPr="00AC65FC" w:rsidRDefault="006F038A" w:rsidP="006F038A">
      <w:pPr>
        <w:numPr>
          <w:ilvl w:val="0"/>
          <w:numId w:val="2"/>
        </w:numPr>
        <w:tabs>
          <w:tab w:val="left" w:pos="567"/>
        </w:tabs>
        <w:autoSpaceDE w:val="0"/>
        <w:autoSpaceDN w:val="0"/>
        <w:adjustRightInd w:val="0"/>
        <w:ind w:left="0" w:firstLine="284"/>
        <w:jc w:val="both"/>
        <w:rPr>
          <w:sz w:val="22"/>
          <w:szCs w:val="22"/>
        </w:rPr>
      </w:pPr>
      <w:r w:rsidRPr="00AC65FC">
        <w:rPr>
          <w:sz w:val="22"/>
          <w:szCs w:val="22"/>
        </w:rPr>
        <w:t>в иных установленных федеральным законом случаях.</w:t>
      </w:r>
    </w:p>
    <w:p w14:paraId="505A2C97" w14:textId="77777777" w:rsidR="00785CF8" w:rsidRPr="00AC65FC" w:rsidRDefault="00525E43" w:rsidP="001059E0">
      <w:pPr>
        <w:tabs>
          <w:tab w:val="left" w:pos="567"/>
        </w:tabs>
        <w:autoSpaceDE w:val="0"/>
        <w:autoSpaceDN w:val="0"/>
        <w:adjustRightInd w:val="0"/>
        <w:ind w:firstLine="567"/>
        <w:jc w:val="both"/>
        <w:rPr>
          <w:sz w:val="22"/>
          <w:szCs w:val="22"/>
        </w:rPr>
      </w:pPr>
      <w:r w:rsidRPr="00AC65FC">
        <w:rPr>
          <w:sz w:val="22"/>
          <w:szCs w:val="22"/>
        </w:rPr>
        <w:t>7.</w:t>
      </w:r>
      <w:r w:rsidR="00F73F0C" w:rsidRPr="00AC65FC">
        <w:rPr>
          <w:sz w:val="22"/>
          <w:szCs w:val="22"/>
        </w:rPr>
        <w:t>5. В случае одност</w:t>
      </w:r>
      <w:r w:rsidR="00632E54" w:rsidRPr="00AC65FC">
        <w:rPr>
          <w:sz w:val="22"/>
          <w:szCs w:val="22"/>
        </w:rPr>
        <w:t>ороннего отказа одной из Сторон Д</w:t>
      </w:r>
      <w:r w:rsidR="00F73F0C" w:rsidRPr="00AC65FC">
        <w:rPr>
          <w:sz w:val="22"/>
          <w:szCs w:val="22"/>
        </w:rPr>
        <w:t>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E6D8FB9" w14:textId="77777777" w:rsidR="00F73F0C" w:rsidRPr="00AC65FC" w:rsidRDefault="00785CF8" w:rsidP="001059E0">
      <w:pPr>
        <w:tabs>
          <w:tab w:val="left" w:pos="567"/>
        </w:tabs>
        <w:autoSpaceDE w:val="0"/>
        <w:autoSpaceDN w:val="0"/>
        <w:adjustRightInd w:val="0"/>
        <w:ind w:firstLine="567"/>
        <w:jc w:val="both"/>
        <w:rPr>
          <w:sz w:val="22"/>
          <w:szCs w:val="22"/>
        </w:rPr>
      </w:pPr>
      <w:r w:rsidRPr="00AC65FC">
        <w:rPr>
          <w:sz w:val="22"/>
          <w:szCs w:val="22"/>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r w:rsidR="00F73F0C" w:rsidRPr="00AC65FC">
        <w:rPr>
          <w:sz w:val="22"/>
          <w:szCs w:val="22"/>
        </w:rPr>
        <w:t xml:space="preserve"> </w:t>
      </w:r>
    </w:p>
    <w:p w14:paraId="3C2F7124" w14:textId="2FC5645A" w:rsidR="003467D1" w:rsidRPr="00AC65FC" w:rsidRDefault="00D12AFF" w:rsidP="001059E0">
      <w:pPr>
        <w:tabs>
          <w:tab w:val="left" w:pos="567"/>
        </w:tabs>
        <w:autoSpaceDE w:val="0"/>
        <w:autoSpaceDN w:val="0"/>
        <w:adjustRightInd w:val="0"/>
        <w:ind w:firstLine="567"/>
        <w:jc w:val="both"/>
        <w:rPr>
          <w:sz w:val="22"/>
          <w:szCs w:val="22"/>
        </w:rPr>
      </w:pPr>
      <w:r w:rsidRPr="00AC65FC">
        <w:rPr>
          <w:sz w:val="22"/>
          <w:szCs w:val="22"/>
        </w:rPr>
        <w:t>7.</w:t>
      </w:r>
      <w:r w:rsidR="00F73F0C" w:rsidRPr="00AC65FC">
        <w:rPr>
          <w:sz w:val="22"/>
          <w:szCs w:val="22"/>
        </w:rPr>
        <w:t xml:space="preserve">6. </w:t>
      </w:r>
      <w:r w:rsidR="00FD0F98" w:rsidRPr="00AC65FC">
        <w:rPr>
          <w:sz w:val="22"/>
          <w:szCs w:val="22"/>
        </w:rPr>
        <w:t xml:space="preserve"> </w:t>
      </w:r>
      <w:r w:rsidR="003467D1" w:rsidRPr="00AC65FC">
        <w:rPr>
          <w:sz w:val="22"/>
          <w:szCs w:val="22"/>
        </w:rPr>
        <w:t>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94F8BB7" w14:textId="3B857EA8" w:rsidR="00D6786E" w:rsidRPr="00AC65FC" w:rsidRDefault="003467D1" w:rsidP="00D6786E">
      <w:pPr>
        <w:autoSpaceDE w:val="0"/>
        <w:autoSpaceDN w:val="0"/>
        <w:ind w:firstLine="567"/>
        <w:jc w:val="both"/>
        <w:rPr>
          <w:sz w:val="22"/>
          <w:szCs w:val="22"/>
        </w:rPr>
      </w:pPr>
      <w:r w:rsidRPr="00AC65FC">
        <w:rPr>
          <w:sz w:val="22"/>
          <w:szCs w:val="22"/>
        </w:rPr>
        <w:t>7.7</w:t>
      </w:r>
      <w:r w:rsidR="00FE4900" w:rsidRPr="00AC65FC">
        <w:rPr>
          <w:sz w:val="22"/>
          <w:szCs w:val="22"/>
        </w:rPr>
        <w:t>.</w:t>
      </w:r>
      <w:r w:rsidRPr="00AC65FC">
        <w:rPr>
          <w:sz w:val="22"/>
          <w:szCs w:val="22"/>
        </w:rPr>
        <w:t xml:space="preserve"> </w:t>
      </w:r>
      <w:r w:rsidR="00D6786E" w:rsidRPr="00AC65FC">
        <w:rPr>
          <w:sz w:val="22"/>
          <w:szCs w:val="22"/>
        </w:rPr>
        <w:t>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Участника</w:t>
      </w:r>
      <w:r w:rsidR="00D6680A" w:rsidRPr="00AC65FC">
        <w:rPr>
          <w:sz w:val="22"/>
          <w:szCs w:val="22"/>
        </w:rPr>
        <w:t xml:space="preserve"> долевого строительства</w:t>
      </w:r>
      <w:r w:rsidR="00D6786E" w:rsidRPr="00AC65FC">
        <w:rPr>
          <w:sz w:val="22"/>
          <w:szCs w:val="22"/>
        </w:rPr>
        <w:t>, открытого в уполномоченном банке. При заключении Договора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3D5240CD" w14:textId="7D463441" w:rsidR="003467D1" w:rsidRPr="00AC65FC" w:rsidRDefault="00D12AFF" w:rsidP="001059E0">
      <w:pPr>
        <w:tabs>
          <w:tab w:val="left" w:pos="567"/>
        </w:tabs>
        <w:autoSpaceDE w:val="0"/>
        <w:autoSpaceDN w:val="0"/>
        <w:adjustRightInd w:val="0"/>
        <w:ind w:firstLine="567"/>
        <w:jc w:val="both"/>
        <w:rPr>
          <w:sz w:val="22"/>
          <w:szCs w:val="22"/>
        </w:rPr>
      </w:pPr>
      <w:r w:rsidRPr="00AC65FC">
        <w:rPr>
          <w:sz w:val="22"/>
          <w:szCs w:val="22"/>
        </w:rPr>
        <w:t>7.</w:t>
      </w:r>
      <w:r w:rsidR="003467D1" w:rsidRPr="00AC65FC">
        <w:rPr>
          <w:sz w:val="22"/>
          <w:szCs w:val="22"/>
        </w:rPr>
        <w:t>8</w:t>
      </w:r>
      <w:r w:rsidR="00F73F0C" w:rsidRPr="00AC65FC">
        <w:rPr>
          <w:sz w:val="22"/>
          <w:szCs w:val="22"/>
        </w:rPr>
        <w:t>.</w:t>
      </w:r>
      <w:r w:rsidR="0026475B" w:rsidRPr="00AC65FC">
        <w:rPr>
          <w:sz w:val="22"/>
          <w:szCs w:val="22"/>
        </w:rPr>
        <w:t xml:space="preserve"> Расторжение Д</w:t>
      </w:r>
      <w:r w:rsidR="00F73F0C" w:rsidRPr="00AC65FC">
        <w:rPr>
          <w:sz w:val="22"/>
          <w:szCs w:val="22"/>
        </w:rPr>
        <w:t xml:space="preserve">оговора влечет прекращение обязательств за исключением обязательства Сторон провести расчеты по поводу и в связи с расторжением </w:t>
      </w:r>
      <w:r w:rsidR="00B40F84" w:rsidRPr="00AC65FC">
        <w:rPr>
          <w:sz w:val="22"/>
          <w:szCs w:val="22"/>
        </w:rPr>
        <w:t>Д</w:t>
      </w:r>
      <w:r w:rsidR="00F73F0C" w:rsidRPr="00AC65FC">
        <w:rPr>
          <w:sz w:val="22"/>
          <w:szCs w:val="22"/>
        </w:rPr>
        <w:t>оговора.</w:t>
      </w:r>
    </w:p>
    <w:p w14:paraId="178CD145" w14:textId="7553DC5F" w:rsidR="00F73F0C" w:rsidRPr="00AC65FC" w:rsidRDefault="003467D1" w:rsidP="001059E0">
      <w:pPr>
        <w:tabs>
          <w:tab w:val="left" w:pos="567"/>
        </w:tabs>
        <w:autoSpaceDE w:val="0"/>
        <w:autoSpaceDN w:val="0"/>
        <w:adjustRightInd w:val="0"/>
        <w:ind w:firstLine="567"/>
        <w:jc w:val="both"/>
        <w:rPr>
          <w:sz w:val="22"/>
          <w:szCs w:val="22"/>
        </w:rPr>
      </w:pPr>
      <w:r w:rsidRPr="00AC65FC">
        <w:rPr>
          <w:sz w:val="22"/>
          <w:szCs w:val="22"/>
        </w:rPr>
        <w:t>7.9.</w:t>
      </w:r>
      <w:r w:rsidR="00F73F0C" w:rsidRPr="00AC65FC">
        <w:rPr>
          <w:sz w:val="22"/>
          <w:szCs w:val="22"/>
        </w:rPr>
        <w:t xml:space="preserve"> </w:t>
      </w:r>
      <w:r w:rsidRPr="00AC65FC">
        <w:rPr>
          <w:sz w:val="22"/>
          <w:szCs w:val="22"/>
        </w:rPr>
        <w:t>В случае, если Застройщик надлежащим образом исполняет свои обязательства перед Участником долевого строительства и соответствует пред</w:t>
      </w:r>
      <w:r w:rsidR="000572C4" w:rsidRPr="00AC65FC">
        <w:rPr>
          <w:sz w:val="22"/>
          <w:szCs w:val="22"/>
        </w:rPr>
        <w:t>усмотренным Федеральным законом</w:t>
      </w:r>
      <w:r w:rsidR="00FE4900" w:rsidRPr="00AC65FC">
        <w:rPr>
          <w:sz w:val="22"/>
          <w:szCs w:val="22"/>
        </w:rPr>
        <w:t xml:space="preserve"> </w:t>
      </w:r>
      <w:r w:rsidR="008E020B" w:rsidRPr="00AC65FC">
        <w:rPr>
          <w:sz w:val="22"/>
          <w:szCs w:val="22"/>
        </w:rPr>
        <w:t xml:space="preserve">№ </w:t>
      </w:r>
      <w:r w:rsidRPr="00AC65FC">
        <w:rPr>
          <w:sz w:val="22"/>
          <w:szCs w:val="22"/>
        </w:rPr>
        <w:t>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2D3A0D38" w14:textId="366EDF42" w:rsidR="00EA0D64" w:rsidRPr="00AC65FC" w:rsidRDefault="00EA0D64" w:rsidP="001059E0">
      <w:pPr>
        <w:tabs>
          <w:tab w:val="left" w:pos="567"/>
        </w:tabs>
        <w:autoSpaceDE w:val="0"/>
        <w:autoSpaceDN w:val="0"/>
        <w:adjustRightInd w:val="0"/>
        <w:ind w:firstLine="567"/>
        <w:jc w:val="both"/>
        <w:rPr>
          <w:sz w:val="22"/>
          <w:szCs w:val="22"/>
        </w:rPr>
      </w:pPr>
      <w:r w:rsidRPr="00AC65FC">
        <w:rPr>
          <w:spacing w:val="-6"/>
          <w:sz w:val="22"/>
          <w:szCs w:val="22"/>
        </w:rPr>
        <w:lastRenderedPageBreak/>
        <w:t>7.10.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1044F18D" w14:textId="77777777" w:rsidR="00F56D81" w:rsidRPr="00AC65FC" w:rsidRDefault="003323B2" w:rsidP="001059E0">
      <w:pPr>
        <w:ind w:firstLine="567"/>
        <w:jc w:val="both"/>
        <w:rPr>
          <w:sz w:val="22"/>
          <w:szCs w:val="22"/>
        </w:rPr>
      </w:pPr>
      <w:r w:rsidRPr="00AC65FC">
        <w:rPr>
          <w:sz w:val="22"/>
          <w:szCs w:val="22"/>
        </w:rPr>
        <w:tab/>
        <w:t xml:space="preserve"> </w:t>
      </w:r>
    </w:p>
    <w:p w14:paraId="3FF36B84" w14:textId="77777777" w:rsidR="00713331" w:rsidRPr="00AC65FC" w:rsidRDefault="001D34E3" w:rsidP="001059E0">
      <w:pPr>
        <w:pStyle w:val="a7"/>
        <w:jc w:val="center"/>
        <w:rPr>
          <w:rFonts w:ascii="Times New Roman" w:hAnsi="Times New Roman"/>
          <w:b/>
          <w:sz w:val="22"/>
          <w:szCs w:val="22"/>
        </w:rPr>
      </w:pPr>
      <w:bookmarkStart w:id="0" w:name="sub_603"/>
      <w:bookmarkEnd w:id="0"/>
      <w:r w:rsidRPr="00AC65FC">
        <w:rPr>
          <w:rFonts w:ascii="Times New Roman" w:hAnsi="Times New Roman"/>
          <w:b/>
          <w:sz w:val="22"/>
          <w:szCs w:val="22"/>
        </w:rPr>
        <w:t>8. Ответственность Сторон</w:t>
      </w:r>
    </w:p>
    <w:p w14:paraId="787070C1" w14:textId="77777777" w:rsidR="00A37D0C" w:rsidRPr="00AC65FC" w:rsidRDefault="00A37D0C" w:rsidP="001059E0">
      <w:pPr>
        <w:tabs>
          <w:tab w:val="left" w:pos="567"/>
          <w:tab w:val="left" w:pos="10348"/>
          <w:tab w:val="left" w:pos="10490"/>
        </w:tabs>
        <w:ind w:firstLine="567"/>
        <w:jc w:val="both"/>
        <w:rPr>
          <w:sz w:val="22"/>
          <w:szCs w:val="22"/>
        </w:rPr>
      </w:pPr>
      <w:r w:rsidRPr="00AC65FC">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14:paraId="0CA29919" w14:textId="0CEEC758" w:rsidR="00865749" w:rsidRPr="00AC65FC" w:rsidRDefault="00865749" w:rsidP="001059E0">
      <w:pPr>
        <w:autoSpaceDE w:val="0"/>
        <w:autoSpaceDN w:val="0"/>
        <w:adjustRightInd w:val="0"/>
        <w:ind w:firstLine="540"/>
        <w:jc w:val="both"/>
        <w:rPr>
          <w:rFonts w:eastAsiaTheme="minorHAnsi"/>
          <w:sz w:val="22"/>
          <w:szCs w:val="22"/>
          <w:lang w:eastAsia="en-US"/>
        </w:rPr>
      </w:pPr>
      <w:r w:rsidRPr="00AC65FC">
        <w:rPr>
          <w:rFonts w:eastAsiaTheme="minorHAnsi"/>
          <w:sz w:val="22"/>
          <w:szCs w:val="22"/>
          <w:lang w:eastAsia="en-US"/>
        </w:rPr>
        <w:t xml:space="preserve">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w:t>
      </w:r>
      <w:hyperlink r:id="rId10" w:history="1">
        <w:r w:rsidRPr="00AC65FC">
          <w:rPr>
            <w:rFonts w:eastAsiaTheme="minorHAnsi"/>
            <w:sz w:val="22"/>
            <w:szCs w:val="22"/>
            <w:lang w:eastAsia="en-US"/>
          </w:rPr>
          <w:t>ставки рефинансирования</w:t>
        </w:r>
      </w:hyperlink>
      <w:r w:rsidRPr="00AC65FC">
        <w:rPr>
          <w:rFonts w:eastAsiaTheme="minorHAnsi"/>
          <w:sz w:val="22"/>
          <w:szCs w:val="22"/>
          <w:lang w:eastAsia="en-US"/>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F623736" w14:textId="4B3AC4B9" w:rsidR="00A9276F" w:rsidRPr="00AC65FC" w:rsidRDefault="00A9276F" w:rsidP="00A81DCE">
      <w:pPr>
        <w:shd w:val="clear" w:color="auto" w:fill="FFFFFF"/>
        <w:autoSpaceDE w:val="0"/>
        <w:autoSpaceDN w:val="0"/>
        <w:ind w:firstLine="567"/>
        <w:jc w:val="both"/>
        <w:rPr>
          <w:sz w:val="22"/>
          <w:szCs w:val="22"/>
        </w:rPr>
      </w:pPr>
      <w:r w:rsidRPr="00AC65FC">
        <w:rPr>
          <w:sz w:val="22"/>
          <w:szCs w:val="22"/>
        </w:rPr>
        <w:t>В случае зачисления Участником</w:t>
      </w:r>
      <w:r w:rsidR="00B22623" w:rsidRPr="00AC65FC">
        <w:rPr>
          <w:sz w:val="22"/>
          <w:szCs w:val="22"/>
        </w:rPr>
        <w:t xml:space="preserve"> долевого строительства на счет-</w:t>
      </w:r>
      <w:r w:rsidRPr="00AC65FC">
        <w:rPr>
          <w:sz w:val="22"/>
          <w:szCs w:val="22"/>
        </w:rPr>
        <w:t xml:space="preserve">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54D806A8" w14:textId="7EC131BE" w:rsidR="00A37D0C" w:rsidRPr="00AC65FC" w:rsidRDefault="00A37D0C" w:rsidP="001059E0">
      <w:pPr>
        <w:tabs>
          <w:tab w:val="left" w:pos="567"/>
        </w:tabs>
        <w:ind w:firstLine="567"/>
        <w:jc w:val="both"/>
        <w:rPr>
          <w:sz w:val="22"/>
          <w:szCs w:val="22"/>
        </w:rPr>
      </w:pPr>
      <w:r w:rsidRPr="00AC65FC">
        <w:rPr>
          <w:sz w:val="22"/>
          <w:szCs w:val="22"/>
        </w:rPr>
        <w:t>8.3. При невыполнении Участником долевого строительства обязательств, у</w:t>
      </w:r>
      <w:r w:rsidR="00053FA6" w:rsidRPr="00AC65FC">
        <w:rPr>
          <w:sz w:val="22"/>
          <w:szCs w:val="22"/>
        </w:rPr>
        <w:t>становленных в п. 3.</w:t>
      </w:r>
      <w:r w:rsidR="008423B9" w:rsidRPr="00AC65FC">
        <w:rPr>
          <w:sz w:val="22"/>
          <w:szCs w:val="22"/>
        </w:rPr>
        <w:t>2.</w:t>
      </w:r>
      <w:r w:rsidR="0007150E" w:rsidRPr="00AC65FC">
        <w:rPr>
          <w:sz w:val="22"/>
          <w:szCs w:val="22"/>
        </w:rPr>
        <w:t xml:space="preserve"> </w:t>
      </w:r>
      <w:r w:rsidRPr="00AC65FC">
        <w:rPr>
          <w:sz w:val="22"/>
          <w:szCs w:val="22"/>
        </w:rPr>
        <w:t xml:space="preserve">Договора и соответствующих условий, установленных </w:t>
      </w:r>
      <w:r w:rsidR="00840B3D" w:rsidRPr="00AC65FC">
        <w:rPr>
          <w:sz w:val="22"/>
          <w:szCs w:val="22"/>
        </w:rPr>
        <w:t>Д</w:t>
      </w:r>
      <w:r w:rsidRPr="00AC65FC">
        <w:rPr>
          <w:sz w:val="22"/>
          <w:szCs w:val="22"/>
        </w:rPr>
        <w:t>оговором, обязательства З</w:t>
      </w:r>
      <w:r w:rsidR="002C604B" w:rsidRPr="00AC65FC">
        <w:rPr>
          <w:sz w:val="22"/>
          <w:szCs w:val="22"/>
        </w:rPr>
        <w:t>астройщика по передаче Объекта</w:t>
      </w:r>
      <w:r w:rsidR="0026475B" w:rsidRPr="00AC65FC">
        <w:rPr>
          <w:sz w:val="22"/>
          <w:szCs w:val="22"/>
        </w:rPr>
        <w:t xml:space="preserve"> </w:t>
      </w:r>
      <w:r w:rsidRPr="00AC65FC">
        <w:rPr>
          <w:sz w:val="22"/>
          <w:szCs w:val="22"/>
        </w:rPr>
        <w:t xml:space="preserve">долевого строительства не считаются просроченными. При этом Застройщик не несет ответственность за нарушение предусмотренного </w:t>
      </w:r>
      <w:r w:rsidR="00840B3D" w:rsidRPr="00AC65FC">
        <w:rPr>
          <w:sz w:val="22"/>
          <w:szCs w:val="22"/>
        </w:rPr>
        <w:t>Д</w:t>
      </w:r>
      <w:r w:rsidRPr="00AC65FC">
        <w:rPr>
          <w:sz w:val="22"/>
          <w:szCs w:val="22"/>
        </w:rPr>
        <w:t>оговором срока передачи Участник</w:t>
      </w:r>
      <w:r w:rsidR="0026475B" w:rsidRPr="00AC65FC">
        <w:rPr>
          <w:sz w:val="22"/>
          <w:szCs w:val="22"/>
        </w:rPr>
        <w:t>у</w:t>
      </w:r>
      <w:r w:rsidR="002C604B" w:rsidRPr="00AC65FC">
        <w:rPr>
          <w:sz w:val="22"/>
          <w:szCs w:val="22"/>
        </w:rPr>
        <w:t xml:space="preserve"> долевого строительства Объекта</w:t>
      </w:r>
      <w:r w:rsidRPr="00AC65FC">
        <w:rPr>
          <w:sz w:val="22"/>
          <w:szCs w:val="22"/>
        </w:rPr>
        <w:t xml:space="preserve"> долевого строительства.</w:t>
      </w:r>
    </w:p>
    <w:p w14:paraId="7E844C2B" w14:textId="77777777" w:rsidR="00A37D0C" w:rsidRPr="00AC65FC" w:rsidRDefault="00840B3D" w:rsidP="001059E0">
      <w:pPr>
        <w:tabs>
          <w:tab w:val="left" w:pos="567"/>
        </w:tabs>
        <w:ind w:firstLine="567"/>
        <w:jc w:val="both"/>
        <w:rPr>
          <w:sz w:val="22"/>
          <w:szCs w:val="22"/>
        </w:rPr>
      </w:pPr>
      <w:r w:rsidRPr="00AC65FC">
        <w:rPr>
          <w:sz w:val="22"/>
          <w:szCs w:val="22"/>
        </w:rPr>
        <w:t>8</w:t>
      </w:r>
      <w:r w:rsidR="00A37D0C" w:rsidRPr="00AC65FC">
        <w:rPr>
          <w:sz w:val="22"/>
          <w:szCs w:val="22"/>
        </w:rPr>
        <w:t>.4. В случае нар</w:t>
      </w:r>
      <w:r w:rsidR="008D08D9" w:rsidRPr="00AC65FC">
        <w:rPr>
          <w:sz w:val="22"/>
          <w:szCs w:val="22"/>
        </w:rPr>
        <w:t>ушения обязанности</w:t>
      </w:r>
      <w:r w:rsidR="00053FA6" w:rsidRPr="00AC65FC">
        <w:rPr>
          <w:sz w:val="22"/>
          <w:szCs w:val="22"/>
        </w:rPr>
        <w:t xml:space="preserve"> по п. 4.1.4</w:t>
      </w:r>
      <w:r w:rsidR="008D08D9" w:rsidRPr="00AC65FC">
        <w:rPr>
          <w:sz w:val="22"/>
          <w:szCs w:val="22"/>
        </w:rPr>
        <w:t xml:space="preserve"> Договора</w:t>
      </w:r>
      <w:r w:rsidR="00A37D0C" w:rsidRPr="00AC65FC">
        <w:rPr>
          <w:sz w:val="22"/>
          <w:szCs w:val="22"/>
        </w:rPr>
        <w:t xml:space="preserve"> </w:t>
      </w:r>
      <w:r w:rsidR="00A37D0C" w:rsidRPr="00AC65FC">
        <w:rPr>
          <w:bCs/>
          <w:sz w:val="22"/>
          <w:szCs w:val="22"/>
        </w:rPr>
        <w:t>и соо</w:t>
      </w:r>
      <w:r w:rsidR="008D08D9" w:rsidRPr="00AC65FC">
        <w:rPr>
          <w:bCs/>
          <w:sz w:val="22"/>
          <w:szCs w:val="22"/>
        </w:rPr>
        <w:t>тветствующих условий Д</w:t>
      </w:r>
      <w:r w:rsidR="00A37D0C" w:rsidRPr="00AC65FC">
        <w:rPr>
          <w:bCs/>
          <w:sz w:val="22"/>
          <w:szCs w:val="22"/>
        </w:rPr>
        <w:t>оговора</w:t>
      </w:r>
      <w:r w:rsidR="00A37D0C" w:rsidRPr="00AC65FC">
        <w:rPr>
          <w:sz w:val="22"/>
          <w:szCs w:val="22"/>
        </w:rPr>
        <w:t>, Застройщик вправе взыскать с Участника долевого строительства средства, не</w:t>
      </w:r>
      <w:r w:rsidR="002F0DA6" w:rsidRPr="00AC65FC">
        <w:rPr>
          <w:sz w:val="22"/>
          <w:szCs w:val="22"/>
        </w:rPr>
        <w:t>о</w:t>
      </w:r>
      <w:r w:rsidR="002C604B" w:rsidRPr="00AC65FC">
        <w:rPr>
          <w:sz w:val="22"/>
          <w:szCs w:val="22"/>
        </w:rPr>
        <w:t>бходимые для приведения Объекта</w:t>
      </w:r>
      <w:r w:rsidR="00A37D0C" w:rsidRPr="00AC65FC">
        <w:rPr>
          <w:sz w:val="22"/>
          <w:szCs w:val="22"/>
        </w:rPr>
        <w:t xml:space="preserve"> долевого строительства в состояние, соответствующее проектной документации и Договору.</w:t>
      </w:r>
    </w:p>
    <w:p w14:paraId="0B96570A" w14:textId="416B065C" w:rsidR="00785CF8" w:rsidRPr="00AC65FC" w:rsidRDefault="00D40606" w:rsidP="001059E0">
      <w:pPr>
        <w:autoSpaceDE w:val="0"/>
        <w:autoSpaceDN w:val="0"/>
        <w:adjustRightInd w:val="0"/>
        <w:ind w:firstLine="540"/>
        <w:jc w:val="both"/>
        <w:rPr>
          <w:rFonts w:eastAsiaTheme="minorHAnsi"/>
          <w:sz w:val="22"/>
          <w:szCs w:val="22"/>
          <w:lang w:eastAsia="en-US"/>
        </w:rPr>
      </w:pPr>
      <w:r w:rsidRPr="00AC65FC">
        <w:rPr>
          <w:rFonts w:eastAsiaTheme="minorHAnsi"/>
          <w:sz w:val="22"/>
          <w:szCs w:val="22"/>
          <w:lang w:eastAsia="en-US"/>
        </w:rPr>
        <w:t>8.5</w:t>
      </w:r>
      <w:r w:rsidR="00785CF8" w:rsidRPr="00AC65FC">
        <w:rPr>
          <w:rFonts w:eastAsiaTheme="minorHAnsi"/>
          <w:sz w:val="22"/>
          <w:szCs w:val="22"/>
          <w:lang w:eastAsia="en-US"/>
        </w:rPr>
        <w:t>. Уступка Участником долевого строительства своих прав и обязанностей по Договору после</w:t>
      </w:r>
      <w:r w:rsidR="00BE3ADE" w:rsidRPr="00AC65FC">
        <w:rPr>
          <w:rFonts w:eastAsiaTheme="minorHAnsi"/>
          <w:sz w:val="22"/>
          <w:szCs w:val="22"/>
          <w:lang w:eastAsia="en-US"/>
        </w:rPr>
        <w:t xml:space="preserve"> ввода Объекта в эксплуатацию</w:t>
      </w:r>
      <w:r w:rsidR="00785CF8" w:rsidRPr="00AC65FC">
        <w:rPr>
          <w:rFonts w:eastAsiaTheme="minorHAnsi"/>
          <w:sz w:val="22"/>
          <w:szCs w:val="22"/>
          <w:lang w:eastAsia="en-US"/>
        </w:rPr>
        <w:t xml:space="preserve"> третьему лицу является основанием для продления срока исполнения обязательства Застройщиком в соответствии с п.4 ст.8 Федерального закона </w:t>
      </w:r>
      <w:r w:rsidR="008E020B" w:rsidRPr="00AC65FC">
        <w:rPr>
          <w:rFonts w:eastAsiaTheme="minorHAnsi"/>
          <w:sz w:val="22"/>
          <w:szCs w:val="22"/>
          <w:lang w:eastAsia="en-US"/>
        </w:rPr>
        <w:t xml:space="preserve">№ </w:t>
      </w:r>
      <w:r w:rsidR="00785CF8" w:rsidRPr="00AC65FC">
        <w:rPr>
          <w:rFonts w:eastAsiaTheme="minorHAnsi"/>
          <w:sz w:val="22"/>
          <w:szCs w:val="22"/>
          <w:lang w:eastAsia="en-US"/>
        </w:rPr>
        <w:t>214-ФЗ. В указанном случае Заст</w:t>
      </w:r>
      <w:r w:rsidR="005C47F8" w:rsidRPr="00AC65FC">
        <w:rPr>
          <w:rFonts w:eastAsiaTheme="minorHAnsi"/>
          <w:sz w:val="22"/>
          <w:szCs w:val="22"/>
          <w:lang w:eastAsia="en-US"/>
        </w:rPr>
        <w:t>ройщик обязан направить Новому у</w:t>
      </w:r>
      <w:r w:rsidR="00785CF8" w:rsidRPr="00AC65FC">
        <w:rPr>
          <w:rFonts w:eastAsiaTheme="minorHAnsi"/>
          <w:sz w:val="22"/>
          <w:szCs w:val="22"/>
          <w:lang w:eastAsia="en-US"/>
        </w:rPr>
        <w:t>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w:t>
      </w:r>
      <w:r w:rsidR="00FD0F98" w:rsidRPr="00AC65FC">
        <w:rPr>
          <w:rFonts w:eastAsiaTheme="minorHAnsi"/>
          <w:sz w:val="22"/>
          <w:szCs w:val="22"/>
          <w:lang w:eastAsia="en-US"/>
        </w:rPr>
        <w:t xml:space="preserve"> </w:t>
      </w:r>
      <w:r w:rsidR="00785CF8" w:rsidRPr="00AC65FC">
        <w:rPr>
          <w:rFonts w:eastAsiaTheme="minorHAnsi"/>
          <w:sz w:val="22"/>
          <w:szCs w:val="22"/>
          <w:lang w:eastAsia="en-US"/>
        </w:rPr>
        <w:t>4.1.2 Договора.</w:t>
      </w:r>
    </w:p>
    <w:p w14:paraId="2195CAE4" w14:textId="569196AB" w:rsidR="00093F19" w:rsidRPr="00AC65FC" w:rsidRDefault="00093F19" w:rsidP="001059E0">
      <w:pPr>
        <w:ind w:firstLine="540"/>
        <w:jc w:val="both"/>
        <w:rPr>
          <w:rFonts w:eastAsiaTheme="minorHAnsi"/>
          <w:sz w:val="22"/>
          <w:szCs w:val="22"/>
          <w:lang w:eastAsia="en-US"/>
        </w:rPr>
      </w:pPr>
      <w:r w:rsidRPr="00AC65FC">
        <w:rPr>
          <w:rFonts w:eastAsiaTheme="minorHAnsi"/>
          <w:sz w:val="22"/>
          <w:szCs w:val="22"/>
          <w:lang w:eastAsia="en-US"/>
        </w:rPr>
        <w:t>Уступка Участником долевого строительства своих прав и обязанностей по Договору третьему лицу является основанием для продления срока исполнения обязательства Застройщиком по передаче Объекта</w:t>
      </w:r>
      <w:r w:rsidR="005C47F8" w:rsidRPr="00AC65FC">
        <w:rPr>
          <w:rFonts w:eastAsiaTheme="minorHAnsi"/>
          <w:sz w:val="22"/>
          <w:szCs w:val="22"/>
          <w:lang w:eastAsia="en-US"/>
        </w:rPr>
        <w:t xml:space="preserve"> долевого строительства Новому у</w:t>
      </w:r>
      <w:r w:rsidRPr="00AC65FC">
        <w:rPr>
          <w:rFonts w:eastAsiaTheme="minorHAnsi"/>
          <w:sz w:val="22"/>
          <w:szCs w:val="22"/>
          <w:lang w:eastAsia="en-US"/>
        </w:rPr>
        <w:t xml:space="preserve">частнику долевого строительства на </w:t>
      </w:r>
      <w:r w:rsidR="00F947AB" w:rsidRPr="00AC65FC">
        <w:rPr>
          <w:rFonts w:eastAsiaTheme="minorHAnsi"/>
          <w:sz w:val="22"/>
          <w:szCs w:val="22"/>
          <w:lang w:eastAsia="en-US"/>
        </w:rPr>
        <w:t>два</w:t>
      </w:r>
      <w:r w:rsidRPr="00AC65FC">
        <w:rPr>
          <w:rFonts w:eastAsiaTheme="minorHAnsi"/>
          <w:sz w:val="22"/>
          <w:szCs w:val="22"/>
          <w:lang w:eastAsia="en-US"/>
        </w:rPr>
        <w:t xml:space="preserve"> </w:t>
      </w:r>
      <w:r w:rsidR="005E021D" w:rsidRPr="00AC65FC">
        <w:rPr>
          <w:rFonts w:eastAsiaTheme="minorHAnsi"/>
          <w:sz w:val="22"/>
          <w:szCs w:val="22"/>
          <w:lang w:eastAsia="en-US"/>
        </w:rPr>
        <w:t xml:space="preserve">календарных </w:t>
      </w:r>
      <w:r w:rsidRPr="00AC65FC">
        <w:rPr>
          <w:rFonts w:eastAsiaTheme="minorHAnsi"/>
          <w:sz w:val="22"/>
          <w:szCs w:val="22"/>
          <w:lang w:eastAsia="en-US"/>
        </w:rPr>
        <w:t>месяц</w:t>
      </w:r>
      <w:r w:rsidR="003B0AEC" w:rsidRPr="00AC65FC">
        <w:rPr>
          <w:rFonts w:eastAsiaTheme="minorHAnsi"/>
          <w:sz w:val="22"/>
          <w:szCs w:val="22"/>
          <w:lang w:eastAsia="en-US"/>
        </w:rPr>
        <w:t>а</w:t>
      </w:r>
      <w:r w:rsidRPr="00AC65FC">
        <w:rPr>
          <w:rFonts w:eastAsiaTheme="minorHAnsi"/>
          <w:sz w:val="22"/>
          <w:szCs w:val="22"/>
          <w:lang w:eastAsia="en-US"/>
        </w:rPr>
        <w:t xml:space="preserve"> с даты получения оригинала договора уступки.</w:t>
      </w:r>
    </w:p>
    <w:p w14:paraId="5E721CF7" w14:textId="77777777" w:rsidR="00CD60E7" w:rsidRPr="00AC65FC" w:rsidRDefault="00CD60E7" w:rsidP="001059E0">
      <w:pPr>
        <w:ind w:firstLine="540"/>
        <w:jc w:val="both"/>
        <w:rPr>
          <w:rFonts w:eastAsiaTheme="minorHAnsi"/>
          <w:sz w:val="22"/>
          <w:szCs w:val="22"/>
          <w:lang w:eastAsia="en-US"/>
        </w:rPr>
      </w:pPr>
    </w:p>
    <w:p w14:paraId="2A62A96E" w14:textId="77777777" w:rsidR="00713331" w:rsidRPr="00AC65FC" w:rsidRDefault="00713331" w:rsidP="001059E0">
      <w:pPr>
        <w:jc w:val="center"/>
        <w:rPr>
          <w:b/>
          <w:sz w:val="22"/>
          <w:szCs w:val="22"/>
        </w:rPr>
      </w:pPr>
      <w:r w:rsidRPr="00AC65FC">
        <w:rPr>
          <w:b/>
          <w:sz w:val="22"/>
          <w:szCs w:val="22"/>
        </w:rPr>
        <w:t>9. Об</w:t>
      </w:r>
      <w:r w:rsidR="008D08D9" w:rsidRPr="00AC65FC">
        <w:rPr>
          <w:b/>
          <w:sz w:val="22"/>
          <w:szCs w:val="22"/>
        </w:rPr>
        <w:t>стоятельства непреодолимой силы</w:t>
      </w:r>
    </w:p>
    <w:p w14:paraId="260AAAB1" w14:textId="6EB7FAB6" w:rsidR="00713331" w:rsidRPr="00AC65FC" w:rsidRDefault="00713331" w:rsidP="001059E0">
      <w:pPr>
        <w:ind w:firstLine="567"/>
        <w:jc w:val="both"/>
        <w:rPr>
          <w:sz w:val="22"/>
          <w:szCs w:val="22"/>
        </w:rPr>
      </w:pPr>
      <w:r w:rsidRPr="00AC65FC">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4317F4" w14:textId="667409FE" w:rsidR="00713331" w:rsidRPr="00AC65FC" w:rsidRDefault="00713331" w:rsidP="001059E0">
      <w:pPr>
        <w:ind w:firstLine="567"/>
        <w:jc w:val="both"/>
        <w:rPr>
          <w:sz w:val="22"/>
          <w:szCs w:val="22"/>
        </w:rPr>
      </w:pPr>
      <w:r w:rsidRPr="00AC65FC">
        <w:rPr>
          <w:sz w:val="22"/>
          <w:szCs w:val="22"/>
        </w:rPr>
        <w: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62FAA256" w14:textId="53D2B8D3" w:rsidR="00713331" w:rsidRPr="00AC65FC" w:rsidRDefault="00713331" w:rsidP="001059E0">
      <w:pPr>
        <w:ind w:firstLine="567"/>
        <w:jc w:val="both"/>
        <w:rPr>
          <w:sz w:val="22"/>
          <w:szCs w:val="22"/>
        </w:rPr>
      </w:pPr>
      <w:r w:rsidRPr="00AC65FC">
        <w:rPr>
          <w:sz w:val="22"/>
          <w:szCs w:val="22"/>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4432AE03" w14:textId="0E498BC8" w:rsidR="00713331" w:rsidRPr="00AC65FC" w:rsidRDefault="00713331" w:rsidP="001059E0">
      <w:pPr>
        <w:ind w:firstLine="567"/>
        <w:jc w:val="both"/>
        <w:rPr>
          <w:sz w:val="22"/>
          <w:szCs w:val="22"/>
        </w:rPr>
      </w:pPr>
      <w:r w:rsidRPr="00AC65FC">
        <w:rPr>
          <w:sz w:val="22"/>
          <w:szCs w:val="22"/>
        </w:rPr>
        <w:t>9.</w:t>
      </w:r>
      <w:r w:rsidR="000D3E79" w:rsidRPr="00AC65FC">
        <w:rPr>
          <w:sz w:val="22"/>
          <w:szCs w:val="22"/>
        </w:rPr>
        <w:t>4</w:t>
      </w:r>
      <w:r w:rsidRPr="00AC65FC">
        <w:rPr>
          <w:sz w:val="22"/>
          <w:szCs w:val="22"/>
        </w:rPr>
        <w:t xml:space="preserve">.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w:t>
      </w:r>
      <w:r w:rsidRPr="00AC65FC">
        <w:rPr>
          <w:sz w:val="22"/>
          <w:szCs w:val="22"/>
        </w:rPr>
        <w:lastRenderedPageBreak/>
        <w:t>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674A81BA" w14:textId="77777777" w:rsidR="00BB3613" w:rsidRPr="00AC65FC" w:rsidRDefault="00BB3613" w:rsidP="001059E0">
      <w:pPr>
        <w:jc w:val="both"/>
        <w:rPr>
          <w:sz w:val="22"/>
          <w:szCs w:val="22"/>
        </w:rPr>
      </w:pPr>
    </w:p>
    <w:p w14:paraId="305FB834" w14:textId="77777777" w:rsidR="00713331" w:rsidRPr="00AC65FC" w:rsidRDefault="006D3099" w:rsidP="001059E0">
      <w:pPr>
        <w:jc w:val="center"/>
        <w:rPr>
          <w:b/>
          <w:sz w:val="22"/>
          <w:szCs w:val="22"/>
        </w:rPr>
      </w:pPr>
      <w:r w:rsidRPr="00AC65FC">
        <w:rPr>
          <w:b/>
          <w:sz w:val="22"/>
          <w:szCs w:val="22"/>
        </w:rPr>
        <w:t>10. Дополнительные условия</w:t>
      </w:r>
    </w:p>
    <w:p w14:paraId="169BDF8B" w14:textId="493C4B3F" w:rsidR="009F7EC8" w:rsidRPr="00AC65FC" w:rsidRDefault="009F7EC8" w:rsidP="00FD0F98">
      <w:pPr>
        <w:tabs>
          <w:tab w:val="left" w:pos="567"/>
        </w:tabs>
        <w:ind w:firstLine="567"/>
        <w:jc w:val="both"/>
        <w:rPr>
          <w:sz w:val="22"/>
          <w:szCs w:val="22"/>
        </w:rPr>
      </w:pPr>
      <w:r w:rsidRPr="00AC65FC">
        <w:rPr>
          <w:sz w:val="22"/>
          <w:szCs w:val="22"/>
        </w:rPr>
        <w:t>10.1</w:t>
      </w:r>
      <w:r w:rsidR="004C4CC4" w:rsidRPr="00AC65FC">
        <w:rPr>
          <w:sz w:val="22"/>
          <w:szCs w:val="22"/>
        </w:rPr>
        <w:t>.</w:t>
      </w:r>
      <w:r w:rsidR="00FD0F98" w:rsidRPr="00AC65FC">
        <w:rPr>
          <w:sz w:val="22"/>
          <w:szCs w:val="22"/>
        </w:rPr>
        <w:t xml:space="preserve"> </w:t>
      </w:r>
      <w:r w:rsidRPr="00AC65FC">
        <w:rPr>
          <w:sz w:val="22"/>
          <w:szCs w:val="22"/>
        </w:rPr>
        <w:t>По окончании</w:t>
      </w:r>
      <w:r w:rsidR="00797F25" w:rsidRPr="00AC65FC">
        <w:rPr>
          <w:sz w:val="22"/>
          <w:szCs w:val="22"/>
        </w:rPr>
        <w:t xml:space="preserve"> </w:t>
      </w:r>
      <w:r w:rsidR="0048116F" w:rsidRPr="00AC65FC">
        <w:rPr>
          <w:sz w:val="22"/>
          <w:szCs w:val="22"/>
        </w:rPr>
        <w:t>строительства Объекту</w:t>
      </w:r>
      <w:r w:rsidRPr="00AC65FC">
        <w:rPr>
          <w:sz w:val="22"/>
          <w:szCs w:val="22"/>
        </w:rPr>
        <w:t xml:space="preserve"> долевого строительства будут присвоены почтовый адрес и номер в соответствии с порядком, установленным действующим законо</w:t>
      </w:r>
      <w:r w:rsidR="00797F25" w:rsidRPr="00AC65FC">
        <w:rPr>
          <w:sz w:val="22"/>
          <w:szCs w:val="22"/>
        </w:rPr>
        <w:t>д</w:t>
      </w:r>
      <w:r w:rsidR="0048116F" w:rsidRPr="00AC65FC">
        <w:rPr>
          <w:sz w:val="22"/>
          <w:szCs w:val="22"/>
        </w:rPr>
        <w:t>ате</w:t>
      </w:r>
      <w:r w:rsidR="00FD0F98" w:rsidRPr="00AC65FC">
        <w:rPr>
          <w:sz w:val="22"/>
          <w:szCs w:val="22"/>
        </w:rPr>
        <w:t xml:space="preserve">льством РФ. </w:t>
      </w:r>
      <w:r w:rsidR="0048116F" w:rsidRPr="00AC65FC">
        <w:rPr>
          <w:sz w:val="22"/>
          <w:szCs w:val="22"/>
        </w:rPr>
        <w:t>Площадь Объекта</w:t>
      </w:r>
      <w:r w:rsidRPr="00AC65FC">
        <w:rPr>
          <w:sz w:val="22"/>
          <w:szCs w:val="22"/>
        </w:rPr>
        <w:t xml:space="preserve"> долевого строительства подлежит уточнению в соответствии с данными </w:t>
      </w:r>
      <w:r w:rsidR="00EE1EF0" w:rsidRPr="00AC65FC">
        <w:rPr>
          <w:sz w:val="22"/>
          <w:szCs w:val="22"/>
        </w:rPr>
        <w:t>Технического плана</w:t>
      </w:r>
      <w:r w:rsidR="007709FE" w:rsidRPr="00AC65FC">
        <w:rPr>
          <w:sz w:val="22"/>
          <w:szCs w:val="22"/>
        </w:rPr>
        <w:t>.</w:t>
      </w:r>
      <w:r w:rsidRPr="00AC65FC">
        <w:rPr>
          <w:sz w:val="22"/>
          <w:szCs w:val="22"/>
        </w:rPr>
        <w:t xml:space="preserve"> Почтовый адрес Объекта, номер</w:t>
      </w:r>
      <w:r w:rsidR="0048116F" w:rsidRPr="00AC65FC">
        <w:rPr>
          <w:sz w:val="22"/>
          <w:szCs w:val="22"/>
        </w:rPr>
        <w:t>а Объекта</w:t>
      </w:r>
      <w:r w:rsidRPr="00AC65FC">
        <w:rPr>
          <w:sz w:val="22"/>
          <w:szCs w:val="22"/>
        </w:rPr>
        <w:t xml:space="preserve"> долевого</w:t>
      </w:r>
      <w:r w:rsidR="00797F25" w:rsidRPr="00AC65FC">
        <w:rPr>
          <w:sz w:val="22"/>
          <w:szCs w:val="22"/>
        </w:rPr>
        <w:t xml:space="preserve"> </w:t>
      </w:r>
      <w:r w:rsidR="0048116F" w:rsidRPr="00AC65FC">
        <w:rPr>
          <w:sz w:val="22"/>
          <w:szCs w:val="22"/>
        </w:rPr>
        <w:t>строительства и площадь Объекта</w:t>
      </w:r>
      <w:r w:rsidRPr="00AC65FC">
        <w:rPr>
          <w:sz w:val="22"/>
          <w:szCs w:val="22"/>
        </w:rPr>
        <w:t xml:space="preserve"> долевого строительства по данным </w:t>
      </w:r>
      <w:r w:rsidR="00EE1EF0" w:rsidRPr="00AC65FC">
        <w:rPr>
          <w:sz w:val="22"/>
          <w:szCs w:val="22"/>
        </w:rPr>
        <w:t>Технического плана</w:t>
      </w:r>
      <w:r w:rsidR="0048116F" w:rsidRPr="00AC65FC">
        <w:rPr>
          <w:sz w:val="22"/>
          <w:szCs w:val="22"/>
        </w:rPr>
        <w:t xml:space="preserve"> указываются в Акте</w:t>
      </w:r>
      <w:r w:rsidRPr="00AC65FC">
        <w:rPr>
          <w:sz w:val="22"/>
          <w:szCs w:val="22"/>
        </w:rPr>
        <w:t xml:space="preserve"> приема-передачи Объект</w:t>
      </w:r>
      <w:r w:rsidR="0048116F" w:rsidRPr="00AC65FC">
        <w:rPr>
          <w:sz w:val="22"/>
          <w:szCs w:val="22"/>
        </w:rPr>
        <w:t>а</w:t>
      </w:r>
      <w:r w:rsidRPr="00AC65FC">
        <w:rPr>
          <w:sz w:val="22"/>
          <w:szCs w:val="22"/>
        </w:rPr>
        <w:t xml:space="preserve"> долевого строительства</w:t>
      </w:r>
      <w:r w:rsidR="00F37489" w:rsidRPr="00AC65FC">
        <w:rPr>
          <w:sz w:val="22"/>
          <w:szCs w:val="22"/>
        </w:rPr>
        <w:t xml:space="preserve"> (в том числе односторонне</w:t>
      </w:r>
      <w:r w:rsidR="00F620C6" w:rsidRPr="00AC65FC">
        <w:rPr>
          <w:sz w:val="22"/>
          <w:szCs w:val="22"/>
        </w:rPr>
        <w:t>м</w:t>
      </w:r>
      <w:r w:rsidR="00F37489" w:rsidRPr="00AC65FC">
        <w:rPr>
          <w:sz w:val="22"/>
          <w:szCs w:val="22"/>
        </w:rPr>
        <w:t xml:space="preserve"> Акт</w:t>
      </w:r>
      <w:r w:rsidR="00F620C6" w:rsidRPr="00AC65FC">
        <w:rPr>
          <w:sz w:val="22"/>
          <w:szCs w:val="22"/>
        </w:rPr>
        <w:t>е</w:t>
      </w:r>
      <w:r w:rsidR="00F37489" w:rsidRPr="00AC65FC">
        <w:rPr>
          <w:sz w:val="22"/>
          <w:szCs w:val="22"/>
        </w:rPr>
        <w:t xml:space="preserve"> приема-передачи Объекта долевого строительства, составленн</w:t>
      </w:r>
      <w:r w:rsidR="00F620C6" w:rsidRPr="00AC65FC">
        <w:rPr>
          <w:sz w:val="22"/>
          <w:szCs w:val="22"/>
        </w:rPr>
        <w:t>ом</w:t>
      </w:r>
      <w:r w:rsidR="00F37489" w:rsidRPr="00AC65FC">
        <w:rPr>
          <w:sz w:val="22"/>
          <w:szCs w:val="22"/>
        </w:rPr>
        <w:t xml:space="preserve"> Застройщиком)</w:t>
      </w:r>
      <w:r w:rsidRPr="00AC65FC">
        <w:rPr>
          <w:sz w:val="22"/>
          <w:szCs w:val="22"/>
        </w:rPr>
        <w:t xml:space="preserve">. </w:t>
      </w:r>
    </w:p>
    <w:p w14:paraId="74DBA2A5" w14:textId="5233CC97" w:rsidR="009F7EC8" w:rsidRPr="00AC65FC" w:rsidRDefault="00690D7E" w:rsidP="00633C40">
      <w:pPr>
        <w:tabs>
          <w:tab w:val="left" w:pos="567"/>
        </w:tabs>
        <w:ind w:firstLine="567"/>
        <w:jc w:val="both"/>
        <w:rPr>
          <w:sz w:val="22"/>
          <w:szCs w:val="22"/>
        </w:rPr>
      </w:pPr>
      <w:r w:rsidRPr="00AC65FC">
        <w:rPr>
          <w:sz w:val="22"/>
          <w:szCs w:val="22"/>
        </w:rPr>
        <w:t>10.</w:t>
      </w:r>
      <w:r w:rsidR="00196F0B" w:rsidRPr="00AC65FC">
        <w:rPr>
          <w:sz w:val="22"/>
          <w:szCs w:val="22"/>
        </w:rPr>
        <w:t>2</w:t>
      </w:r>
      <w:r w:rsidRPr="00AC65FC">
        <w:rPr>
          <w:sz w:val="22"/>
          <w:szCs w:val="22"/>
        </w:rPr>
        <w:t>.</w:t>
      </w:r>
      <w:r w:rsidR="009F7EC8" w:rsidRPr="00AC65FC">
        <w:rPr>
          <w:sz w:val="22"/>
          <w:szCs w:val="22"/>
        </w:rPr>
        <w:t xml:space="preserve"> Риск случайной гибели ил</w:t>
      </w:r>
      <w:r w:rsidR="00797F25" w:rsidRPr="00AC65FC">
        <w:rPr>
          <w:sz w:val="22"/>
          <w:szCs w:val="22"/>
        </w:rPr>
        <w:t>и</w:t>
      </w:r>
      <w:r w:rsidR="00C11122" w:rsidRPr="00AC65FC">
        <w:rPr>
          <w:sz w:val="22"/>
          <w:szCs w:val="22"/>
        </w:rPr>
        <w:t xml:space="preserve"> случайного повреждения Объекта</w:t>
      </w:r>
      <w:r w:rsidR="009F7EC8" w:rsidRPr="00AC65FC">
        <w:rPr>
          <w:sz w:val="22"/>
          <w:szCs w:val="22"/>
        </w:rPr>
        <w:t xml:space="preserve"> долевого строительства до его передачи Участнику долевого строительства </w:t>
      </w:r>
      <w:r w:rsidR="00DD07A1" w:rsidRPr="00AC65FC">
        <w:rPr>
          <w:sz w:val="22"/>
          <w:szCs w:val="22"/>
        </w:rPr>
        <w:t xml:space="preserve">по Акту приема-передачи Объекта долевого строительства (в том числе одностороннему Акту </w:t>
      </w:r>
      <w:r w:rsidR="00474A12" w:rsidRPr="00AC65FC">
        <w:rPr>
          <w:sz w:val="22"/>
          <w:szCs w:val="22"/>
        </w:rPr>
        <w:t>приема-</w:t>
      </w:r>
      <w:r w:rsidR="00DD07A1" w:rsidRPr="00AC65FC">
        <w:rPr>
          <w:sz w:val="22"/>
          <w:szCs w:val="22"/>
        </w:rPr>
        <w:t xml:space="preserve">передачи Объекта долевого строительства, составленному Застройщиком) </w:t>
      </w:r>
      <w:r w:rsidR="009F7EC8" w:rsidRPr="00AC65FC">
        <w:rPr>
          <w:sz w:val="22"/>
          <w:szCs w:val="22"/>
        </w:rPr>
        <w:t>несет</w:t>
      </w:r>
      <w:r w:rsidR="008C1B0F" w:rsidRPr="00AC65FC">
        <w:rPr>
          <w:sz w:val="22"/>
          <w:szCs w:val="22"/>
        </w:rPr>
        <w:t xml:space="preserve"> Застройщик. </w:t>
      </w:r>
    </w:p>
    <w:p w14:paraId="28FB9B43" w14:textId="283C8D41" w:rsidR="009F7EC8" w:rsidRPr="00D44333" w:rsidRDefault="00D53CF3" w:rsidP="00633C40">
      <w:pPr>
        <w:pStyle w:val="31"/>
        <w:spacing w:after="0"/>
        <w:ind w:firstLine="567"/>
        <w:jc w:val="both"/>
        <w:rPr>
          <w:sz w:val="22"/>
          <w:szCs w:val="22"/>
        </w:rPr>
      </w:pPr>
      <w:r w:rsidRPr="00AC65FC">
        <w:rPr>
          <w:sz w:val="22"/>
          <w:szCs w:val="22"/>
        </w:rPr>
        <w:t>10.</w:t>
      </w:r>
      <w:r w:rsidR="00196F0B" w:rsidRPr="00AC65FC">
        <w:rPr>
          <w:sz w:val="22"/>
          <w:szCs w:val="22"/>
        </w:rPr>
        <w:t>3</w:t>
      </w:r>
      <w:r w:rsidR="008C1B0F" w:rsidRPr="00AC65FC">
        <w:rPr>
          <w:sz w:val="22"/>
          <w:szCs w:val="22"/>
        </w:rPr>
        <w:t>.</w:t>
      </w:r>
      <w:r w:rsidR="009F7EC8" w:rsidRPr="00AC65FC">
        <w:rPr>
          <w:sz w:val="22"/>
          <w:szCs w:val="22"/>
        </w:rPr>
        <w:t xml:space="preserve">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w:t>
      </w:r>
      <w:r w:rsidR="00596995" w:rsidRPr="00AC65FC">
        <w:rPr>
          <w:sz w:val="22"/>
          <w:szCs w:val="22"/>
        </w:rPr>
        <w:t>ных Д</w:t>
      </w:r>
      <w:r w:rsidR="009F7EC8" w:rsidRPr="00AC65FC">
        <w:rPr>
          <w:sz w:val="22"/>
          <w:szCs w:val="22"/>
        </w:rPr>
        <w:t>оговором и (или) действующим законодательством РФ.</w:t>
      </w:r>
    </w:p>
    <w:p w14:paraId="0B1F5DDB" w14:textId="34876CE9" w:rsidR="00FD76E1" w:rsidRPr="00AC65FC" w:rsidRDefault="00FD76E1" w:rsidP="00FD76E1">
      <w:pPr>
        <w:autoSpaceDE w:val="0"/>
        <w:autoSpaceDN w:val="0"/>
        <w:adjustRightInd w:val="0"/>
        <w:jc w:val="both"/>
        <w:rPr>
          <w:b/>
          <w:bCs/>
          <w:color w:val="000000" w:themeColor="text1"/>
          <w:sz w:val="22"/>
          <w:szCs w:val="22"/>
        </w:rPr>
      </w:pPr>
      <w:bookmarkStart w:id="1" w:name="sub_1309"/>
      <w:r w:rsidRPr="00D44333">
        <w:rPr>
          <w:sz w:val="22"/>
          <w:szCs w:val="22"/>
        </w:rPr>
        <w:t xml:space="preserve"> </w:t>
      </w:r>
      <w:r w:rsidRPr="00AC65FC">
        <w:rPr>
          <w:sz w:val="22"/>
          <w:szCs w:val="22"/>
        </w:rPr>
        <w:t xml:space="preserve">          10.4. </w:t>
      </w:r>
      <w:r w:rsidRPr="00AC65FC">
        <w:rPr>
          <w:b/>
          <w:bCs/>
          <w:color w:val="000000" w:themeColor="text1"/>
          <w:sz w:val="22"/>
          <w:szCs w:val="22"/>
        </w:rPr>
        <w:t>Защита персональных данных:</w:t>
      </w:r>
    </w:p>
    <w:p w14:paraId="3FE92B89" w14:textId="4D604D22" w:rsidR="00FD76E1" w:rsidRPr="00AC65FC" w:rsidRDefault="00FD76E1" w:rsidP="00FD76E1">
      <w:pPr>
        <w:autoSpaceDE w:val="0"/>
        <w:autoSpaceDN w:val="0"/>
        <w:adjustRightInd w:val="0"/>
        <w:jc w:val="both"/>
        <w:rPr>
          <w:sz w:val="22"/>
          <w:szCs w:val="22"/>
        </w:rPr>
      </w:pPr>
      <w:r w:rsidRPr="00AC65FC">
        <w:rPr>
          <w:sz w:val="22"/>
          <w:szCs w:val="22"/>
        </w:rPr>
        <w:t>В соответствии со ст. 6 Федерального закона от 27.07.2006 года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w:t>
      </w:r>
      <w:r w:rsidRPr="00AC65FC">
        <w:rPr>
          <w:spacing w:val="14"/>
          <w:sz w:val="22"/>
          <w:szCs w:val="22"/>
        </w:rPr>
        <w:t xml:space="preserve"> </w:t>
      </w:r>
      <w:r w:rsidRPr="00AC65FC">
        <w:rPr>
          <w:sz w:val="22"/>
          <w:szCs w:val="22"/>
        </w:rPr>
        <w:t>имя,</w:t>
      </w:r>
      <w:r w:rsidRPr="00AC65FC">
        <w:rPr>
          <w:spacing w:val="14"/>
          <w:sz w:val="22"/>
          <w:szCs w:val="22"/>
        </w:rPr>
        <w:t xml:space="preserve"> </w:t>
      </w:r>
      <w:r w:rsidRPr="00AC65FC">
        <w:rPr>
          <w:sz w:val="22"/>
          <w:szCs w:val="22"/>
        </w:rPr>
        <w:t>отчество,</w:t>
      </w:r>
      <w:r w:rsidRPr="00AC65FC">
        <w:rPr>
          <w:spacing w:val="17"/>
          <w:sz w:val="22"/>
          <w:szCs w:val="22"/>
        </w:rPr>
        <w:t xml:space="preserve"> </w:t>
      </w:r>
      <w:r w:rsidRPr="00AC65FC">
        <w:rPr>
          <w:sz w:val="22"/>
          <w:szCs w:val="22"/>
        </w:rPr>
        <w:t>пол,</w:t>
      </w:r>
      <w:r w:rsidRPr="00AC65FC">
        <w:rPr>
          <w:spacing w:val="18"/>
          <w:sz w:val="22"/>
          <w:szCs w:val="22"/>
        </w:rPr>
        <w:t xml:space="preserve"> </w:t>
      </w:r>
      <w:r w:rsidRPr="00AC65FC">
        <w:rPr>
          <w:sz w:val="22"/>
          <w:szCs w:val="22"/>
        </w:rPr>
        <w:t>возраст,</w:t>
      </w:r>
      <w:r w:rsidRPr="00AC65FC">
        <w:rPr>
          <w:spacing w:val="17"/>
          <w:sz w:val="22"/>
          <w:szCs w:val="22"/>
        </w:rPr>
        <w:t xml:space="preserve"> </w:t>
      </w:r>
      <w:r w:rsidRPr="00AC65FC">
        <w:rPr>
          <w:sz w:val="22"/>
          <w:szCs w:val="22"/>
        </w:rPr>
        <w:t>дата</w:t>
      </w:r>
      <w:r w:rsidRPr="00AC65FC">
        <w:rPr>
          <w:spacing w:val="16"/>
          <w:sz w:val="22"/>
          <w:szCs w:val="22"/>
        </w:rPr>
        <w:t xml:space="preserve"> </w:t>
      </w:r>
      <w:r w:rsidRPr="00AC65FC">
        <w:rPr>
          <w:sz w:val="22"/>
          <w:szCs w:val="22"/>
        </w:rPr>
        <w:t>и</w:t>
      </w:r>
      <w:r w:rsidRPr="00AC65FC">
        <w:rPr>
          <w:spacing w:val="15"/>
          <w:sz w:val="22"/>
          <w:szCs w:val="22"/>
        </w:rPr>
        <w:t xml:space="preserve"> </w:t>
      </w:r>
      <w:r w:rsidRPr="00AC65FC">
        <w:rPr>
          <w:sz w:val="22"/>
          <w:szCs w:val="22"/>
        </w:rPr>
        <w:t>место</w:t>
      </w:r>
      <w:r w:rsidRPr="00AC65FC">
        <w:rPr>
          <w:spacing w:val="18"/>
          <w:sz w:val="22"/>
          <w:szCs w:val="22"/>
        </w:rPr>
        <w:t xml:space="preserve"> </w:t>
      </w:r>
      <w:r w:rsidRPr="00AC65FC">
        <w:rPr>
          <w:sz w:val="22"/>
          <w:szCs w:val="22"/>
        </w:rPr>
        <w:t>рождения,</w:t>
      </w:r>
      <w:r w:rsidRPr="00AC65FC">
        <w:rPr>
          <w:spacing w:val="16"/>
          <w:sz w:val="22"/>
          <w:szCs w:val="22"/>
        </w:rPr>
        <w:t xml:space="preserve"> </w:t>
      </w:r>
      <w:r w:rsidRPr="00AC65FC">
        <w:rPr>
          <w:sz w:val="22"/>
          <w:szCs w:val="22"/>
        </w:rPr>
        <w:t>гражданство,</w:t>
      </w:r>
      <w:r w:rsidRPr="00AC65FC">
        <w:rPr>
          <w:spacing w:val="17"/>
          <w:sz w:val="22"/>
          <w:szCs w:val="22"/>
        </w:rPr>
        <w:t xml:space="preserve"> </w:t>
      </w:r>
      <w:r w:rsidRPr="00AC65FC">
        <w:rPr>
          <w:sz w:val="22"/>
          <w:szCs w:val="22"/>
        </w:rPr>
        <w:t>паспортные</w:t>
      </w:r>
      <w:r w:rsidRPr="00AC65FC">
        <w:rPr>
          <w:spacing w:val="16"/>
          <w:sz w:val="22"/>
          <w:szCs w:val="22"/>
        </w:rPr>
        <w:t xml:space="preserve"> </w:t>
      </w:r>
      <w:r w:rsidRPr="00AC65FC">
        <w:rPr>
          <w:spacing w:val="-2"/>
          <w:sz w:val="22"/>
          <w:szCs w:val="22"/>
        </w:rPr>
        <w:t>данные,</w:t>
      </w:r>
    </w:p>
    <w:p w14:paraId="521A76BD" w14:textId="77777777" w:rsidR="00FD76E1" w:rsidRPr="00AC65FC" w:rsidRDefault="00FD76E1" w:rsidP="00FD76E1">
      <w:pPr>
        <w:pStyle w:val="a5"/>
        <w:spacing w:before="4"/>
        <w:ind w:right="135"/>
        <w:rPr>
          <w:sz w:val="22"/>
          <w:szCs w:val="22"/>
        </w:rPr>
      </w:pPr>
      <w:r w:rsidRPr="00AC65FC">
        <w:rPr>
          <w:sz w:val="22"/>
          <w:szCs w:val="22"/>
        </w:rPr>
        <w:t>данные документа, удостоверяющего личность, адрес регистрации по месту жительства и адрес фактического</w:t>
      </w:r>
      <w:r w:rsidRPr="00AC65FC">
        <w:rPr>
          <w:spacing w:val="-11"/>
          <w:sz w:val="22"/>
          <w:szCs w:val="22"/>
        </w:rPr>
        <w:t xml:space="preserve"> </w:t>
      </w:r>
      <w:r w:rsidRPr="00AC65FC">
        <w:rPr>
          <w:sz w:val="22"/>
          <w:szCs w:val="22"/>
        </w:rPr>
        <w:t>проживания,</w:t>
      </w:r>
      <w:r w:rsidRPr="00AC65FC">
        <w:rPr>
          <w:spacing w:val="-11"/>
          <w:sz w:val="22"/>
          <w:szCs w:val="22"/>
        </w:rPr>
        <w:t xml:space="preserve"> </w:t>
      </w:r>
      <w:r w:rsidRPr="00AC65FC">
        <w:rPr>
          <w:sz w:val="22"/>
          <w:szCs w:val="22"/>
        </w:rPr>
        <w:t>номера</w:t>
      </w:r>
      <w:r w:rsidRPr="00AC65FC">
        <w:rPr>
          <w:spacing w:val="-12"/>
          <w:sz w:val="22"/>
          <w:szCs w:val="22"/>
        </w:rPr>
        <w:t xml:space="preserve"> </w:t>
      </w:r>
      <w:r w:rsidRPr="00AC65FC">
        <w:rPr>
          <w:sz w:val="22"/>
          <w:szCs w:val="22"/>
        </w:rPr>
        <w:t>контактных</w:t>
      </w:r>
      <w:r w:rsidRPr="00AC65FC">
        <w:rPr>
          <w:spacing w:val="-9"/>
          <w:sz w:val="22"/>
          <w:szCs w:val="22"/>
        </w:rPr>
        <w:t xml:space="preserve"> </w:t>
      </w:r>
      <w:r w:rsidRPr="00AC65FC">
        <w:rPr>
          <w:sz w:val="22"/>
          <w:szCs w:val="22"/>
        </w:rPr>
        <w:t>телефонов</w:t>
      </w:r>
      <w:r w:rsidRPr="00AC65FC">
        <w:rPr>
          <w:spacing w:val="-11"/>
          <w:sz w:val="22"/>
          <w:szCs w:val="22"/>
        </w:rPr>
        <w:t xml:space="preserve"> </w:t>
      </w:r>
      <w:r w:rsidRPr="00AC65FC">
        <w:rPr>
          <w:sz w:val="22"/>
          <w:szCs w:val="22"/>
        </w:rPr>
        <w:t>и</w:t>
      </w:r>
      <w:r w:rsidRPr="00AC65FC">
        <w:rPr>
          <w:spacing w:val="-10"/>
          <w:sz w:val="22"/>
          <w:szCs w:val="22"/>
        </w:rPr>
        <w:t xml:space="preserve"> </w:t>
      </w:r>
      <w:r w:rsidRPr="00AC65FC">
        <w:rPr>
          <w:sz w:val="22"/>
          <w:szCs w:val="22"/>
        </w:rPr>
        <w:t>адресов</w:t>
      </w:r>
      <w:r w:rsidRPr="00AC65FC">
        <w:rPr>
          <w:spacing w:val="-9"/>
          <w:sz w:val="22"/>
          <w:szCs w:val="22"/>
        </w:rPr>
        <w:t xml:space="preserve"> </w:t>
      </w:r>
      <w:r w:rsidRPr="00AC65FC">
        <w:rPr>
          <w:sz w:val="22"/>
          <w:szCs w:val="22"/>
        </w:rPr>
        <w:t>электронной</w:t>
      </w:r>
      <w:r w:rsidRPr="00AC65FC">
        <w:rPr>
          <w:spacing w:val="-10"/>
          <w:sz w:val="22"/>
          <w:szCs w:val="22"/>
        </w:rPr>
        <w:t xml:space="preserve"> </w:t>
      </w:r>
      <w:r w:rsidRPr="00AC65FC">
        <w:rPr>
          <w:sz w:val="22"/>
          <w:szCs w:val="22"/>
        </w:rPr>
        <w:t>почты,</w:t>
      </w:r>
      <w:r w:rsidRPr="00AC65FC">
        <w:rPr>
          <w:spacing w:val="-10"/>
          <w:sz w:val="22"/>
          <w:szCs w:val="22"/>
        </w:rPr>
        <w:t xml:space="preserve"> </w:t>
      </w:r>
      <w:r w:rsidRPr="00AC65FC">
        <w:rPr>
          <w:sz w:val="22"/>
          <w:szCs w:val="22"/>
        </w:rPr>
        <w:t>семейное положение, сведения о составе семьи, иные персональные данные, в том числе для направления Застройщиком за свой счет СМС-уведомлений, электронных писем информационно-рекламного характера в соответствии с Федеральным законом от 13.03.2006 г. № 38-ФЗ «О рекламе» по номеру(</w:t>
      </w:r>
      <w:proofErr w:type="spellStart"/>
      <w:r w:rsidRPr="00AC65FC">
        <w:rPr>
          <w:sz w:val="22"/>
          <w:szCs w:val="22"/>
        </w:rPr>
        <w:t>ам</w:t>
      </w:r>
      <w:proofErr w:type="spellEnd"/>
      <w:r w:rsidRPr="00AC65FC">
        <w:rPr>
          <w:sz w:val="22"/>
          <w:szCs w:val="22"/>
        </w:rPr>
        <w:t>) телефона(</w:t>
      </w:r>
      <w:proofErr w:type="spellStart"/>
      <w:r w:rsidRPr="00AC65FC">
        <w:rPr>
          <w:sz w:val="22"/>
          <w:szCs w:val="22"/>
        </w:rPr>
        <w:t>ов</w:t>
      </w:r>
      <w:proofErr w:type="spellEnd"/>
      <w:r w:rsidRPr="00AC65FC">
        <w:rPr>
          <w:sz w:val="22"/>
          <w:szCs w:val="22"/>
        </w:rPr>
        <w:t>) и адресу(</w:t>
      </w:r>
      <w:proofErr w:type="spellStart"/>
      <w:r w:rsidRPr="00AC65FC">
        <w:rPr>
          <w:sz w:val="22"/>
          <w:szCs w:val="22"/>
        </w:rPr>
        <w:t>ам</w:t>
      </w:r>
      <w:proofErr w:type="spellEnd"/>
      <w:r w:rsidRPr="00AC65FC">
        <w:rPr>
          <w:sz w:val="22"/>
          <w:szCs w:val="22"/>
        </w:rPr>
        <w:t>) электронной почты указанным в настоящем договоре.</w:t>
      </w:r>
    </w:p>
    <w:p w14:paraId="5C4A2313" w14:textId="77777777" w:rsidR="00FD76E1" w:rsidRPr="00AC65FC" w:rsidRDefault="00FD76E1" w:rsidP="00FD76E1">
      <w:pPr>
        <w:pStyle w:val="a5"/>
        <w:ind w:right="137"/>
        <w:rPr>
          <w:sz w:val="22"/>
          <w:szCs w:val="22"/>
        </w:rPr>
      </w:pPr>
      <w:r w:rsidRPr="00AC65FC">
        <w:rPr>
          <w:sz w:val="22"/>
          <w:szCs w:val="22"/>
        </w:rPr>
        <w:t>Застройщик</w:t>
      </w:r>
      <w:r w:rsidRPr="00AC65FC">
        <w:rPr>
          <w:spacing w:val="-8"/>
          <w:sz w:val="22"/>
          <w:szCs w:val="22"/>
        </w:rPr>
        <w:t xml:space="preserve"> </w:t>
      </w:r>
      <w:r w:rsidRPr="00AC65FC">
        <w:rPr>
          <w:sz w:val="22"/>
          <w:szCs w:val="22"/>
        </w:rPr>
        <w:t>вправе</w:t>
      </w:r>
      <w:r w:rsidRPr="00AC65FC">
        <w:rPr>
          <w:spacing w:val="-10"/>
          <w:sz w:val="22"/>
          <w:szCs w:val="22"/>
        </w:rPr>
        <w:t xml:space="preserve"> </w:t>
      </w:r>
      <w:r w:rsidRPr="00AC65FC">
        <w:rPr>
          <w:sz w:val="22"/>
          <w:szCs w:val="22"/>
        </w:rPr>
        <w:t>производить</w:t>
      </w:r>
      <w:r w:rsidRPr="00AC65FC">
        <w:rPr>
          <w:spacing w:val="-7"/>
          <w:sz w:val="22"/>
          <w:szCs w:val="22"/>
        </w:rPr>
        <w:t xml:space="preserve"> </w:t>
      </w:r>
      <w:r w:rsidRPr="00AC65FC">
        <w:rPr>
          <w:sz w:val="22"/>
          <w:szCs w:val="22"/>
        </w:rPr>
        <w:t>обработку</w:t>
      </w:r>
      <w:r w:rsidRPr="00AC65FC">
        <w:rPr>
          <w:spacing w:val="-15"/>
          <w:sz w:val="22"/>
          <w:szCs w:val="22"/>
        </w:rPr>
        <w:t xml:space="preserve"> </w:t>
      </w:r>
      <w:r w:rsidRPr="00AC65FC">
        <w:rPr>
          <w:sz w:val="22"/>
          <w:szCs w:val="22"/>
        </w:rPr>
        <w:t>персональных</w:t>
      </w:r>
      <w:r w:rsidRPr="00AC65FC">
        <w:rPr>
          <w:spacing w:val="-7"/>
          <w:sz w:val="22"/>
          <w:szCs w:val="22"/>
        </w:rPr>
        <w:t xml:space="preserve"> </w:t>
      </w:r>
      <w:r w:rsidRPr="00AC65FC">
        <w:rPr>
          <w:sz w:val="22"/>
          <w:szCs w:val="22"/>
        </w:rPr>
        <w:t>данных</w:t>
      </w:r>
      <w:r w:rsidRPr="00AC65FC">
        <w:rPr>
          <w:spacing w:val="-6"/>
          <w:sz w:val="22"/>
          <w:szCs w:val="22"/>
        </w:rPr>
        <w:t xml:space="preserve"> </w:t>
      </w:r>
      <w:r w:rsidRPr="00AC65FC">
        <w:rPr>
          <w:sz w:val="22"/>
          <w:szCs w:val="22"/>
        </w:rPr>
        <w:t>в</w:t>
      </w:r>
      <w:r w:rsidRPr="00AC65FC">
        <w:rPr>
          <w:spacing w:val="-9"/>
          <w:sz w:val="22"/>
          <w:szCs w:val="22"/>
        </w:rPr>
        <w:t xml:space="preserve"> </w:t>
      </w:r>
      <w:r w:rsidRPr="00AC65FC">
        <w:rPr>
          <w:sz w:val="22"/>
          <w:szCs w:val="22"/>
        </w:rPr>
        <w:t>целях</w:t>
      </w:r>
      <w:r w:rsidRPr="00AC65FC">
        <w:rPr>
          <w:spacing w:val="-6"/>
          <w:sz w:val="22"/>
          <w:szCs w:val="22"/>
        </w:rPr>
        <w:t xml:space="preserve"> </w:t>
      </w:r>
      <w:r w:rsidRPr="00AC65FC">
        <w:rPr>
          <w:sz w:val="22"/>
          <w:szCs w:val="22"/>
        </w:rPr>
        <w:t>исполнения</w:t>
      </w:r>
      <w:r w:rsidRPr="00AC65FC">
        <w:rPr>
          <w:spacing w:val="-8"/>
          <w:sz w:val="22"/>
          <w:szCs w:val="22"/>
        </w:rPr>
        <w:t xml:space="preserve"> </w:t>
      </w:r>
      <w:r w:rsidRPr="00AC65FC">
        <w:rPr>
          <w:sz w:val="22"/>
          <w:szCs w:val="22"/>
        </w:rPr>
        <w:t>настоящего договора, в том числе выполнения информационно-справочного обслуживания Участника долевого строительства.</w:t>
      </w:r>
    </w:p>
    <w:p w14:paraId="233077C1" w14:textId="77777777" w:rsidR="00FD76E1" w:rsidRPr="00AC65FC" w:rsidRDefault="00FD76E1" w:rsidP="00FD76E1">
      <w:pPr>
        <w:pStyle w:val="a5"/>
        <w:ind w:right="136"/>
        <w:rPr>
          <w:sz w:val="22"/>
          <w:szCs w:val="22"/>
        </w:rPr>
      </w:pPr>
      <w:r w:rsidRPr="00AC65FC">
        <w:rPr>
          <w:sz w:val="22"/>
          <w:szCs w:val="22"/>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56EF784" w14:textId="4CB340DE" w:rsidR="00FD76E1" w:rsidRPr="00D44333" w:rsidRDefault="00FD76E1" w:rsidP="00FD76E1">
      <w:pPr>
        <w:pStyle w:val="a5"/>
        <w:ind w:right="135"/>
        <w:rPr>
          <w:sz w:val="22"/>
          <w:szCs w:val="22"/>
        </w:rPr>
      </w:pPr>
      <w:r w:rsidRPr="00AC65FC">
        <w:rPr>
          <w:sz w:val="22"/>
          <w:szCs w:val="22"/>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w:t>
      </w:r>
      <w:r w:rsidRPr="00AC65FC">
        <w:rPr>
          <w:spacing w:val="-2"/>
          <w:sz w:val="22"/>
          <w:szCs w:val="22"/>
        </w:rPr>
        <w:t xml:space="preserve"> </w:t>
      </w:r>
      <w:r w:rsidRPr="00AC65FC">
        <w:rPr>
          <w:sz w:val="22"/>
          <w:szCs w:val="22"/>
        </w:rPr>
        <w:t>настоящем</w:t>
      </w:r>
      <w:r w:rsidRPr="00AC65FC">
        <w:rPr>
          <w:spacing w:val="-2"/>
          <w:sz w:val="22"/>
          <w:szCs w:val="22"/>
        </w:rPr>
        <w:t xml:space="preserve"> </w:t>
      </w:r>
      <w:r w:rsidRPr="00AC65FC">
        <w:rPr>
          <w:sz w:val="22"/>
          <w:szCs w:val="22"/>
        </w:rPr>
        <w:t>пункте</w:t>
      </w:r>
      <w:r w:rsidRPr="00AC65FC">
        <w:rPr>
          <w:spacing w:val="-2"/>
          <w:sz w:val="22"/>
          <w:szCs w:val="22"/>
        </w:rPr>
        <w:t xml:space="preserve"> </w:t>
      </w:r>
      <w:r w:rsidRPr="00AC65FC">
        <w:rPr>
          <w:sz w:val="22"/>
          <w:szCs w:val="22"/>
        </w:rPr>
        <w:t>договора</w:t>
      </w:r>
      <w:r w:rsidRPr="00AC65FC">
        <w:rPr>
          <w:spacing w:val="-2"/>
          <w:sz w:val="22"/>
          <w:szCs w:val="22"/>
        </w:rPr>
        <w:t xml:space="preserve"> </w:t>
      </w:r>
      <w:r w:rsidRPr="00AC65FC">
        <w:rPr>
          <w:sz w:val="22"/>
          <w:szCs w:val="22"/>
        </w:rPr>
        <w:t>после</w:t>
      </w:r>
      <w:r w:rsidRPr="00AC65FC">
        <w:rPr>
          <w:spacing w:val="-2"/>
          <w:sz w:val="22"/>
          <w:szCs w:val="22"/>
        </w:rPr>
        <w:t xml:space="preserve"> </w:t>
      </w:r>
      <w:r w:rsidRPr="00AC65FC">
        <w:rPr>
          <w:sz w:val="22"/>
          <w:szCs w:val="22"/>
        </w:rPr>
        <w:t>исполнения</w:t>
      </w:r>
      <w:r w:rsidRPr="00AC65FC">
        <w:rPr>
          <w:spacing w:val="-1"/>
          <w:sz w:val="22"/>
          <w:szCs w:val="22"/>
        </w:rPr>
        <w:t xml:space="preserve"> </w:t>
      </w:r>
      <w:r w:rsidRPr="00AC65FC">
        <w:rPr>
          <w:sz w:val="22"/>
          <w:szCs w:val="22"/>
        </w:rPr>
        <w:t>настоящего</w:t>
      </w:r>
      <w:r w:rsidRPr="00AC65FC">
        <w:rPr>
          <w:spacing w:val="-1"/>
          <w:sz w:val="22"/>
          <w:szCs w:val="22"/>
        </w:rPr>
        <w:t xml:space="preserve"> </w:t>
      </w:r>
      <w:r w:rsidRPr="00AC65FC">
        <w:rPr>
          <w:sz w:val="22"/>
          <w:szCs w:val="22"/>
        </w:rPr>
        <w:t>договора</w:t>
      </w:r>
      <w:r w:rsidRPr="00AC65FC">
        <w:rPr>
          <w:spacing w:val="-2"/>
          <w:sz w:val="22"/>
          <w:szCs w:val="22"/>
        </w:rPr>
        <w:t xml:space="preserve"> </w:t>
      </w:r>
      <w:r w:rsidRPr="00AC65FC">
        <w:rPr>
          <w:sz w:val="22"/>
          <w:szCs w:val="22"/>
        </w:rPr>
        <w:t>в течении</w:t>
      </w:r>
      <w:r w:rsidRPr="00AC65FC">
        <w:rPr>
          <w:spacing w:val="-4"/>
          <w:sz w:val="22"/>
          <w:szCs w:val="22"/>
        </w:rPr>
        <w:t xml:space="preserve"> </w:t>
      </w:r>
      <w:r w:rsidRPr="00AC65FC">
        <w:rPr>
          <w:sz w:val="22"/>
          <w:szCs w:val="22"/>
        </w:rPr>
        <w:t>5</w:t>
      </w:r>
      <w:r w:rsidRPr="00AC65FC">
        <w:rPr>
          <w:spacing w:val="-4"/>
          <w:sz w:val="22"/>
          <w:szCs w:val="22"/>
        </w:rPr>
        <w:t xml:space="preserve"> </w:t>
      </w:r>
      <w:r w:rsidRPr="00AC65FC">
        <w:rPr>
          <w:sz w:val="22"/>
          <w:szCs w:val="22"/>
        </w:rPr>
        <w:t>(пяти)</w:t>
      </w:r>
      <w:r w:rsidRPr="00AC65FC">
        <w:rPr>
          <w:spacing w:val="-4"/>
          <w:sz w:val="22"/>
          <w:szCs w:val="22"/>
        </w:rPr>
        <w:t xml:space="preserve"> </w:t>
      </w:r>
      <w:r w:rsidRPr="00AC65FC">
        <w:rPr>
          <w:sz w:val="22"/>
          <w:szCs w:val="22"/>
        </w:rPr>
        <w:t>лет,</w:t>
      </w:r>
      <w:r w:rsidRPr="00AC65FC">
        <w:rPr>
          <w:spacing w:val="-4"/>
          <w:sz w:val="22"/>
          <w:szCs w:val="22"/>
        </w:rPr>
        <w:t xml:space="preserve"> </w:t>
      </w:r>
      <w:r w:rsidRPr="00AC65FC">
        <w:rPr>
          <w:sz w:val="22"/>
          <w:szCs w:val="22"/>
        </w:rPr>
        <w:t>с</w:t>
      </w:r>
      <w:r w:rsidRPr="00AC65FC">
        <w:rPr>
          <w:spacing w:val="-7"/>
          <w:sz w:val="22"/>
          <w:szCs w:val="22"/>
        </w:rPr>
        <w:t xml:space="preserve"> </w:t>
      </w:r>
      <w:r w:rsidRPr="00AC65FC">
        <w:rPr>
          <w:sz w:val="22"/>
          <w:szCs w:val="22"/>
        </w:rPr>
        <w:t>целью</w:t>
      </w:r>
      <w:r w:rsidRPr="00AC65FC">
        <w:rPr>
          <w:spacing w:val="-4"/>
          <w:sz w:val="22"/>
          <w:szCs w:val="22"/>
        </w:rPr>
        <w:t xml:space="preserve"> </w:t>
      </w:r>
      <w:r w:rsidRPr="00AC65FC">
        <w:rPr>
          <w:sz w:val="22"/>
          <w:szCs w:val="22"/>
        </w:rPr>
        <w:t>выполнения</w:t>
      </w:r>
      <w:r w:rsidRPr="00AC65FC">
        <w:rPr>
          <w:spacing w:val="-7"/>
          <w:sz w:val="22"/>
          <w:szCs w:val="22"/>
        </w:rPr>
        <w:t xml:space="preserve"> </w:t>
      </w:r>
      <w:r w:rsidRPr="00AC65FC">
        <w:rPr>
          <w:sz w:val="22"/>
          <w:szCs w:val="22"/>
        </w:rPr>
        <w:t>информационно-справочного</w:t>
      </w:r>
      <w:r w:rsidRPr="00AC65FC">
        <w:rPr>
          <w:spacing w:val="-4"/>
          <w:sz w:val="22"/>
          <w:szCs w:val="22"/>
        </w:rPr>
        <w:t xml:space="preserve"> </w:t>
      </w:r>
      <w:r w:rsidRPr="00AC65FC">
        <w:rPr>
          <w:sz w:val="22"/>
          <w:szCs w:val="22"/>
        </w:rPr>
        <w:t>обслуживания</w:t>
      </w:r>
      <w:r w:rsidRPr="00AC65FC">
        <w:rPr>
          <w:spacing w:val="-4"/>
          <w:sz w:val="22"/>
          <w:szCs w:val="22"/>
        </w:rPr>
        <w:t xml:space="preserve"> </w:t>
      </w:r>
      <w:r w:rsidRPr="00AC65FC">
        <w:rPr>
          <w:sz w:val="22"/>
          <w:szCs w:val="22"/>
        </w:rPr>
        <w:t>Участника долевого строительства, контроля качества переданного Объекта долевого строительства. Участник</w:t>
      </w:r>
      <w:r w:rsidRPr="00AC65FC">
        <w:rPr>
          <w:spacing w:val="-8"/>
          <w:sz w:val="22"/>
          <w:szCs w:val="22"/>
        </w:rPr>
        <w:t xml:space="preserve"> </w:t>
      </w:r>
      <w:r w:rsidRPr="00AC65FC">
        <w:rPr>
          <w:sz w:val="22"/>
          <w:szCs w:val="22"/>
        </w:rPr>
        <w:t>долевого</w:t>
      </w:r>
      <w:r w:rsidRPr="00AC65FC">
        <w:rPr>
          <w:spacing w:val="-8"/>
          <w:sz w:val="22"/>
          <w:szCs w:val="22"/>
        </w:rPr>
        <w:t xml:space="preserve"> </w:t>
      </w:r>
      <w:r w:rsidRPr="00AC65FC">
        <w:rPr>
          <w:sz w:val="22"/>
          <w:szCs w:val="22"/>
        </w:rPr>
        <w:t>строительства</w:t>
      </w:r>
      <w:r w:rsidRPr="00AC65FC">
        <w:rPr>
          <w:spacing w:val="-9"/>
          <w:sz w:val="22"/>
          <w:szCs w:val="22"/>
        </w:rPr>
        <w:t xml:space="preserve"> </w:t>
      </w:r>
      <w:r w:rsidRPr="00AC65FC">
        <w:rPr>
          <w:sz w:val="22"/>
          <w:szCs w:val="22"/>
        </w:rPr>
        <w:t>дает</w:t>
      </w:r>
      <w:r w:rsidRPr="00AC65FC">
        <w:rPr>
          <w:spacing w:val="-8"/>
          <w:sz w:val="22"/>
          <w:szCs w:val="22"/>
        </w:rPr>
        <w:t xml:space="preserve"> </w:t>
      </w:r>
      <w:r w:rsidRPr="00AC65FC">
        <w:rPr>
          <w:sz w:val="22"/>
          <w:szCs w:val="22"/>
        </w:rPr>
        <w:t>свое</w:t>
      </w:r>
      <w:r w:rsidRPr="00AC65FC">
        <w:rPr>
          <w:spacing w:val="-10"/>
          <w:sz w:val="22"/>
          <w:szCs w:val="22"/>
        </w:rPr>
        <w:t xml:space="preserve"> </w:t>
      </w:r>
      <w:r w:rsidRPr="00AC65FC">
        <w:rPr>
          <w:sz w:val="22"/>
          <w:szCs w:val="22"/>
        </w:rPr>
        <w:t>согласие</w:t>
      </w:r>
      <w:r w:rsidRPr="00AC65FC">
        <w:rPr>
          <w:spacing w:val="-9"/>
          <w:sz w:val="22"/>
          <w:szCs w:val="22"/>
        </w:rPr>
        <w:t xml:space="preserve"> </w:t>
      </w:r>
      <w:r w:rsidRPr="00AC65FC">
        <w:rPr>
          <w:sz w:val="22"/>
          <w:szCs w:val="22"/>
        </w:rPr>
        <w:t>на</w:t>
      </w:r>
      <w:r w:rsidRPr="00AC65FC">
        <w:rPr>
          <w:spacing w:val="-9"/>
          <w:sz w:val="22"/>
          <w:szCs w:val="22"/>
        </w:rPr>
        <w:t xml:space="preserve"> </w:t>
      </w:r>
      <w:r w:rsidRPr="00AC65FC">
        <w:rPr>
          <w:sz w:val="22"/>
          <w:szCs w:val="22"/>
        </w:rPr>
        <w:t>получение</w:t>
      </w:r>
      <w:r w:rsidRPr="00AC65FC">
        <w:rPr>
          <w:spacing w:val="-9"/>
          <w:sz w:val="22"/>
          <w:szCs w:val="22"/>
        </w:rPr>
        <w:t xml:space="preserve"> </w:t>
      </w:r>
      <w:r w:rsidRPr="00AC65FC">
        <w:rPr>
          <w:sz w:val="22"/>
          <w:szCs w:val="22"/>
        </w:rPr>
        <w:t>от</w:t>
      </w:r>
      <w:r w:rsidRPr="00AC65FC">
        <w:rPr>
          <w:spacing w:val="-8"/>
          <w:sz w:val="22"/>
          <w:szCs w:val="22"/>
        </w:rPr>
        <w:t xml:space="preserve"> </w:t>
      </w:r>
      <w:r w:rsidRPr="00AC65FC">
        <w:rPr>
          <w:sz w:val="22"/>
          <w:szCs w:val="22"/>
        </w:rPr>
        <w:t>Застройщика</w:t>
      </w:r>
      <w:r w:rsidRPr="00AC65FC">
        <w:rPr>
          <w:spacing w:val="-7"/>
          <w:sz w:val="22"/>
          <w:szCs w:val="22"/>
        </w:rPr>
        <w:t xml:space="preserve"> </w:t>
      </w:r>
      <w:r w:rsidRPr="00AC65FC">
        <w:rPr>
          <w:sz w:val="22"/>
          <w:szCs w:val="22"/>
        </w:rPr>
        <w:t>уведомлений</w:t>
      </w:r>
      <w:r w:rsidRPr="00AC65FC">
        <w:rPr>
          <w:spacing w:val="-10"/>
          <w:sz w:val="22"/>
          <w:szCs w:val="22"/>
        </w:rPr>
        <w:t xml:space="preserve"> </w:t>
      </w:r>
      <w:r w:rsidRPr="00AC65FC">
        <w:rPr>
          <w:sz w:val="22"/>
          <w:szCs w:val="22"/>
        </w:rPr>
        <w:t>о завершении строительства Объекта и о готовности Объекта долевого строительства передаче, а также предупреждения Участника долевого строительства о необходимости принятия Объекта долевого строительства и о последствиях его бездействия путем СМС-информирования и посредством</w:t>
      </w:r>
      <w:r w:rsidRPr="00AC65FC">
        <w:rPr>
          <w:spacing w:val="40"/>
          <w:sz w:val="22"/>
          <w:szCs w:val="22"/>
        </w:rPr>
        <w:t xml:space="preserve"> </w:t>
      </w:r>
      <w:r w:rsidRPr="00AC65FC">
        <w:rPr>
          <w:sz w:val="22"/>
          <w:szCs w:val="22"/>
        </w:rPr>
        <w:t>размещения</w:t>
      </w:r>
      <w:r w:rsidRPr="00AC65FC">
        <w:rPr>
          <w:spacing w:val="40"/>
          <w:sz w:val="22"/>
          <w:szCs w:val="22"/>
        </w:rPr>
        <w:t xml:space="preserve"> </w:t>
      </w:r>
      <w:r w:rsidRPr="00AC65FC">
        <w:rPr>
          <w:sz w:val="22"/>
          <w:szCs w:val="22"/>
        </w:rPr>
        <w:t>указанной</w:t>
      </w:r>
      <w:r w:rsidRPr="00AC65FC">
        <w:rPr>
          <w:spacing w:val="40"/>
          <w:sz w:val="22"/>
          <w:szCs w:val="22"/>
        </w:rPr>
        <w:t xml:space="preserve"> </w:t>
      </w:r>
      <w:r w:rsidRPr="00AC65FC">
        <w:rPr>
          <w:sz w:val="22"/>
          <w:szCs w:val="22"/>
        </w:rPr>
        <w:t>информации</w:t>
      </w:r>
      <w:r w:rsidRPr="00AC65FC">
        <w:rPr>
          <w:spacing w:val="40"/>
          <w:sz w:val="22"/>
          <w:szCs w:val="22"/>
        </w:rPr>
        <w:t xml:space="preserve"> </w:t>
      </w:r>
      <w:r w:rsidRPr="00AC65FC">
        <w:rPr>
          <w:sz w:val="22"/>
          <w:szCs w:val="22"/>
        </w:rPr>
        <w:t>на</w:t>
      </w:r>
      <w:r w:rsidRPr="00AC65FC">
        <w:rPr>
          <w:spacing w:val="40"/>
          <w:sz w:val="22"/>
          <w:szCs w:val="22"/>
        </w:rPr>
        <w:t xml:space="preserve"> </w:t>
      </w:r>
      <w:r w:rsidRPr="00AC65FC">
        <w:rPr>
          <w:sz w:val="22"/>
          <w:szCs w:val="22"/>
        </w:rPr>
        <w:t>официальном</w:t>
      </w:r>
      <w:r w:rsidRPr="00AC65FC">
        <w:rPr>
          <w:spacing w:val="40"/>
          <w:sz w:val="22"/>
          <w:szCs w:val="22"/>
        </w:rPr>
        <w:t xml:space="preserve"> </w:t>
      </w:r>
      <w:r w:rsidRPr="00AC65FC">
        <w:rPr>
          <w:sz w:val="22"/>
          <w:szCs w:val="22"/>
        </w:rPr>
        <w:t>сайте</w:t>
      </w:r>
      <w:r w:rsidRPr="00AC65FC">
        <w:rPr>
          <w:spacing w:val="40"/>
          <w:sz w:val="22"/>
          <w:szCs w:val="22"/>
        </w:rPr>
        <w:t xml:space="preserve"> </w:t>
      </w:r>
      <w:r w:rsidRPr="00AC65FC">
        <w:rPr>
          <w:sz w:val="22"/>
          <w:szCs w:val="22"/>
        </w:rPr>
        <w:t>Застройщика.</w:t>
      </w:r>
    </w:p>
    <w:p w14:paraId="34E0758D" w14:textId="77777777" w:rsidR="00FD76E1" w:rsidRPr="00AC65FC" w:rsidRDefault="00FD76E1" w:rsidP="00FD76E1">
      <w:pPr>
        <w:widowControl w:val="0"/>
        <w:shd w:val="clear" w:color="auto" w:fill="FFFFFF"/>
        <w:ind w:right="19" w:firstLine="567"/>
        <w:jc w:val="both"/>
        <w:rPr>
          <w:sz w:val="22"/>
          <w:szCs w:val="22"/>
        </w:rPr>
      </w:pPr>
      <w:r w:rsidRPr="00AC65FC">
        <w:rPr>
          <w:sz w:val="22"/>
          <w:szCs w:val="22"/>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14:paraId="220A6031" w14:textId="5113ABF4" w:rsidR="00FD76E1" w:rsidRPr="00AC65FC" w:rsidRDefault="00FD76E1" w:rsidP="00FD76E1">
      <w:pPr>
        <w:pStyle w:val="21"/>
        <w:spacing w:line="240" w:lineRule="auto"/>
        <w:ind w:right="0" w:firstLine="567"/>
        <w:rPr>
          <w:sz w:val="22"/>
          <w:szCs w:val="22"/>
        </w:rPr>
      </w:pPr>
      <w:r w:rsidRPr="00AC65FC">
        <w:rPr>
          <w:sz w:val="22"/>
          <w:szCs w:val="22"/>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w:t>
      </w:r>
      <w:proofErr w:type="spellStart"/>
      <w:r w:rsidRPr="00AC65FC">
        <w:rPr>
          <w:sz w:val="22"/>
          <w:szCs w:val="22"/>
        </w:rPr>
        <w:t>вклю</w:t>
      </w:r>
      <w:proofErr w:type="spellEnd"/>
      <w:r w:rsidR="007726B4">
        <w:rPr>
          <w:sz w:val="22"/>
          <w:szCs w:val="22"/>
        </w:rPr>
        <w:t xml:space="preserve"> </w:t>
      </w:r>
      <w:r w:rsidRPr="00AC65FC">
        <w:rPr>
          <w:sz w:val="22"/>
          <w:szCs w:val="22"/>
        </w:rPr>
        <w:t xml:space="preserve">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Pr="00AC65FC">
        <w:rPr>
          <w:sz w:val="22"/>
          <w:szCs w:val="22"/>
        </w:rPr>
        <w:lastRenderedPageBreak/>
        <w:t xml:space="preserve">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0318F399" w14:textId="77777777" w:rsidR="00FD76E1" w:rsidRPr="00AC65FC" w:rsidRDefault="00FD76E1" w:rsidP="00FD76E1">
      <w:pPr>
        <w:pStyle w:val="21"/>
        <w:spacing w:line="240" w:lineRule="auto"/>
        <w:ind w:right="0" w:firstLine="567"/>
        <w:rPr>
          <w:sz w:val="22"/>
          <w:szCs w:val="22"/>
        </w:rPr>
      </w:pPr>
      <w:r w:rsidRPr="00AC65FC">
        <w:rPr>
          <w:sz w:val="22"/>
          <w:szCs w:val="22"/>
        </w:rPr>
        <w:t xml:space="preserve">Настоящее согласие на обработку персональных данных действует в течение 7 (семи) лет с даты его предоставления. </w:t>
      </w:r>
    </w:p>
    <w:p w14:paraId="6F45E61B" w14:textId="77777777" w:rsidR="00FD76E1" w:rsidRPr="00AC65FC" w:rsidRDefault="00FD76E1" w:rsidP="00FD76E1">
      <w:pPr>
        <w:pStyle w:val="21"/>
        <w:spacing w:line="240" w:lineRule="auto"/>
        <w:ind w:right="0" w:firstLine="567"/>
        <w:rPr>
          <w:sz w:val="22"/>
          <w:szCs w:val="22"/>
        </w:rPr>
      </w:pPr>
      <w:r w:rsidRPr="00AC65FC">
        <w:rPr>
          <w:sz w:val="22"/>
          <w:szCs w:val="22"/>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5D1A329B" w14:textId="77777777" w:rsidR="00FD76E1" w:rsidRPr="00AC65FC" w:rsidRDefault="00FD76E1" w:rsidP="00FD76E1">
      <w:pPr>
        <w:pStyle w:val="a5"/>
        <w:spacing w:before="121"/>
        <w:jc w:val="left"/>
        <w:rPr>
          <w:sz w:val="22"/>
          <w:szCs w:val="22"/>
        </w:rPr>
      </w:pPr>
    </w:p>
    <w:p w14:paraId="5114523A" w14:textId="77777777" w:rsidR="00FD76E1" w:rsidRPr="00AC65FC" w:rsidRDefault="00FD76E1" w:rsidP="00FD76E1">
      <w:pPr>
        <w:tabs>
          <w:tab w:val="left" w:pos="8178"/>
          <w:tab w:val="left" w:pos="9965"/>
        </w:tabs>
        <w:spacing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13A366D2" w14:textId="77777777" w:rsidR="00FD76E1" w:rsidRPr="00AC65FC" w:rsidRDefault="00FD76E1" w:rsidP="00FD76E1">
      <w:pPr>
        <w:tabs>
          <w:tab w:val="left" w:pos="8816"/>
        </w:tabs>
        <w:spacing w:line="162" w:lineRule="exact"/>
        <w:ind w:left="2165"/>
        <w:rPr>
          <w:sz w:val="22"/>
          <w:szCs w:val="22"/>
        </w:rPr>
      </w:pPr>
      <w:r w:rsidRPr="00AC65FC">
        <w:rPr>
          <w:sz w:val="22"/>
          <w:szCs w:val="22"/>
        </w:rPr>
        <w:t>ФИО</w:t>
      </w:r>
      <w:r w:rsidRPr="00AC65FC">
        <w:rPr>
          <w:spacing w:val="-5"/>
          <w:sz w:val="22"/>
          <w:szCs w:val="22"/>
        </w:rPr>
        <w:t xml:space="preserve"> </w:t>
      </w:r>
      <w:r w:rsidRPr="00AC65FC">
        <w:rPr>
          <w:spacing w:val="-2"/>
          <w:sz w:val="22"/>
          <w:szCs w:val="22"/>
        </w:rPr>
        <w:t>(полностью)</w:t>
      </w:r>
      <w:r w:rsidRPr="00AC65FC">
        <w:rPr>
          <w:sz w:val="22"/>
          <w:szCs w:val="22"/>
        </w:rPr>
        <w:tab/>
      </w:r>
      <w:r w:rsidRPr="00AC65FC">
        <w:rPr>
          <w:spacing w:val="-2"/>
          <w:sz w:val="22"/>
          <w:szCs w:val="22"/>
        </w:rPr>
        <w:t>Подпись</w:t>
      </w:r>
    </w:p>
    <w:p w14:paraId="7EAC4167" w14:textId="77777777" w:rsidR="00FD76E1" w:rsidRPr="00AC65FC" w:rsidRDefault="00FD76E1" w:rsidP="00FD76E1">
      <w:pPr>
        <w:pStyle w:val="a5"/>
        <w:jc w:val="left"/>
        <w:rPr>
          <w:sz w:val="22"/>
          <w:szCs w:val="22"/>
        </w:rPr>
      </w:pPr>
    </w:p>
    <w:p w14:paraId="315618AF" w14:textId="77777777" w:rsidR="00FD76E1" w:rsidRPr="00AC65FC" w:rsidRDefault="00FD76E1" w:rsidP="00FD76E1">
      <w:pPr>
        <w:pStyle w:val="a5"/>
        <w:spacing w:before="39"/>
        <w:jc w:val="left"/>
        <w:rPr>
          <w:sz w:val="22"/>
          <w:szCs w:val="22"/>
        </w:rPr>
      </w:pPr>
    </w:p>
    <w:p w14:paraId="799F711B" w14:textId="3135A403" w:rsidR="00FD76E1" w:rsidRPr="00AC65FC" w:rsidRDefault="00FD76E1" w:rsidP="00FD76E1">
      <w:pPr>
        <w:pStyle w:val="a5"/>
        <w:spacing w:before="1"/>
        <w:ind w:right="143"/>
        <w:rPr>
          <w:spacing w:val="-2"/>
          <w:sz w:val="22"/>
          <w:szCs w:val="22"/>
        </w:rPr>
      </w:pPr>
      <w:r w:rsidRPr="00AC65FC">
        <w:rPr>
          <w:sz w:val="22"/>
          <w:szCs w:val="22"/>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w:t>
      </w:r>
      <w:r w:rsidR="003C301B">
        <w:rPr>
          <w:sz w:val="22"/>
          <w:szCs w:val="22"/>
        </w:rPr>
        <w:t xml:space="preserve"> </w:t>
      </w:r>
      <w:r w:rsidRPr="00AC65FC">
        <w:rPr>
          <w:sz w:val="22"/>
          <w:szCs w:val="22"/>
        </w:rPr>
        <w:t>законодательством</w:t>
      </w:r>
      <w:r w:rsidRPr="00AC65FC">
        <w:rPr>
          <w:spacing w:val="-6"/>
          <w:sz w:val="22"/>
          <w:szCs w:val="22"/>
        </w:rPr>
        <w:t xml:space="preserve"> </w:t>
      </w:r>
      <w:r w:rsidRPr="00AC65FC">
        <w:rPr>
          <w:sz w:val="22"/>
          <w:szCs w:val="22"/>
        </w:rPr>
        <w:t>Российской</w:t>
      </w:r>
      <w:r w:rsidRPr="00AC65FC">
        <w:rPr>
          <w:spacing w:val="-5"/>
          <w:sz w:val="22"/>
          <w:szCs w:val="22"/>
        </w:rPr>
        <w:t xml:space="preserve"> </w:t>
      </w:r>
      <w:r w:rsidRPr="00AC65FC">
        <w:rPr>
          <w:spacing w:val="-2"/>
          <w:sz w:val="22"/>
          <w:szCs w:val="22"/>
        </w:rPr>
        <w:t>Федерации.</w:t>
      </w:r>
    </w:p>
    <w:p w14:paraId="0B152993" w14:textId="77777777" w:rsidR="00FD76E1" w:rsidRPr="00AC65FC" w:rsidRDefault="00FD76E1" w:rsidP="00FD76E1">
      <w:pPr>
        <w:pStyle w:val="a5"/>
        <w:rPr>
          <w:sz w:val="22"/>
          <w:szCs w:val="22"/>
        </w:rPr>
      </w:pPr>
    </w:p>
    <w:bookmarkEnd w:id="1"/>
    <w:p w14:paraId="1B319F5F" w14:textId="77777777" w:rsidR="00713331" w:rsidRPr="00AC65FC" w:rsidRDefault="00713331" w:rsidP="001059E0">
      <w:pPr>
        <w:jc w:val="center"/>
        <w:rPr>
          <w:b/>
          <w:sz w:val="22"/>
          <w:szCs w:val="22"/>
        </w:rPr>
      </w:pPr>
      <w:r w:rsidRPr="00AC65FC">
        <w:rPr>
          <w:b/>
          <w:sz w:val="22"/>
          <w:szCs w:val="22"/>
        </w:rPr>
        <w:t>11. Заклю</w:t>
      </w:r>
      <w:r w:rsidR="005804C9" w:rsidRPr="00AC65FC">
        <w:rPr>
          <w:b/>
          <w:sz w:val="22"/>
          <w:szCs w:val="22"/>
        </w:rPr>
        <w:t>чительные положения</w:t>
      </w:r>
    </w:p>
    <w:p w14:paraId="59BBB070" w14:textId="77777777" w:rsidR="00E450EC" w:rsidRPr="00AC65FC" w:rsidRDefault="00E61C01" w:rsidP="00633C40">
      <w:pPr>
        <w:pStyle w:val="a7"/>
        <w:tabs>
          <w:tab w:val="left" w:pos="567"/>
        </w:tabs>
        <w:ind w:firstLine="567"/>
        <w:jc w:val="both"/>
        <w:rPr>
          <w:rFonts w:ascii="Times New Roman" w:hAnsi="Times New Roman"/>
          <w:sz w:val="22"/>
          <w:szCs w:val="22"/>
        </w:rPr>
      </w:pPr>
      <w:r w:rsidRPr="00AC65FC">
        <w:rPr>
          <w:rFonts w:ascii="Times New Roman" w:hAnsi="Times New Roman"/>
          <w:snapToGrid w:val="0"/>
          <w:sz w:val="22"/>
          <w:szCs w:val="22"/>
        </w:rPr>
        <w:t xml:space="preserve">11.1. </w:t>
      </w:r>
      <w:r w:rsidR="00E450EC" w:rsidRPr="00AC65FC">
        <w:rPr>
          <w:rFonts w:ascii="Times New Roman" w:hAnsi="Times New Roman"/>
          <w:sz w:val="22"/>
          <w:szCs w:val="22"/>
        </w:rPr>
        <w:t>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w:t>
      </w:r>
      <w:r w:rsidR="003145D8" w:rsidRPr="00AC65FC">
        <w:rPr>
          <w:rFonts w:ascii="Times New Roman" w:hAnsi="Times New Roman"/>
          <w:sz w:val="22"/>
          <w:szCs w:val="22"/>
        </w:rPr>
        <w:t>ых действий в отношении Объекта</w:t>
      </w:r>
      <w:r w:rsidR="00E450EC" w:rsidRPr="00AC65FC">
        <w:rPr>
          <w:rFonts w:ascii="Times New Roman" w:hAnsi="Times New Roman"/>
          <w:sz w:val="22"/>
          <w:szCs w:val="22"/>
        </w:rPr>
        <w:t xml:space="preserve"> долевого строительства Участника долевого строительства. </w:t>
      </w:r>
    </w:p>
    <w:p w14:paraId="106CA9FB" w14:textId="5979D9AF" w:rsidR="00E61C01" w:rsidRPr="00AC65FC" w:rsidRDefault="00E61C01" w:rsidP="00633C4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11.2</w:t>
      </w:r>
      <w:r w:rsidR="00E450EC" w:rsidRPr="00AC65FC">
        <w:rPr>
          <w:rFonts w:ascii="Times New Roman" w:hAnsi="Times New Roman"/>
          <w:sz w:val="22"/>
          <w:szCs w:val="22"/>
        </w:rPr>
        <w:t>.</w:t>
      </w:r>
      <w:r w:rsidRPr="00AC65FC">
        <w:rPr>
          <w:rFonts w:ascii="Times New Roman" w:hAnsi="Times New Roman"/>
          <w:sz w:val="22"/>
          <w:szCs w:val="22"/>
        </w:rPr>
        <w:t xml:space="preserve"> Стороны соглашаются, что если в соответствии с Федеральным законом </w:t>
      </w:r>
      <w:r w:rsidR="008E020B" w:rsidRPr="00AC65FC">
        <w:rPr>
          <w:rFonts w:ascii="Times New Roman" w:hAnsi="Times New Roman"/>
          <w:sz w:val="22"/>
          <w:szCs w:val="22"/>
        </w:rPr>
        <w:t xml:space="preserve">№ </w:t>
      </w:r>
      <w:r w:rsidRPr="00AC65FC">
        <w:rPr>
          <w:rFonts w:ascii="Times New Roman" w:hAnsi="Times New Roman"/>
          <w:sz w:val="22"/>
          <w:szCs w:val="22"/>
        </w:rPr>
        <w:t>21</w:t>
      </w:r>
      <w:r w:rsidR="00FC25AB" w:rsidRPr="00AC65FC">
        <w:rPr>
          <w:rFonts w:ascii="Times New Roman" w:hAnsi="Times New Roman"/>
          <w:sz w:val="22"/>
          <w:szCs w:val="22"/>
        </w:rPr>
        <w:t>4-ФЗ и/или условиями Д</w:t>
      </w:r>
      <w:r w:rsidRPr="00AC65FC">
        <w:rPr>
          <w:rFonts w:ascii="Times New Roman" w:hAnsi="Times New Roman"/>
          <w:sz w:val="22"/>
          <w:szCs w:val="22"/>
        </w:rPr>
        <w:t>оговора Застройщик направляет уведомление Участнику долевого строительства, датой получения такого уведомления является:</w:t>
      </w:r>
    </w:p>
    <w:p w14:paraId="33C1CE3D" w14:textId="77777777" w:rsidR="00E61C01" w:rsidRPr="00AC65FC" w:rsidRDefault="00FC25AB" w:rsidP="00633C40">
      <w:pPr>
        <w:pStyle w:val="a5"/>
        <w:ind w:firstLine="567"/>
        <w:rPr>
          <w:sz w:val="22"/>
          <w:szCs w:val="22"/>
        </w:rPr>
      </w:pPr>
      <w:r w:rsidRPr="00AC65FC">
        <w:rPr>
          <w:sz w:val="22"/>
          <w:szCs w:val="22"/>
        </w:rPr>
        <w:t>11.2.1.</w:t>
      </w:r>
      <w:r w:rsidR="00E61C01" w:rsidRPr="00AC65FC">
        <w:rPr>
          <w:sz w:val="22"/>
          <w:szCs w:val="22"/>
        </w:rPr>
        <w:t xml:space="preserve"> </w:t>
      </w:r>
      <w:r w:rsidR="00797F25" w:rsidRPr="00AC65FC">
        <w:rPr>
          <w:sz w:val="22"/>
          <w:szCs w:val="22"/>
        </w:rPr>
        <w:t>П</w:t>
      </w:r>
      <w:r w:rsidR="0094096B" w:rsidRPr="00AC65FC">
        <w:rPr>
          <w:sz w:val="22"/>
          <w:szCs w:val="22"/>
        </w:rPr>
        <w:t>рименительно к передаче Объекта</w:t>
      </w:r>
      <w:r w:rsidR="00E61C01" w:rsidRPr="00AC65FC">
        <w:rPr>
          <w:sz w:val="22"/>
          <w:szCs w:val="22"/>
        </w:rPr>
        <w:t xml:space="preserve"> долевого строительства наиболее ранняя из дат:</w:t>
      </w:r>
    </w:p>
    <w:p w14:paraId="2D11BBA6" w14:textId="77777777" w:rsidR="00E61C01" w:rsidRPr="00AC65FC" w:rsidRDefault="00E61C01" w:rsidP="00B41807">
      <w:pPr>
        <w:pStyle w:val="a5"/>
        <w:numPr>
          <w:ilvl w:val="2"/>
          <w:numId w:val="3"/>
        </w:numPr>
        <w:tabs>
          <w:tab w:val="clear" w:pos="360"/>
          <w:tab w:val="num" w:pos="567"/>
        </w:tabs>
        <w:ind w:left="0" w:firstLine="284"/>
        <w:rPr>
          <w:sz w:val="22"/>
          <w:szCs w:val="22"/>
        </w:rPr>
      </w:pPr>
      <w:r w:rsidRPr="00AC65FC">
        <w:rPr>
          <w:sz w:val="22"/>
          <w:szCs w:val="22"/>
        </w:rPr>
        <w:t>день передачи уведомления Участнику долевого строительства лично, либо его представителю под расписку;</w:t>
      </w:r>
    </w:p>
    <w:p w14:paraId="1C589FB5" w14:textId="77777777" w:rsidR="00E61C01" w:rsidRPr="00AC65FC" w:rsidRDefault="00E61C01" w:rsidP="00B41807">
      <w:pPr>
        <w:pStyle w:val="a5"/>
        <w:numPr>
          <w:ilvl w:val="2"/>
          <w:numId w:val="4"/>
        </w:numPr>
        <w:tabs>
          <w:tab w:val="clear" w:pos="360"/>
          <w:tab w:val="num" w:pos="567"/>
        </w:tabs>
        <w:ind w:left="0" w:firstLine="284"/>
        <w:rPr>
          <w:sz w:val="22"/>
          <w:szCs w:val="22"/>
        </w:rPr>
      </w:pPr>
      <w:r w:rsidRPr="00AC65FC">
        <w:rPr>
          <w:sz w:val="22"/>
          <w:szCs w:val="22"/>
        </w:rPr>
        <w:t>день, определяемый по правилам оказания услуг почтовой связи, если уведомление отправлено по почте регистрируемым почтовым отправлением с описью вло</w:t>
      </w:r>
      <w:r w:rsidR="008138AC" w:rsidRPr="00AC65FC">
        <w:rPr>
          <w:sz w:val="22"/>
          <w:szCs w:val="22"/>
        </w:rPr>
        <w:t xml:space="preserve">жения и уведомлением о вручении по почтовому адресу Участника долевого строительства. </w:t>
      </w:r>
    </w:p>
    <w:p w14:paraId="0EF39269" w14:textId="77777777" w:rsidR="00E61C01" w:rsidRPr="00AC65FC" w:rsidRDefault="00FC25AB" w:rsidP="00633C4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11.2.2</w:t>
      </w:r>
      <w:r w:rsidR="00E61C01" w:rsidRPr="00AC65FC">
        <w:rPr>
          <w:rFonts w:ascii="Times New Roman" w:hAnsi="Times New Roman"/>
          <w:sz w:val="22"/>
          <w:szCs w:val="22"/>
        </w:rPr>
        <w:t>. Применитель</w:t>
      </w:r>
      <w:r w:rsidRPr="00AC65FC">
        <w:rPr>
          <w:rFonts w:ascii="Times New Roman" w:hAnsi="Times New Roman"/>
          <w:sz w:val="22"/>
          <w:szCs w:val="22"/>
        </w:rPr>
        <w:t>но к другим условиям Д</w:t>
      </w:r>
      <w:r w:rsidR="00E61C01" w:rsidRPr="00AC65FC">
        <w:rPr>
          <w:rFonts w:ascii="Times New Roman" w:hAnsi="Times New Roman"/>
          <w:sz w:val="22"/>
          <w:szCs w:val="22"/>
        </w:rPr>
        <w:t xml:space="preserve">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w:t>
      </w:r>
      <w:r w:rsidR="002A0A59" w:rsidRPr="00AC65FC">
        <w:rPr>
          <w:rFonts w:ascii="Times New Roman" w:hAnsi="Times New Roman"/>
          <w:sz w:val="22"/>
          <w:szCs w:val="22"/>
        </w:rPr>
        <w:t xml:space="preserve">почтовому </w:t>
      </w:r>
      <w:r w:rsidR="00E61C01" w:rsidRPr="00AC65FC">
        <w:rPr>
          <w:rFonts w:ascii="Times New Roman" w:hAnsi="Times New Roman"/>
          <w:sz w:val="22"/>
          <w:szCs w:val="22"/>
        </w:rPr>
        <w:t>адр</w:t>
      </w:r>
      <w:r w:rsidRPr="00AC65FC">
        <w:rPr>
          <w:rFonts w:ascii="Times New Roman" w:hAnsi="Times New Roman"/>
          <w:sz w:val="22"/>
          <w:szCs w:val="22"/>
        </w:rPr>
        <w:t>есу, указанному в Д</w:t>
      </w:r>
      <w:r w:rsidR="00E61C01" w:rsidRPr="00AC65FC">
        <w:rPr>
          <w:rFonts w:ascii="Times New Roman" w:hAnsi="Times New Roman"/>
          <w:sz w:val="22"/>
          <w:szCs w:val="22"/>
        </w:rPr>
        <w:t>оговоре, в зависимости от того, какая дата наступит раньше.</w:t>
      </w:r>
    </w:p>
    <w:p w14:paraId="31448DB4" w14:textId="448ED82E" w:rsidR="00BB3613" w:rsidRPr="00AC65FC" w:rsidRDefault="00FC25AB" w:rsidP="00633C40">
      <w:pPr>
        <w:pStyle w:val="a7"/>
        <w:tabs>
          <w:tab w:val="left" w:pos="567"/>
        </w:tabs>
        <w:ind w:firstLine="567"/>
        <w:jc w:val="both"/>
        <w:rPr>
          <w:rFonts w:ascii="Times New Roman" w:hAnsi="Times New Roman"/>
          <w:sz w:val="22"/>
          <w:szCs w:val="22"/>
        </w:rPr>
      </w:pPr>
      <w:r w:rsidRPr="00AC65FC">
        <w:rPr>
          <w:rFonts w:ascii="Times New Roman" w:hAnsi="Times New Roman"/>
          <w:sz w:val="22"/>
          <w:szCs w:val="22"/>
        </w:rPr>
        <w:t>11.3.</w:t>
      </w:r>
      <w:r w:rsidR="00E61C01" w:rsidRPr="00AC65FC">
        <w:rPr>
          <w:rFonts w:ascii="Times New Roman" w:hAnsi="Times New Roman"/>
          <w:sz w:val="22"/>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w:t>
      </w:r>
      <w:r w:rsidR="00AE5AAD" w:rsidRPr="00AC65FC">
        <w:rPr>
          <w:rFonts w:ascii="Times New Roman" w:hAnsi="Times New Roman"/>
          <w:sz w:val="22"/>
          <w:szCs w:val="22"/>
        </w:rPr>
        <w:t>ть другую сторону по Д</w:t>
      </w:r>
      <w:r w:rsidR="00E61C01" w:rsidRPr="00AC65FC">
        <w:rPr>
          <w:rFonts w:ascii="Times New Roman" w:hAnsi="Times New Roman"/>
          <w:sz w:val="22"/>
          <w:szCs w:val="22"/>
        </w:rPr>
        <w:t xml:space="preserve">оговору. </w:t>
      </w:r>
      <w:r w:rsidR="00BB3613" w:rsidRPr="00AC65FC">
        <w:rPr>
          <w:rFonts w:ascii="Times New Roman" w:hAnsi="Times New Roman"/>
          <w:sz w:val="22"/>
          <w:szCs w:val="22"/>
        </w:rPr>
        <w:t xml:space="preserve">В случае не уведомления о новых реквизитах в </w:t>
      </w:r>
      <w:r w:rsidR="00D64E00" w:rsidRPr="00AC65FC">
        <w:rPr>
          <w:rFonts w:ascii="Times New Roman" w:hAnsi="Times New Roman"/>
          <w:sz w:val="22"/>
          <w:szCs w:val="22"/>
        </w:rPr>
        <w:t>течение 10 десяти календарных дней с даты соответствующих изменений</w:t>
      </w:r>
      <w:r w:rsidR="00BB3613" w:rsidRPr="00AC65FC">
        <w:rPr>
          <w:rFonts w:ascii="Times New Roman" w:hAnsi="Times New Roman"/>
          <w:sz w:val="22"/>
          <w:szCs w:val="22"/>
        </w:rPr>
        <w:t xml:space="preserve">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2DFCF7C7" w14:textId="77777777" w:rsidR="00D64E00" w:rsidRPr="00AC65FC" w:rsidRDefault="00FC25AB" w:rsidP="00633C40">
      <w:pPr>
        <w:pStyle w:val="21"/>
        <w:widowControl/>
        <w:shd w:val="clear" w:color="auto" w:fill="auto"/>
        <w:spacing w:line="240" w:lineRule="auto"/>
        <w:ind w:right="0" w:firstLine="567"/>
        <w:rPr>
          <w:sz w:val="22"/>
          <w:szCs w:val="22"/>
        </w:rPr>
      </w:pPr>
      <w:r w:rsidRPr="00AC65FC">
        <w:rPr>
          <w:sz w:val="22"/>
          <w:szCs w:val="22"/>
        </w:rPr>
        <w:t>11.4</w:t>
      </w:r>
      <w:r w:rsidR="00E61C01" w:rsidRPr="00AC65FC">
        <w:rPr>
          <w:sz w:val="22"/>
          <w:szCs w:val="22"/>
        </w:rPr>
        <w:t xml:space="preserve">. </w:t>
      </w:r>
      <w:r w:rsidR="0054748D" w:rsidRPr="00AC65FC">
        <w:rPr>
          <w:sz w:val="22"/>
          <w:szCs w:val="22"/>
        </w:rPr>
        <w:t>В процессе строительства Объекта возможны изменения параметров помещ</w:t>
      </w:r>
      <w:r w:rsidR="0094096B" w:rsidRPr="00AC65FC">
        <w:rPr>
          <w:sz w:val="22"/>
          <w:szCs w:val="22"/>
        </w:rPr>
        <w:t>ений, входящих в состав Объекта</w:t>
      </w:r>
      <w:r w:rsidR="0054748D" w:rsidRPr="00AC65FC">
        <w:rPr>
          <w:sz w:val="22"/>
          <w:szCs w:val="22"/>
        </w:rPr>
        <w:t xml:space="preserve">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7178CA0B" w14:textId="15CB656F" w:rsidR="0019690A" w:rsidRPr="00AC65FC" w:rsidRDefault="00D64E00" w:rsidP="00D40606">
      <w:pPr>
        <w:pStyle w:val="21"/>
        <w:widowControl/>
        <w:shd w:val="clear" w:color="auto" w:fill="auto"/>
        <w:spacing w:line="240" w:lineRule="auto"/>
        <w:ind w:right="0" w:firstLine="567"/>
        <w:rPr>
          <w:sz w:val="22"/>
          <w:szCs w:val="22"/>
        </w:rPr>
      </w:pPr>
      <w:r w:rsidRPr="00AC65FC">
        <w:rPr>
          <w:sz w:val="22"/>
          <w:szCs w:val="22"/>
        </w:rPr>
        <w:t>11.5.</w:t>
      </w:r>
      <w:r w:rsidR="0054748D" w:rsidRPr="00AC65FC">
        <w:rPr>
          <w:sz w:val="22"/>
          <w:szCs w:val="22"/>
        </w:rPr>
        <w:t xml:space="preserve"> </w:t>
      </w:r>
      <w:r w:rsidR="000B7244" w:rsidRPr="00AC65FC">
        <w:rPr>
          <w:sz w:val="22"/>
          <w:szCs w:val="22"/>
        </w:rPr>
        <w:t>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41EC0966" w14:textId="77777777" w:rsidR="0019690A" w:rsidRPr="00AC65FC" w:rsidRDefault="0019690A" w:rsidP="00633C40">
      <w:pPr>
        <w:pStyle w:val="21"/>
        <w:widowControl/>
        <w:shd w:val="clear" w:color="auto" w:fill="auto"/>
        <w:spacing w:line="240" w:lineRule="auto"/>
        <w:ind w:right="0" w:firstLine="567"/>
        <w:rPr>
          <w:sz w:val="22"/>
          <w:szCs w:val="22"/>
        </w:rPr>
      </w:pPr>
      <w:r w:rsidRPr="00AC65FC">
        <w:rPr>
          <w:sz w:val="22"/>
          <w:szCs w:val="22"/>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w:t>
      </w:r>
      <w:r w:rsidRPr="00AC65FC">
        <w:rPr>
          <w:sz w:val="22"/>
          <w:szCs w:val="22"/>
        </w:rPr>
        <w:lastRenderedPageBreak/>
        <w:t>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0B7244" w:rsidRPr="00AC65FC">
        <w:rPr>
          <w:sz w:val="22"/>
          <w:szCs w:val="22"/>
        </w:rPr>
        <w:t xml:space="preserve"> </w:t>
      </w:r>
    </w:p>
    <w:p w14:paraId="0078E12E" w14:textId="77777777" w:rsidR="00D40606" w:rsidRPr="00AC65FC" w:rsidRDefault="00D40606" w:rsidP="00D40606">
      <w:pPr>
        <w:pStyle w:val="21"/>
        <w:spacing w:line="240" w:lineRule="auto"/>
        <w:ind w:firstLine="567"/>
        <w:rPr>
          <w:sz w:val="22"/>
          <w:szCs w:val="22"/>
        </w:rPr>
      </w:pPr>
      <w:r w:rsidRPr="00AC65FC">
        <w:rPr>
          <w:sz w:val="22"/>
          <w:szCs w:val="22"/>
        </w:rPr>
        <w:t>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
    <w:p w14:paraId="3863508B" w14:textId="77777777" w:rsidR="00D40606" w:rsidRPr="00AC65FC" w:rsidRDefault="00D40606" w:rsidP="00D40606">
      <w:pPr>
        <w:pStyle w:val="21"/>
        <w:spacing w:line="240" w:lineRule="auto"/>
        <w:ind w:firstLine="567"/>
        <w:rPr>
          <w:sz w:val="22"/>
          <w:szCs w:val="22"/>
        </w:rPr>
      </w:pPr>
      <w:r w:rsidRPr="00AC65FC">
        <w:rPr>
          <w:sz w:val="22"/>
          <w:szCs w:val="22"/>
        </w:rPr>
        <w:t xml:space="preserve">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5515AC21" w14:textId="77777777" w:rsidR="00D40606" w:rsidRPr="00AC65FC" w:rsidRDefault="00D40606" w:rsidP="00D40606">
      <w:pPr>
        <w:pStyle w:val="a5"/>
        <w:ind w:firstLine="567"/>
        <w:rPr>
          <w:sz w:val="22"/>
          <w:szCs w:val="22"/>
        </w:rPr>
      </w:pPr>
      <w:r w:rsidRPr="00AC65FC">
        <w:rPr>
          <w:sz w:val="22"/>
          <w:szCs w:val="22"/>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3B7945CE" w14:textId="77777777" w:rsidR="00D40606" w:rsidRPr="00AC65FC" w:rsidRDefault="00D40606" w:rsidP="00D40606">
      <w:pPr>
        <w:pStyle w:val="a5"/>
        <w:ind w:firstLine="567"/>
        <w:rPr>
          <w:sz w:val="22"/>
          <w:szCs w:val="22"/>
        </w:rPr>
      </w:pPr>
      <w:r w:rsidRPr="00AC65FC">
        <w:rPr>
          <w:sz w:val="22"/>
          <w:szCs w:val="22"/>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1.1. Договора и/или выдел из земельного участка, указанного в п. 1.1.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3677C52E" w14:textId="77777777" w:rsidR="00D40606" w:rsidRPr="00AC65FC" w:rsidRDefault="00D40606" w:rsidP="00D40606">
      <w:pPr>
        <w:pStyle w:val="a5"/>
        <w:ind w:firstLine="567"/>
        <w:rPr>
          <w:sz w:val="22"/>
          <w:szCs w:val="22"/>
        </w:rPr>
      </w:pPr>
      <w:r w:rsidRPr="00AC65FC">
        <w:rPr>
          <w:sz w:val="22"/>
          <w:szCs w:val="22"/>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2BD44B48" w14:textId="77777777" w:rsidR="00D40606" w:rsidRPr="00AC65FC" w:rsidRDefault="00D40606" w:rsidP="00D40606">
      <w:pPr>
        <w:pStyle w:val="a5"/>
        <w:ind w:firstLine="567"/>
        <w:rPr>
          <w:sz w:val="22"/>
          <w:szCs w:val="22"/>
        </w:rPr>
      </w:pPr>
      <w:r w:rsidRPr="00AC65FC">
        <w:rPr>
          <w:sz w:val="22"/>
          <w:szCs w:val="22"/>
        </w:rPr>
        <w:t xml:space="preserve">Участник долевого строительства дает свое согласие Застройщику производить замену предмета залога (земельного участка, указанного в </w:t>
      </w:r>
      <w:proofErr w:type="spellStart"/>
      <w:r w:rsidRPr="00AC65FC">
        <w:rPr>
          <w:sz w:val="22"/>
          <w:szCs w:val="22"/>
        </w:rPr>
        <w:t>п.п</w:t>
      </w:r>
      <w:proofErr w:type="spellEnd"/>
      <w:r w:rsidRPr="00AC65FC">
        <w:rPr>
          <w:sz w:val="22"/>
          <w:szCs w:val="22"/>
        </w:rPr>
        <w:t xml:space="preserve">. 1.1 Договора), при этом оформление дополнительных соглашений к настоящему Договору о замене предмета залога не требуется.  </w:t>
      </w:r>
    </w:p>
    <w:p w14:paraId="0A58CD45" w14:textId="77777777" w:rsidR="00D40606" w:rsidRPr="00AC65FC" w:rsidRDefault="00D40606" w:rsidP="00D40606">
      <w:pPr>
        <w:ind w:firstLine="567"/>
        <w:jc w:val="both"/>
        <w:rPr>
          <w:sz w:val="22"/>
          <w:szCs w:val="22"/>
        </w:rPr>
      </w:pPr>
      <w:r w:rsidRPr="00AC65FC">
        <w:rPr>
          <w:sz w:val="22"/>
          <w:szCs w:val="22"/>
        </w:rPr>
        <w:t>Стороны пришли к соглашению, что в случае образования иных земельных участков из земельного участка, указанного в п.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w:t>
      </w:r>
    </w:p>
    <w:p w14:paraId="0BC787D1" w14:textId="54C41925" w:rsidR="00D40606" w:rsidRPr="00AC65FC" w:rsidRDefault="00D40606" w:rsidP="00D40606">
      <w:pPr>
        <w:ind w:firstLine="567"/>
        <w:jc w:val="both"/>
        <w:rPr>
          <w:sz w:val="22"/>
          <w:szCs w:val="22"/>
        </w:rPr>
      </w:pPr>
      <w:r w:rsidRPr="00AC65FC">
        <w:rPr>
          <w:sz w:val="22"/>
          <w:szCs w:val="22"/>
        </w:rPr>
        <w:t xml:space="preserve">Участник долевого строительства дает свое согласие Застройщику на изменение вида разрешенного использования </w:t>
      </w:r>
      <w:r w:rsidR="00FD76E1" w:rsidRPr="00AC65FC">
        <w:rPr>
          <w:sz w:val="22"/>
          <w:szCs w:val="22"/>
        </w:rPr>
        <w:t>вновь образованного земельного участка,</w:t>
      </w:r>
      <w:r w:rsidRPr="00AC65FC">
        <w:rPr>
          <w:sz w:val="22"/>
          <w:szCs w:val="22"/>
        </w:rPr>
        <w:t xml:space="preserve"> на котором не находится создаваемый на этом земельном участке Объект, в котором расположен Объект долевого строительства.</w:t>
      </w:r>
    </w:p>
    <w:p w14:paraId="00B215CD" w14:textId="0AC7B1E5" w:rsidR="00D40606" w:rsidRPr="00AC65FC" w:rsidRDefault="00D40606" w:rsidP="00D40606">
      <w:pPr>
        <w:ind w:firstLine="567"/>
        <w:jc w:val="both"/>
        <w:rPr>
          <w:sz w:val="22"/>
          <w:szCs w:val="22"/>
        </w:rPr>
      </w:pPr>
      <w:r w:rsidRPr="00AC65FC">
        <w:rPr>
          <w:sz w:val="22"/>
          <w:szCs w:val="22"/>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A005976" w14:textId="77D976E8" w:rsidR="00D6680A" w:rsidRPr="00AC65FC" w:rsidRDefault="00D6680A" w:rsidP="00D6680A">
      <w:pPr>
        <w:pStyle w:val="21"/>
        <w:ind w:firstLine="567"/>
        <w:rPr>
          <w:sz w:val="22"/>
          <w:szCs w:val="22"/>
        </w:rPr>
      </w:pPr>
      <w:r w:rsidRPr="00AC65FC">
        <w:rPr>
          <w:sz w:val="22"/>
          <w:szCs w:val="22"/>
        </w:rPr>
        <w:t>11.6.1</w:t>
      </w:r>
      <w:r w:rsidR="00DF0C61" w:rsidRPr="00AC65FC">
        <w:rPr>
          <w:sz w:val="22"/>
          <w:szCs w:val="22"/>
        </w:rPr>
        <w:t>.</w:t>
      </w:r>
      <w:r w:rsidRPr="00AC65FC">
        <w:rPr>
          <w:sz w:val="22"/>
          <w:szCs w:val="22"/>
        </w:rPr>
        <w:t xml:space="preserve">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 Договора, на образование иных земельных участков из земельного участка, указанного в п. 1.1. Договора, на изменение предмета залога в отношении земельного участка,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1577D449" w14:textId="2E4C8727" w:rsidR="00B82692" w:rsidRPr="00AC65FC" w:rsidRDefault="00B82692" w:rsidP="00B82692">
      <w:pPr>
        <w:ind w:firstLine="567"/>
        <w:jc w:val="both"/>
        <w:rPr>
          <w:sz w:val="22"/>
          <w:szCs w:val="22"/>
        </w:rPr>
      </w:pPr>
      <w:r w:rsidRPr="00AC65FC">
        <w:rPr>
          <w:sz w:val="22"/>
          <w:szCs w:val="22"/>
        </w:rPr>
        <w:t>11.6.</w:t>
      </w:r>
      <w:r w:rsidR="003C301B">
        <w:rPr>
          <w:sz w:val="22"/>
          <w:szCs w:val="22"/>
        </w:rPr>
        <w:t>2</w:t>
      </w:r>
      <w:r w:rsidRPr="00AC65FC">
        <w:rPr>
          <w:sz w:val="22"/>
          <w:szCs w:val="22"/>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w:t>
      </w:r>
      <w:r w:rsidRPr="00AC65FC">
        <w:rPr>
          <w:sz w:val="22"/>
          <w:szCs w:val="22"/>
        </w:rPr>
        <w:lastRenderedPageBreak/>
        <w:t xml:space="preserve">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3117B7E2" w14:textId="77777777" w:rsidR="00B82692" w:rsidRPr="00AC65FC" w:rsidRDefault="00B82692" w:rsidP="00B82692">
      <w:pPr>
        <w:pStyle w:val="21"/>
        <w:spacing w:line="240" w:lineRule="auto"/>
        <w:ind w:firstLine="567"/>
        <w:rPr>
          <w:sz w:val="22"/>
          <w:szCs w:val="22"/>
        </w:rPr>
      </w:pPr>
      <w:r w:rsidRPr="00AC65FC">
        <w:rPr>
          <w:sz w:val="22"/>
          <w:szCs w:val="22"/>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5AD8D171" w14:textId="47932BAF" w:rsidR="00E61C01" w:rsidRPr="00AC65FC" w:rsidRDefault="005D35CC" w:rsidP="00FD76E1">
      <w:pPr>
        <w:widowControl w:val="0"/>
        <w:shd w:val="clear" w:color="auto" w:fill="FFFFFF"/>
        <w:ind w:right="19" w:firstLine="567"/>
        <w:jc w:val="both"/>
        <w:rPr>
          <w:sz w:val="22"/>
          <w:szCs w:val="22"/>
        </w:rPr>
      </w:pPr>
      <w:r w:rsidRPr="00AC65FC">
        <w:rPr>
          <w:sz w:val="22"/>
          <w:szCs w:val="22"/>
        </w:rPr>
        <w:t>11.</w:t>
      </w:r>
      <w:r w:rsidR="00D40606" w:rsidRPr="00AC65FC">
        <w:rPr>
          <w:sz w:val="22"/>
          <w:szCs w:val="22"/>
        </w:rPr>
        <w:t>7</w:t>
      </w:r>
      <w:r w:rsidR="00FC25AB" w:rsidRPr="00AC65FC">
        <w:rPr>
          <w:sz w:val="22"/>
          <w:szCs w:val="22"/>
        </w:rPr>
        <w:t xml:space="preserve">. </w:t>
      </w:r>
      <w:r w:rsidR="00E61C01" w:rsidRPr="00AC65FC">
        <w:rPr>
          <w:sz w:val="22"/>
          <w:szCs w:val="22"/>
        </w:rPr>
        <w:t xml:space="preserve">На момент заключения </w:t>
      </w:r>
      <w:r w:rsidR="00FC25AB" w:rsidRPr="00AC65FC">
        <w:rPr>
          <w:sz w:val="22"/>
          <w:szCs w:val="22"/>
        </w:rPr>
        <w:t>Д</w:t>
      </w:r>
      <w:r w:rsidR="00E61C01" w:rsidRPr="00AC65FC">
        <w:rPr>
          <w:sz w:val="22"/>
          <w:szCs w:val="22"/>
        </w:rPr>
        <w:t>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4AE7B8F6" w14:textId="32DF8485" w:rsidR="00E61C01" w:rsidRPr="00AC65FC" w:rsidRDefault="00FC25AB" w:rsidP="00633C40">
      <w:pPr>
        <w:widowControl w:val="0"/>
        <w:tabs>
          <w:tab w:val="left" w:pos="567"/>
        </w:tabs>
        <w:ind w:firstLine="567"/>
        <w:jc w:val="both"/>
        <w:rPr>
          <w:sz w:val="22"/>
          <w:szCs w:val="22"/>
        </w:rPr>
      </w:pPr>
      <w:r w:rsidRPr="00AC65FC">
        <w:rPr>
          <w:sz w:val="22"/>
          <w:szCs w:val="22"/>
        </w:rPr>
        <w:t>11.</w:t>
      </w:r>
      <w:r w:rsidR="00FD76E1" w:rsidRPr="00D44333">
        <w:rPr>
          <w:sz w:val="22"/>
          <w:szCs w:val="22"/>
        </w:rPr>
        <w:t>8</w:t>
      </w:r>
      <w:r w:rsidR="00E61C01" w:rsidRPr="00AC65FC">
        <w:rPr>
          <w:sz w:val="22"/>
          <w:szCs w:val="22"/>
        </w:rPr>
        <w:t>.</w:t>
      </w:r>
      <w:r w:rsidR="00E61C01" w:rsidRPr="00AC65FC">
        <w:rPr>
          <w:snapToGrid w:val="0"/>
          <w:sz w:val="22"/>
          <w:szCs w:val="22"/>
        </w:rPr>
        <w:t xml:space="preserve"> </w:t>
      </w:r>
      <w:r w:rsidR="0088558B" w:rsidRPr="00AC65FC">
        <w:rPr>
          <w:sz w:val="22"/>
          <w:szCs w:val="22"/>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r w:rsidR="00E61C01" w:rsidRPr="00AC65FC">
        <w:rPr>
          <w:sz w:val="22"/>
          <w:szCs w:val="22"/>
        </w:rPr>
        <w:t xml:space="preserve">. </w:t>
      </w:r>
    </w:p>
    <w:p w14:paraId="36AF9833" w14:textId="41540D9B" w:rsidR="007F48EC" w:rsidRPr="00AC65FC" w:rsidRDefault="0061785F" w:rsidP="00633C40">
      <w:pPr>
        <w:widowControl w:val="0"/>
        <w:tabs>
          <w:tab w:val="left" w:pos="567"/>
        </w:tabs>
        <w:ind w:firstLine="567"/>
        <w:jc w:val="both"/>
        <w:rPr>
          <w:sz w:val="22"/>
          <w:szCs w:val="22"/>
        </w:rPr>
      </w:pPr>
      <w:r w:rsidRPr="00AC65FC">
        <w:rPr>
          <w:sz w:val="22"/>
          <w:szCs w:val="22"/>
        </w:rPr>
        <w:t>11.</w:t>
      </w:r>
      <w:r w:rsidR="00FD76E1" w:rsidRPr="00D44333">
        <w:rPr>
          <w:sz w:val="22"/>
          <w:szCs w:val="22"/>
        </w:rPr>
        <w:t>9</w:t>
      </w:r>
      <w:r w:rsidR="00D40606" w:rsidRPr="00AC65FC">
        <w:rPr>
          <w:sz w:val="22"/>
          <w:szCs w:val="22"/>
        </w:rPr>
        <w:t>.</w:t>
      </w:r>
      <w:r w:rsidRPr="00AC65FC">
        <w:rPr>
          <w:sz w:val="22"/>
          <w:szCs w:val="22"/>
        </w:rPr>
        <w:t xml:space="preserve"> </w:t>
      </w:r>
      <w:r w:rsidR="007F48EC" w:rsidRPr="00AC65FC">
        <w:rPr>
          <w:sz w:val="22"/>
          <w:szCs w:val="22"/>
        </w:rPr>
        <w:t>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t>
      </w:r>
      <w:r w:rsidR="00623C51" w:rsidRPr="00AC65FC">
        <w:rPr>
          <w:sz w:val="22"/>
          <w:szCs w:val="22"/>
        </w:rPr>
        <w:t>.</w:t>
      </w:r>
    </w:p>
    <w:p w14:paraId="096EA669" w14:textId="5DDF7AEC" w:rsidR="00E61C01" w:rsidRPr="00AC65FC" w:rsidRDefault="00D40606" w:rsidP="00633C40">
      <w:pPr>
        <w:widowControl w:val="0"/>
        <w:tabs>
          <w:tab w:val="left" w:pos="567"/>
        </w:tabs>
        <w:ind w:firstLine="567"/>
        <w:jc w:val="both"/>
        <w:rPr>
          <w:sz w:val="22"/>
          <w:szCs w:val="22"/>
        </w:rPr>
      </w:pPr>
      <w:r w:rsidRPr="00AC65FC">
        <w:rPr>
          <w:sz w:val="22"/>
          <w:szCs w:val="22"/>
        </w:rPr>
        <w:t>11.1</w:t>
      </w:r>
      <w:r w:rsidR="00FD76E1" w:rsidRPr="00D44333">
        <w:rPr>
          <w:sz w:val="22"/>
          <w:szCs w:val="22"/>
        </w:rPr>
        <w:t>0</w:t>
      </w:r>
      <w:r w:rsidR="007F48EC" w:rsidRPr="00AC65FC">
        <w:rPr>
          <w:sz w:val="22"/>
          <w:szCs w:val="22"/>
        </w:rPr>
        <w:t xml:space="preserve">. </w:t>
      </w:r>
      <w:r w:rsidR="00FC25AB" w:rsidRPr="00AC65FC">
        <w:rPr>
          <w:sz w:val="22"/>
          <w:szCs w:val="22"/>
        </w:rPr>
        <w:t>Все приложения к Д</w:t>
      </w:r>
      <w:r w:rsidR="00E61C01" w:rsidRPr="00AC65FC">
        <w:rPr>
          <w:sz w:val="22"/>
          <w:szCs w:val="22"/>
        </w:rPr>
        <w:t>оговору являются его неотъемлемой частью.</w:t>
      </w:r>
    </w:p>
    <w:p w14:paraId="74F2C15D" w14:textId="5F5EAFC6" w:rsidR="004F37CE" w:rsidRPr="00AC65FC" w:rsidRDefault="00FC25AB" w:rsidP="00633C40">
      <w:pPr>
        <w:shd w:val="clear" w:color="auto" w:fill="FFFFFF"/>
        <w:ind w:firstLine="567"/>
        <w:jc w:val="both"/>
        <w:rPr>
          <w:sz w:val="22"/>
          <w:szCs w:val="22"/>
        </w:rPr>
      </w:pPr>
      <w:r w:rsidRPr="00AC65FC">
        <w:rPr>
          <w:sz w:val="22"/>
          <w:szCs w:val="22"/>
        </w:rPr>
        <w:t>11.</w:t>
      </w:r>
      <w:r w:rsidR="005D35CC" w:rsidRPr="00AC65FC">
        <w:rPr>
          <w:sz w:val="22"/>
          <w:szCs w:val="22"/>
        </w:rPr>
        <w:t>1</w:t>
      </w:r>
      <w:r w:rsidR="00FD76E1" w:rsidRPr="00D44333">
        <w:rPr>
          <w:sz w:val="22"/>
          <w:szCs w:val="22"/>
        </w:rPr>
        <w:t>1</w:t>
      </w:r>
      <w:r w:rsidR="00E61C01" w:rsidRPr="00AC65FC">
        <w:rPr>
          <w:sz w:val="22"/>
          <w:szCs w:val="22"/>
        </w:rPr>
        <w:t xml:space="preserve">. </w:t>
      </w:r>
      <w:r w:rsidR="000572C4" w:rsidRPr="00AC65FC">
        <w:rPr>
          <w:sz w:val="22"/>
          <w:szCs w:val="22"/>
        </w:rPr>
        <w:t>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0572C4" w:rsidRPr="00AC65FC">
        <w:rPr>
          <w:sz w:val="22"/>
          <w:szCs w:val="22"/>
        </w:rPr>
        <w:fldChar w:fldCharType="begin"/>
      </w:r>
      <w:r w:rsidR="000572C4" w:rsidRPr="00AC65FC">
        <w:rPr>
          <w:sz w:val="22"/>
          <w:szCs w:val="22"/>
        </w:rPr>
        <w:instrText xml:space="preserve"> DOCVARIABLE  ГУТ_ЖЕТ  \* MERGEFORMAT </w:instrText>
      </w:r>
      <w:r w:rsidR="000572C4" w:rsidRPr="00AC65FC">
        <w:rPr>
          <w:sz w:val="22"/>
          <w:szCs w:val="22"/>
        </w:rPr>
        <w:fldChar w:fldCharType="separate"/>
      </w:r>
      <w:r w:rsidR="000572C4" w:rsidRPr="00AC65FC">
        <w:rPr>
          <w:sz w:val="22"/>
          <w:szCs w:val="22"/>
        </w:rPr>
        <w:t>жет</w:t>
      </w:r>
      <w:r w:rsidR="000572C4" w:rsidRPr="00AC65FC">
        <w:rPr>
          <w:sz w:val="22"/>
          <w:szCs w:val="22"/>
        </w:rPr>
        <w:fldChar w:fldCharType="end"/>
      </w:r>
      <w:r w:rsidR="000572C4" w:rsidRPr="00AC65FC">
        <w:rPr>
          <w:sz w:val="22"/>
          <w:szCs w:val="22"/>
        </w:rPr>
        <w:t xml:space="preserve"> самостоятельно осуществлять, защищать свои права и исполнять свои обязанности по Договору, не страда</w:t>
      </w:r>
      <w:r w:rsidR="000572C4" w:rsidRPr="00AC65FC">
        <w:rPr>
          <w:sz w:val="22"/>
          <w:szCs w:val="22"/>
        </w:rPr>
        <w:fldChar w:fldCharType="begin"/>
      </w:r>
      <w:r w:rsidR="000572C4" w:rsidRPr="00AC65FC">
        <w:rPr>
          <w:sz w:val="22"/>
          <w:szCs w:val="22"/>
        </w:rPr>
        <w:instrText xml:space="preserve"> DOCVARIABLE  ЕТ_ЮТ  \* MERGEFORMAT </w:instrText>
      </w:r>
      <w:r w:rsidR="000572C4" w:rsidRPr="00AC65FC">
        <w:rPr>
          <w:sz w:val="22"/>
          <w:szCs w:val="22"/>
        </w:rPr>
        <w:fldChar w:fldCharType="separate"/>
      </w:r>
      <w:r w:rsidR="000572C4" w:rsidRPr="00AC65FC">
        <w:rPr>
          <w:sz w:val="22"/>
          <w:szCs w:val="22"/>
        </w:rPr>
        <w:t>ет</w:t>
      </w:r>
      <w:r w:rsidR="000572C4" w:rsidRPr="00AC65FC">
        <w:rPr>
          <w:sz w:val="22"/>
          <w:szCs w:val="22"/>
        </w:rPr>
        <w:fldChar w:fldCharType="end"/>
      </w:r>
      <w:r w:rsidR="000572C4" w:rsidRPr="00AC65FC">
        <w:rPr>
          <w:sz w:val="22"/>
          <w:szCs w:val="22"/>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r w:rsidR="004F37CE" w:rsidRPr="00AC65FC">
        <w:rPr>
          <w:sz w:val="22"/>
          <w:szCs w:val="22"/>
        </w:rPr>
        <w:t>.</w:t>
      </w:r>
    </w:p>
    <w:p w14:paraId="7CCB803E" w14:textId="25F2EC10" w:rsidR="00713331" w:rsidRPr="00AC65FC" w:rsidRDefault="002D0C7E" w:rsidP="00557944">
      <w:pPr>
        <w:shd w:val="clear" w:color="auto" w:fill="FFFFFF"/>
        <w:ind w:firstLine="567"/>
        <w:jc w:val="both"/>
        <w:rPr>
          <w:sz w:val="22"/>
          <w:szCs w:val="22"/>
        </w:rPr>
      </w:pPr>
      <w:r w:rsidRPr="00AC65FC">
        <w:rPr>
          <w:sz w:val="22"/>
          <w:szCs w:val="22"/>
        </w:rPr>
        <w:t>11.1</w:t>
      </w:r>
      <w:r w:rsidR="00FD76E1" w:rsidRPr="00D44333">
        <w:rPr>
          <w:sz w:val="22"/>
          <w:szCs w:val="22"/>
        </w:rPr>
        <w:t>2</w:t>
      </w:r>
      <w:r w:rsidRPr="00AC65FC">
        <w:rPr>
          <w:sz w:val="22"/>
          <w:szCs w:val="22"/>
        </w:rPr>
        <w:t xml:space="preserve">. </w:t>
      </w:r>
      <w:r w:rsidR="00557944" w:rsidRPr="00AC65FC">
        <w:rPr>
          <w:sz w:val="22"/>
          <w:szCs w:val="22"/>
        </w:rPr>
        <w:t>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182C8064" w14:textId="77777777" w:rsidR="00557944" w:rsidRPr="00AC65FC" w:rsidRDefault="00557944" w:rsidP="00557944">
      <w:pPr>
        <w:shd w:val="clear" w:color="auto" w:fill="FFFFFF"/>
        <w:ind w:firstLine="567"/>
        <w:jc w:val="both"/>
        <w:rPr>
          <w:sz w:val="22"/>
          <w:szCs w:val="22"/>
        </w:rPr>
      </w:pPr>
    </w:p>
    <w:p w14:paraId="2603D1D9" w14:textId="77777777" w:rsidR="00B45A9C" w:rsidRPr="00AC65FC" w:rsidRDefault="00713331" w:rsidP="001059E0">
      <w:pPr>
        <w:jc w:val="center"/>
        <w:rPr>
          <w:b/>
          <w:sz w:val="22"/>
          <w:szCs w:val="22"/>
        </w:rPr>
      </w:pPr>
      <w:r w:rsidRPr="00AC65FC">
        <w:rPr>
          <w:b/>
          <w:sz w:val="22"/>
          <w:szCs w:val="22"/>
        </w:rPr>
        <w:t>12. Адреса</w:t>
      </w:r>
      <w:r w:rsidR="00A655AF" w:rsidRPr="00AC65FC">
        <w:rPr>
          <w:b/>
          <w:sz w:val="22"/>
          <w:szCs w:val="22"/>
        </w:rPr>
        <w:t xml:space="preserve"> и</w:t>
      </w:r>
      <w:r w:rsidR="000D0DF8" w:rsidRPr="00AC65FC">
        <w:rPr>
          <w:b/>
          <w:sz w:val="22"/>
          <w:szCs w:val="22"/>
        </w:rPr>
        <w:t xml:space="preserve"> реквизиты </w:t>
      </w:r>
      <w:r w:rsidR="00D87BFA" w:rsidRPr="00AC65FC">
        <w:rPr>
          <w:b/>
          <w:sz w:val="22"/>
          <w:szCs w:val="22"/>
        </w:rPr>
        <w:t>Сторон</w:t>
      </w:r>
    </w:p>
    <w:tbl>
      <w:tblPr>
        <w:tblW w:w="0" w:type="auto"/>
        <w:tblInd w:w="-142" w:type="dxa"/>
        <w:tblLook w:val="01E0" w:firstRow="1" w:lastRow="1" w:firstColumn="1" w:lastColumn="1" w:noHBand="0" w:noVBand="0"/>
      </w:tblPr>
      <w:tblGrid>
        <w:gridCol w:w="10490"/>
      </w:tblGrid>
      <w:tr w:rsidR="00AC65FC" w:rsidRPr="00AC65FC" w14:paraId="24659B07" w14:textId="77777777" w:rsidTr="00AC65FC">
        <w:trPr>
          <w:trHeight w:val="280"/>
        </w:trPr>
        <w:tc>
          <w:tcPr>
            <w:tcW w:w="10490" w:type="dxa"/>
            <w:vMerge w:val="restart"/>
          </w:tcPr>
          <w:p w14:paraId="0EF08BBE" w14:textId="77777777" w:rsidR="00AC65FC" w:rsidRPr="00AC65FC" w:rsidRDefault="00AC65FC" w:rsidP="00AC65FC">
            <w:pPr>
              <w:spacing w:before="163"/>
              <w:ind w:left="127"/>
              <w:rPr>
                <w:b/>
                <w:sz w:val="22"/>
                <w:szCs w:val="22"/>
              </w:rPr>
            </w:pPr>
            <w:r w:rsidRPr="00AC65FC">
              <w:rPr>
                <w:sz w:val="22"/>
                <w:szCs w:val="22"/>
              </w:rPr>
              <w:t xml:space="preserve"> </w:t>
            </w:r>
            <w:r w:rsidRPr="00AC65FC">
              <w:rPr>
                <w:b/>
                <w:spacing w:val="-2"/>
                <w:sz w:val="22"/>
                <w:szCs w:val="22"/>
              </w:rPr>
              <w:t>ЗАСТРОЙЩИК:</w:t>
            </w:r>
          </w:p>
          <w:p w14:paraId="3D2DB8C3" w14:textId="77777777" w:rsidR="00AC65FC" w:rsidRPr="00AC65FC" w:rsidRDefault="00AC65FC" w:rsidP="00AC65FC">
            <w:pPr>
              <w:pStyle w:val="2"/>
              <w:tabs>
                <w:tab w:val="left" w:pos="1477"/>
                <w:tab w:val="left" w:pos="1844"/>
                <w:tab w:val="left" w:pos="3642"/>
                <w:tab w:val="left" w:pos="5885"/>
                <w:tab w:val="left" w:pos="8693"/>
              </w:tabs>
              <w:rPr>
                <w:sz w:val="22"/>
                <w:szCs w:val="22"/>
              </w:rPr>
            </w:pPr>
            <w:r w:rsidRPr="00AC65FC">
              <w:rPr>
                <w:spacing w:val="-2"/>
                <w:sz w:val="22"/>
                <w:szCs w:val="22"/>
              </w:rPr>
              <w:t>Общество</w:t>
            </w:r>
            <w:r w:rsidRPr="00AC65FC">
              <w:rPr>
                <w:sz w:val="22"/>
                <w:szCs w:val="22"/>
              </w:rPr>
              <w:tab/>
            </w:r>
            <w:r w:rsidRPr="00AC65FC">
              <w:rPr>
                <w:spacing w:val="-10"/>
                <w:sz w:val="22"/>
                <w:szCs w:val="22"/>
              </w:rPr>
              <w:t>с</w:t>
            </w:r>
            <w:r w:rsidRPr="00AC65FC">
              <w:rPr>
                <w:sz w:val="22"/>
                <w:szCs w:val="22"/>
              </w:rPr>
              <w:tab/>
            </w:r>
            <w:r w:rsidRPr="00AC65FC">
              <w:rPr>
                <w:spacing w:val="-2"/>
                <w:sz w:val="22"/>
                <w:szCs w:val="22"/>
              </w:rPr>
              <w:t>ограниченной</w:t>
            </w:r>
            <w:r w:rsidRPr="00AC65FC">
              <w:rPr>
                <w:sz w:val="22"/>
                <w:szCs w:val="22"/>
              </w:rPr>
              <w:tab/>
            </w:r>
            <w:r w:rsidRPr="00AC65FC">
              <w:rPr>
                <w:spacing w:val="-2"/>
                <w:sz w:val="22"/>
                <w:szCs w:val="22"/>
              </w:rPr>
              <w:t>ответственностью</w:t>
            </w:r>
            <w:r w:rsidRPr="00AC65FC">
              <w:rPr>
                <w:sz w:val="22"/>
                <w:szCs w:val="22"/>
              </w:rPr>
              <w:tab/>
            </w:r>
            <w:r w:rsidRPr="00AC65FC">
              <w:rPr>
                <w:spacing w:val="-2"/>
                <w:sz w:val="22"/>
                <w:szCs w:val="22"/>
              </w:rPr>
              <w:t>«Специализированный</w:t>
            </w:r>
            <w:r w:rsidRPr="00AC65FC">
              <w:rPr>
                <w:sz w:val="22"/>
                <w:szCs w:val="22"/>
              </w:rPr>
              <w:tab/>
            </w:r>
            <w:r w:rsidRPr="00AC65FC">
              <w:rPr>
                <w:spacing w:val="-2"/>
                <w:sz w:val="22"/>
                <w:szCs w:val="22"/>
              </w:rPr>
              <w:t>застройщик</w:t>
            </w:r>
          </w:p>
          <w:p w14:paraId="1E15E849" w14:textId="77777777" w:rsidR="00AC65FC" w:rsidRPr="00AC65FC" w:rsidRDefault="00AC65FC" w:rsidP="00AC65FC">
            <w:pPr>
              <w:spacing w:before="1" w:line="274" w:lineRule="exact"/>
              <w:ind w:left="127"/>
              <w:rPr>
                <w:b/>
                <w:sz w:val="22"/>
                <w:szCs w:val="22"/>
              </w:rPr>
            </w:pPr>
            <w:r w:rsidRPr="00AC65FC">
              <w:rPr>
                <w:b/>
                <w:spacing w:val="-2"/>
                <w:sz w:val="22"/>
                <w:szCs w:val="22"/>
              </w:rPr>
              <w:t>«ЛИНИЯ ЖИЗНИ»</w:t>
            </w:r>
          </w:p>
          <w:p w14:paraId="497CEB05" w14:textId="77777777" w:rsidR="00AC65FC" w:rsidRPr="00AC65FC" w:rsidRDefault="00AC65FC" w:rsidP="00AC65FC">
            <w:pPr>
              <w:pStyle w:val="a5"/>
              <w:jc w:val="left"/>
              <w:rPr>
                <w:sz w:val="22"/>
                <w:szCs w:val="22"/>
              </w:rPr>
            </w:pPr>
            <w:r w:rsidRPr="00AC65FC">
              <w:rPr>
                <w:sz w:val="22"/>
                <w:szCs w:val="22"/>
              </w:rPr>
              <w:t>Адрес</w:t>
            </w:r>
            <w:r w:rsidRPr="00AC65FC">
              <w:rPr>
                <w:spacing w:val="80"/>
                <w:w w:val="150"/>
                <w:sz w:val="22"/>
                <w:szCs w:val="22"/>
              </w:rPr>
              <w:t xml:space="preserve"> </w:t>
            </w:r>
            <w:r w:rsidRPr="00AC65FC">
              <w:rPr>
                <w:sz w:val="22"/>
                <w:szCs w:val="22"/>
              </w:rPr>
              <w:t>юридического</w:t>
            </w:r>
            <w:r w:rsidRPr="00AC65FC">
              <w:rPr>
                <w:spacing w:val="80"/>
                <w:w w:val="150"/>
                <w:sz w:val="22"/>
                <w:szCs w:val="22"/>
              </w:rPr>
              <w:t xml:space="preserve"> </w:t>
            </w:r>
            <w:r w:rsidRPr="00AC65FC">
              <w:rPr>
                <w:sz w:val="22"/>
                <w:szCs w:val="22"/>
              </w:rPr>
              <w:t>лица:</w:t>
            </w:r>
            <w:r w:rsidRPr="00AC65FC">
              <w:rPr>
                <w:spacing w:val="80"/>
                <w:w w:val="150"/>
                <w:sz w:val="22"/>
                <w:szCs w:val="22"/>
              </w:rPr>
              <w:t xml:space="preserve"> </w:t>
            </w:r>
            <w:r w:rsidRPr="00AC65FC">
              <w:rPr>
                <w:sz w:val="22"/>
                <w:szCs w:val="22"/>
              </w:rPr>
              <w:t>Российская</w:t>
            </w:r>
            <w:r w:rsidRPr="00AC65FC">
              <w:rPr>
                <w:spacing w:val="80"/>
                <w:w w:val="150"/>
                <w:sz w:val="22"/>
                <w:szCs w:val="22"/>
              </w:rPr>
              <w:t xml:space="preserve"> </w:t>
            </w:r>
            <w:r w:rsidRPr="00AC65FC">
              <w:rPr>
                <w:sz w:val="22"/>
                <w:szCs w:val="22"/>
              </w:rPr>
              <w:t>Федерация,</w:t>
            </w:r>
            <w:r w:rsidRPr="00AC65FC">
              <w:rPr>
                <w:spacing w:val="80"/>
                <w:w w:val="150"/>
                <w:sz w:val="22"/>
                <w:szCs w:val="22"/>
              </w:rPr>
              <w:t xml:space="preserve"> </w:t>
            </w:r>
            <w:r w:rsidRPr="00AC65FC">
              <w:rPr>
                <w:sz w:val="22"/>
                <w:szCs w:val="22"/>
              </w:rPr>
              <w:t>Донецкая</w:t>
            </w:r>
            <w:r w:rsidRPr="00AC65FC">
              <w:rPr>
                <w:spacing w:val="80"/>
                <w:w w:val="150"/>
                <w:sz w:val="22"/>
                <w:szCs w:val="22"/>
              </w:rPr>
              <w:t xml:space="preserve"> </w:t>
            </w:r>
            <w:r w:rsidRPr="00AC65FC">
              <w:rPr>
                <w:sz w:val="22"/>
                <w:szCs w:val="22"/>
              </w:rPr>
              <w:t>Народная</w:t>
            </w:r>
            <w:r w:rsidRPr="00AC65FC">
              <w:rPr>
                <w:spacing w:val="80"/>
                <w:w w:val="150"/>
                <w:sz w:val="22"/>
                <w:szCs w:val="22"/>
              </w:rPr>
              <w:t xml:space="preserve"> </w:t>
            </w:r>
            <w:r w:rsidRPr="00AC65FC">
              <w:rPr>
                <w:sz w:val="22"/>
                <w:szCs w:val="22"/>
              </w:rPr>
              <w:t>Республика,</w:t>
            </w:r>
            <w:r w:rsidRPr="00AC65FC">
              <w:rPr>
                <w:spacing w:val="80"/>
                <w:w w:val="150"/>
                <w:sz w:val="22"/>
                <w:szCs w:val="22"/>
              </w:rPr>
              <w:t xml:space="preserve"> </w:t>
            </w:r>
            <w:proofErr w:type="spellStart"/>
            <w:r w:rsidRPr="00AC65FC">
              <w:rPr>
                <w:sz w:val="22"/>
                <w:szCs w:val="22"/>
              </w:rPr>
              <w:t>г.о</w:t>
            </w:r>
            <w:proofErr w:type="spellEnd"/>
            <w:r w:rsidRPr="00AC65FC">
              <w:rPr>
                <w:sz w:val="22"/>
                <w:szCs w:val="22"/>
              </w:rPr>
              <w:t>. Донецк, г. Донецк, проспект Мира, д. 17, офис 121;</w:t>
            </w:r>
          </w:p>
          <w:p w14:paraId="585108FD" w14:textId="77777777" w:rsidR="00AC65FC" w:rsidRPr="00AC65FC" w:rsidRDefault="00AC65FC" w:rsidP="00AC65FC">
            <w:pPr>
              <w:pStyle w:val="a5"/>
              <w:spacing w:line="274" w:lineRule="exact"/>
              <w:jc w:val="left"/>
              <w:rPr>
                <w:sz w:val="22"/>
                <w:szCs w:val="22"/>
              </w:rPr>
            </w:pPr>
            <w:r w:rsidRPr="00AC65FC">
              <w:rPr>
                <w:sz w:val="22"/>
                <w:szCs w:val="22"/>
              </w:rPr>
              <w:t>ОГРН</w:t>
            </w:r>
            <w:r w:rsidRPr="00AC65FC">
              <w:rPr>
                <w:spacing w:val="-2"/>
                <w:sz w:val="22"/>
                <w:szCs w:val="22"/>
              </w:rPr>
              <w:t xml:space="preserve"> </w:t>
            </w:r>
            <w:r w:rsidRPr="00AC65FC">
              <w:rPr>
                <w:sz w:val="22"/>
                <w:szCs w:val="22"/>
              </w:rPr>
              <w:t>1229300110050;</w:t>
            </w:r>
            <w:r w:rsidRPr="00AC65FC">
              <w:rPr>
                <w:spacing w:val="-1"/>
                <w:sz w:val="22"/>
                <w:szCs w:val="22"/>
              </w:rPr>
              <w:t xml:space="preserve"> </w:t>
            </w:r>
            <w:r w:rsidRPr="00AC65FC">
              <w:rPr>
                <w:sz w:val="22"/>
                <w:szCs w:val="22"/>
              </w:rPr>
              <w:t>ИНН</w:t>
            </w:r>
            <w:r w:rsidRPr="00AC65FC">
              <w:rPr>
                <w:spacing w:val="-2"/>
                <w:sz w:val="22"/>
                <w:szCs w:val="22"/>
              </w:rPr>
              <w:t xml:space="preserve"> </w:t>
            </w:r>
            <w:r w:rsidRPr="00AC65FC">
              <w:rPr>
                <w:sz w:val="22"/>
                <w:szCs w:val="22"/>
              </w:rPr>
              <w:t>9303018282;</w:t>
            </w:r>
            <w:r w:rsidRPr="00AC65FC">
              <w:rPr>
                <w:spacing w:val="-1"/>
                <w:sz w:val="22"/>
                <w:szCs w:val="22"/>
              </w:rPr>
              <w:t xml:space="preserve"> </w:t>
            </w:r>
            <w:r w:rsidRPr="00AC65FC">
              <w:rPr>
                <w:sz w:val="22"/>
                <w:szCs w:val="22"/>
              </w:rPr>
              <w:t>КПП 930301001</w:t>
            </w:r>
            <w:r w:rsidRPr="00AC65FC">
              <w:rPr>
                <w:spacing w:val="-2"/>
                <w:sz w:val="22"/>
                <w:szCs w:val="22"/>
              </w:rPr>
              <w:t>;</w:t>
            </w:r>
          </w:p>
          <w:p w14:paraId="37D2BA83" w14:textId="77777777" w:rsidR="00AC65FC" w:rsidRPr="00AC65FC" w:rsidRDefault="00AC65FC" w:rsidP="00AC65FC">
            <w:pPr>
              <w:pStyle w:val="a5"/>
              <w:ind w:right="762"/>
              <w:jc w:val="left"/>
              <w:rPr>
                <w:sz w:val="22"/>
                <w:szCs w:val="22"/>
              </w:rPr>
            </w:pPr>
            <w:r w:rsidRPr="00AC65FC">
              <w:rPr>
                <w:sz w:val="22"/>
                <w:szCs w:val="22"/>
              </w:rPr>
              <w:t>р/с __________________________</w:t>
            </w:r>
          </w:p>
          <w:p w14:paraId="2A49FCF2" w14:textId="77777777" w:rsidR="00AC65FC" w:rsidRPr="00AC65FC" w:rsidRDefault="00AC65FC" w:rsidP="00AC65FC">
            <w:pPr>
              <w:pStyle w:val="a5"/>
              <w:ind w:right="762"/>
              <w:jc w:val="left"/>
              <w:rPr>
                <w:sz w:val="22"/>
                <w:szCs w:val="22"/>
              </w:rPr>
            </w:pPr>
            <w:r w:rsidRPr="00AC65FC">
              <w:rPr>
                <w:sz w:val="22"/>
                <w:szCs w:val="22"/>
              </w:rPr>
              <w:t>банк: ________________________</w:t>
            </w:r>
          </w:p>
          <w:p w14:paraId="7379A315" w14:textId="77777777" w:rsidR="00AC65FC" w:rsidRPr="00AC65FC" w:rsidRDefault="00AC65FC" w:rsidP="00AC65FC">
            <w:pPr>
              <w:pStyle w:val="a5"/>
              <w:ind w:right="762"/>
              <w:jc w:val="left"/>
              <w:rPr>
                <w:sz w:val="22"/>
                <w:szCs w:val="22"/>
              </w:rPr>
            </w:pPr>
            <w:r w:rsidRPr="00AC65FC">
              <w:rPr>
                <w:sz w:val="22"/>
                <w:szCs w:val="22"/>
              </w:rPr>
              <w:t xml:space="preserve">к/с ____________________ </w:t>
            </w:r>
          </w:p>
          <w:p w14:paraId="1C724E4C" w14:textId="77777777" w:rsidR="00AC65FC" w:rsidRPr="00AC65FC" w:rsidRDefault="00AC65FC" w:rsidP="00AC65FC">
            <w:pPr>
              <w:pStyle w:val="a5"/>
              <w:ind w:right="762"/>
              <w:jc w:val="left"/>
              <w:rPr>
                <w:sz w:val="22"/>
                <w:szCs w:val="22"/>
              </w:rPr>
            </w:pPr>
            <w:r w:rsidRPr="00AC65FC">
              <w:rPr>
                <w:sz w:val="22"/>
                <w:szCs w:val="22"/>
              </w:rPr>
              <w:t>БИК _____________</w:t>
            </w:r>
          </w:p>
          <w:p w14:paraId="1DF78B28" w14:textId="77777777" w:rsidR="00AC65FC" w:rsidRPr="00AC65FC" w:rsidRDefault="00AC65FC" w:rsidP="00AC65FC">
            <w:pPr>
              <w:pStyle w:val="a5"/>
              <w:jc w:val="left"/>
              <w:rPr>
                <w:sz w:val="22"/>
                <w:szCs w:val="22"/>
              </w:rPr>
            </w:pPr>
          </w:p>
          <w:p w14:paraId="3CA23DE5" w14:textId="77777777" w:rsidR="00AC65FC" w:rsidRPr="00AC65FC" w:rsidRDefault="00AC65FC" w:rsidP="00AC65FC">
            <w:pPr>
              <w:pStyle w:val="a5"/>
              <w:jc w:val="left"/>
              <w:rPr>
                <w:sz w:val="22"/>
                <w:szCs w:val="22"/>
              </w:rPr>
            </w:pPr>
          </w:p>
          <w:p w14:paraId="372D5528" w14:textId="77777777" w:rsidR="00AC65FC" w:rsidRPr="00AC65FC" w:rsidRDefault="00AC65FC" w:rsidP="00AC65FC">
            <w:pPr>
              <w:pStyle w:val="a5"/>
              <w:jc w:val="left"/>
              <w:rPr>
                <w:sz w:val="22"/>
                <w:szCs w:val="22"/>
              </w:rPr>
            </w:pPr>
          </w:p>
          <w:p w14:paraId="6128A6A3" w14:textId="77777777" w:rsidR="00AC65FC" w:rsidRPr="00AC65FC" w:rsidRDefault="00AC65FC" w:rsidP="00AC65FC">
            <w:pPr>
              <w:pStyle w:val="a5"/>
              <w:jc w:val="left"/>
              <w:rPr>
                <w:sz w:val="22"/>
                <w:szCs w:val="22"/>
              </w:rPr>
            </w:pPr>
          </w:p>
          <w:p w14:paraId="02698024" w14:textId="6F8DA383" w:rsidR="00AC65FC" w:rsidRPr="00AC65FC" w:rsidRDefault="00AC65FC" w:rsidP="002B14AD">
            <w:pPr>
              <w:widowControl w:val="0"/>
              <w:autoSpaceDE w:val="0"/>
              <w:autoSpaceDN w:val="0"/>
              <w:adjustRightInd w:val="0"/>
              <w:rPr>
                <w:b/>
                <w:bCs/>
                <w:sz w:val="22"/>
                <w:szCs w:val="22"/>
                <w:lang w:val="en-US" w:eastAsia="en-US"/>
              </w:rPr>
            </w:pPr>
          </w:p>
        </w:tc>
      </w:tr>
      <w:tr w:rsidR="00AC65FC" w:rsidRPr="00AC65FC" w14:paraId="71525F13" w14:textId="77777777" w:rsidTr="00AC65FC">
        <w:trPr>
          <w:trHeight w:val="253"/>
        </w:trPr>
        <w:tc>
          <w:tcPr>
            <w:tcW w:w="10490" w:type="dxa"/>
            <w:vMerge/>
          </w:tcPr>
          <w:p w14:paraId="09B14936" w14:textId="77777777" w:rsidR="00AC65FC" w:rsidRPr="00AC65FC" w:rsidRDefault="00AC65FC" w:rsidP="002B14AD">
            <w:pPr>
              <w:tabs>
                <w:tab w:val="center" w:pos="4677"/>
                <w:tab w:val="right" w:pos="9355"/>
              </w:tabs>
              <w:autoSpaceDE w:val="0"/>
              <w:autoSpaceDN w:val="0"/>
              <w:adjustRightInd w:val="0"/>
              <w:rPr>
                <w:b/>
                <w:sz w:val="22"/>
                <w:szCs w:val="22"/>
                <w:lang w:eastAsia="en-US"/>
              </w:rPr>
            </w:pPr>
          </w:p>
        </w:tc>
      </w:tr>
    </w:tbl>
    <w:p w14:paraId="5498A00D" w14:textId="0FC53475" w:rsidR="00A655AF" w:rsidRPr="00AC65FC" w:rsidRDefault="00A655AF" w:rsidP="00997359">
      <w:pPr>
        <w:pStyle w:val="FR1"/>
        <w:tabs>
          <w:tab w:val="left" w:pos="567"/>
        </w:tabs>
        <w:spacing w:before="0"/>
        <w:ind w:left="0"/>
        <w:jc w:val="center"/>
        <w:rPr>
          <w:rFonts w:ascii="Times New Roman" w:hAnsi="Times New Roman" w:cs="Times New Roman"/>
          <w:b/>
          <w:i w:val="0"/>
          <w:iCs w:val="0"/>
          <w:sz w:val="22"/>
          <w:szCs w:val="22"/>
        </w:rPr>
      </w:pPr>
      <w:r w:rsidRPr="00AC65FC">
        <w:rPr>
          <w:rFonts w:ascii="Times New Roman" w:hAnsi="Times New Roman" w:cs="Times New Roman"/>
          <w:b/>
          <w:i w:val="0"/>
          <w:iCs w:val="0"/>
          <w:sz w:val="22"/>
          <w:szCs w:val="22"/>
        </w:rPr>
        <w:t>13. Подписи Сторон</w:t>
      </w:r>
    </w:p>
    <w:p w14:paraId="7E40F613" w14:textId="1405143D" w:rsidR="00A655AF" w:rsidRPr="00AC65FC" w:rsidRDefault="00C318F4" w:rsidP="001059E0">
      <w:pPr>
        <w:pStyle w:val="FR1"/>
        <w:tabs>
          <w:tab w:val="left" w:pos="567"/>
        </w:tabs>
        <w:spacing w:before="0"/>
        <w:ind w:left="0"/>
        <w:jc w:val="both"/>
        <w:rPr>
          <w:rFonts w:ascii="Times New Roman" w:hAnsi="Times New Roman" w:cs="Times New Roman"/>
          <w:i w:val="0"/>
          <w:iCs w:val="0"/>
          <w:sz w:val="22"/>
          <w:szCs w:val="22"/>
        </w:rPr>
      </w:pPr>
      <w:r w:rsidRPr="00AC65FC">
        <w:rPr>
          <w:rFonts w:ascii="Times New Roman" w:hAnsi="Times New Roman" w:cs="Times New Roman"/>
          <w:i w:val="0"/>
          <w:iCs w:val="0"/>
          <w:sz w:val="22"/>
          <w:szCs w:val="22"/>
        </w:rPr>
        <w:t>Подписывая настоящий Д</w:t>
      </w:r>
      <w:r w:rsidR="00A655AF" w:rsidRPr="00AC65FC">
        <w:rPr>
          <w:rFonts w:ascii="Times New Roman" w:hAnsi="Times New Roman" w:cs="Times New Roman"/>
          <w:i w:val="0"/>
          <w:iCs w:val="0"/>
          <w:sz w:val="22"/>
          <w:szCs w:val="22"/>
        </w:rPr>
        <w:t xml:space="preserve">оговор </w:t>
      </w:r>
      <w:proofErr w:type="gramStart"/>
      <w:r w:rsidR="00A655AF" w:rsidRPr="00AC65FC">
        <w:rPr>
          <w:rFonts w:ascii="Times New Roman" w:hAnsi="Times New Roman" w:cs="Times New Roman"/>
          <w:i w:val="0"/>
          <w:iCs w:val="0"/>
          <w:sz w:val="22"/>
          <w:szCs w:val="22"/>
        </w:rPr>
        <w:t>Стороны</w:t>
      </w:r>
      <w:proofErr w:type="gramEnd"/>
      <w:r w:rsidR="00A655AF" w:rsidRPr="00AC65FC">
        <w:rPr>
          <w:rFonts w:ascii="Times New Roman" w:hAnsi="Times New Roman" w:cs="Times New Roman"/>
          <w:i w:val="0"/>
          <w:iCs w:val="0"/>
          <w:sz w:val="22"/>
          <w:szCs w:val="22"/>
        </w:rPr>
        <w:t xml:space="preserve"> согласовывают все условия, содержащиеся как в самом </w:t>
      </w:r>
      <w:r w:rsidR="00BD1B75" w:rsidRPr="00AC65FC">
        <w:rPr>
          <w:rFonts w:ascii="Times New Roman" w:hAnsi="Times New Roman" w:cs="Times New Roman"/>
          <w:i w:val="0"/>
          <w:iCs w:val="0"/>
          <w:sz w:val="22"/>
          <w:szCs w:val="22"/>
        </w:rPr>
        <w:t>Договоре</w:t>
      </w:r>
      <w:r w:rsidR="00150E81" w:rsidRPr="00AC65FC">
        <w:rPr>
          <w:rFonts w:ascii="Times New Roman" w:hAnsi="Times New Roman" w:cs="Times New Roman"/>
          <w:i w:val="0"/>
          <w:iCs w:val="0"/>
          <w:sz w:val="22"/>
          <w:szCs w:val="22"/>
        </w:rPr>
        <w:t xml:space="preserve">, так и в Приложениях </w:t>
      </w:r>
      <w:r w:rsidR="008E020B" w:rsidRPr="00AC65FC">
        <w:rPr>
          <w:rFonts w:ascii="Times New Roman" w:hAnsi="Times New Roman" w:cs="Times New Roman"/>
          <w:i w:val="0"/>
          <w:iCs w:val="0"/>
          <w:sz w:val="22"/>
          <w:szCs w:val="22"/>
        </w:rPr>
        <w:t xml:space="preserve">№ </w:t>
      </w:r>
      <w:r w:rsidR="00150E81" w:rsidRPr="00AC65FC">
        <w:rPr>
          <w:rFonts w:ascii="Times New Roman" w:hAnsi="Times New Roman" w:cs="Times New Roman"/>
          <w:i w:val="0"/>
          <w:iCs w:val="0"/>
          <w:sz w:val="22"/>
          <w:szCs w:val="22"/>
        </w:rPr>
        <w:t>1, 2</w:t>
      </w:r>
      <w:r w:rsidR="00CF0E93" w:rsidRPr="00AC65FC">
        <w:rPr>
          <w:rFonts w:ascii="Times New Roman" w:hAnsi="Times New Roman" w:cs="Times New Roman"/>
          <w:i w:val="0"/>
          <w:iCs w:val="0"/>
          <w:sz w:val="22"/>
          <w:szCs w:val="22"/>
        </w:rPr>
        <w:t>, 3</w:t>
      </w:r>
      <w:r w:rsidR="00A655AF" w:rsidRPr="00AC65FC">
        <w:rPr>
          <w:rFonts w:ascii="Times New Roman" w:hAnsi="Times New Roman" w:cs="Times New Roman"/>
          <w:i w:val="0"/>
          <w:iCs w:val="0"/>
          <w:sz w:val="22"/>
          <w:szCs w:val="22"/>
        </w:rPr>
        <w:t xml:space="preserve"> к нему, и подтверждают, что проставление отдельных подписей под каждым приложением к </w:t>
      </w:r>
      <w:r w:rsidR="00BD1B75" w:rsidRPr="00AC65FC">
        <w:rPr>
          <w:rFonts w:ascii="Times New Roman" w:hAnsi="Times New Roman" w:cs="Times New Roman"/>
          <w:i w:val="0"/>
          <w:iCs w:val="0"/>
          <w:sz w:val="22"/>
          <w:szCs w:val="22"/>
        </w:rPr>
        <w:t xml:space="preserve">Договору </w:t>
      </w:r>
      <w:r w:rsidR="00A655AF" w:rsidRPr="00AC65FC">
        <w:rPr>
          <w:rFonts w:ascii="Times New Roman" w:hAnsi="Times New Roman" w:cs="Times New Roman"/>
          <w:i w:val="0"/>
          <w:iCs w:val="0"/>
          <w:sz w:val="22"/>
          <w:szCs w:val="22"/>
        </w:rPr>
        <w:t xml:space="preserve">не требуется. Стороны также согласовывают, что все страницы настоящего </w:t>
      </w:r>
      <w:r w:rsidR="00BD1B75" w:rsidRPr="00AC65FC">
        <w:rPr>
          <w:rFonts w:ascii="Times New Roman" w:hAnsi="Times New Roman" w:cs="Times New Roman"/>
          <w:i w:val="0"/>
          <w:iCs w:val="0"/>
          <w:sz w:val="22"/>
          <w:szCs w:val="22"/>
        </w:rPr>
        <w:t xml:space="preserve">Договора </w:t>
      </w:r>
      <w:r w:rsidR="00A655AF" w:rsidRPr="00AC65FC">
        <w:rPr>
          <w:rFonts w:ascii="Times New Roman" w:hAnsi="Times New Roman" w:cs="Times New Roman"/>
          <w:i w:val="0"/>
          <w:iCs w:val="0"/>
          <w:sz w:val="22"/>
          <w:szCs w:val="22"/>
        </w:rPr>
        <w:t>должны быть пронумерованы, прошиты и скреплены подписями Сторон на обороте последней страницы (на сшивке).</w:t>
      </w:r>
    </w:p>
    <w:p w14:paraId="2032991D" w14:textId="77777777" w:rsidR="00AC65FC" w:rsidRPr="00D44333" w:rsidRDefault="00AC65FC" w:rsidP="00AC65FC">
      <w:pPr>
        <w:tabs>
          <w:tab w:val="left" w:pos="7716"/>
          <w:tab w:val="left" w:pos="9506"/>
        </w:tabs>
        <w:spacing w:before="264" w:line="254" w:lineRule="exact"/>
        <w:ind w:left="127"/>
        <w:rPr>
          <w:b/>
          <w:sz w:val="22"/>
          <w:szCs w:val="22"/>
          <w:u w:val="single"/>
        </w:rPr>
      </w:pPr>
    </w:p>
    <w:p w14:paraId="41CCC0BA" w14:textId="39B68997" w:rsidR="00AC65FC" w:rsidRPr="00AC65FC" w:rsidRDefault="00AC65FC" w:rsidP="00AC65FC">
      <w:pPr>
        <w:tabs>
          <w:tab w:val="left" w:pos="7716"/>
          <w:tab w:val="left" w:pos="9506"/>
        </w:tabs>
        <w:spacing w:before="264" w:line="254" w:lineRule="exact"/>
        <w:ind w:left="127"/>
        <w:rPr>
          <w:b/>
          <w:sz w:val="22"/>
          <w:szCs w:val="22"/>
          <w:u w:val="single"/>
        </w:rPr>
      </w:pPr>
      <w:r w:rsidRPr="00AC65FC">
        <w:rPr>
          <w:b/>
          <w:sz w:val="22"/>
          <w:szCs w:val="22"/>
          <w:u w:val="single"/>
        </w:rPr>
        <w:t>ЗАСТРОЙЩИК:</w:t>
      </w:r>
    </w:p>
    <w:p w14:paraId="067207D2" w14:textId="5028A19C"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5FA2C7B2" w14:textId="33C5C1D4" w:rsidR="00AC65FC" w:rsidRPr="00AC65FC" w:rsidRDefault="00AC65FC" w:rsidP="00AC65FC">
      <w:pPr>
        <w:tabs>
          <w:tab w:val="left" w:pos="6824"/>
        </w:tabs>
        <w:spacing w:line="162" w:lineRule="exact"/>
        <w:ind w:left="174"/>
        <w:jc w:val="center"/>
        <w:rPr>
          <w:sz w:val="22"/>
          <w:szCs w:val="22"/>
        </w:rPr>
      </w:pPr>
      <w:r w:rsidRPr="00AC65FC">
        <w:rPr>
          <w:sz w:val="22"/>
          <w:szCs w:val="22"/>
        </w:rPr>
        <w:t>Должность                                              ФИО</w:t>
      </w:r>
      <w:r w:rsidRPr="00AC65FC">
        <w:rPr>
          <w:spacing w:val="-5"/>
          <w:sz w:val="22"/>
          <w:szCs w:val="22"/>
        </w:rPr>
        <w:t xml:space="preserve"> </w:t>
      </w:r>
      <w:r w:rsidRPr="00AC65FC">
        <w:rPr>
          <w:spacing w:val="-2"/>
          <w:sz w:val="22"/>
          <w:szCs w:val="22"/>
        </w:rPr>
        <w:t>(</w:t>
      </w:r>
      <w:proofErr w:type="gramStart"/>
      <w:r w:rsidRPr="00AC65FC">
        <w:rPr>
          <w:spacing w:val="-2"/>
          <w:sz w:val="22"/>
          <w:szCs w:val="22"/>
        </w:rPr>
        <w:t xml:space="preserve">полностью)   </w:t>
      </w:r>
      <w:proofErr w:type="gramEnd"/>
      <w:r w:rsidRPr="00AC65FC">
        <w:rPr>
          <w:spacing w:val="-2"/>
          <w:sz w:val="22"/>
          <w:szCs w:val="22"/>
        </w:rPr>
        <w:t xml:space="preserve">            </w:t>
      </w:r>
      <w:r w:rsidRPr="00AC65FC">
        <w:rPr>
          <w:sz w:val="22"/>
          <w:szCs w:val="22"/>
        </w:rPr>
        <w:tab/>
      </w:r>
      <w:r w:rsidRPr="00AC65FC">
        <w:rPr>
          <w:spacing w:val="-2"/>
          <w:sz w:val="22"/>
          <w:szCs w:val="22"/>
        </w:rPr>
        <w:t>Подпись</w:t>
      </w:r>
    </w:p>
    <w:p w14:paraId="02D3F1A7" w14:textId="77777777" w:rsidR="00AC65FC" w:rsidRPr="00AC65FC" w:rsidRDefault="00AC65FC" w:rsidP="00AC65FC">
      <w:pPr>
        <w:pStyle w:val="a5"/>
        <w:jc w:val="left"/>
        <w:rPr>
          <w:sz w:val="22"/>
          <w:szCs w:val="22"/>
        </w:rPr>
      </w:pPr>
    </w:p>
    <w:p w14:paraId="17EA3C0F" w14:textId="77777777" w:rsidR="00AC65FC" w:rsidRPr="00AC65FC" w:rsidRDefault="00AC65FC" w:rsidP="00AC65FC">
      <w:pPr>
        <w:pStyle w:val="FR1"/>
        <w:tabs>
          <w:tab w:val="left" w:pos="567"/>
        </w:tabs>
        <w:spacing w:before="0"/>
        <w:ind w:left="0" w:firstLine="567"/>
        <w:jc w:val="center"/>
        <w:rPr>
          <w:rFonts w:ascii="Times New Roman" w:hAnsi="Times New Roman" w:cs="Times New Roman"/>
          <w:b/>
          <w:i w:val="0"/>
          <w:sz w:val="22"/>
          <w:szCs w:val="22"/>
        </w:rPr>
      </w:pPr>
    </w:p>
    <w:p w14:paraId="1E26657A" w14:textId="5EF98AB4" w:rsidR="00AC65FC" w:rsidRPr="00AC65FC" w:rsidRDefault="00AC65FC" w:rsidP="00AC65FC">
      <w:pPr>
        <w:pStyle w:val="2"/>
        <w:tabs>
          <w:tab w:val="left" w:pos="5078"/>
        </w:tabs>
        <w:spacing w:before="273"/>
        <w:rPr>
          <w:sz w:val="22"/>
          <w:szCs w:val="22"/>
        </w:rPr>
      </w:pPr>
      <w:r w:rsidRPr="00AC65FC">
        <w:rPr>
          <w:b w:val="0"/>
          <w:i/>
          <w:iCs/>
          <w:sz w:val="22"/>
          <w:szCs w:val="22"/>
        </w:rPr>
        <w:t xml:space="preserve"> </w:t>
      </w:r>
      <w:r w:rsidRPr="00AC65FC">
        <w:rPr>
          <w:sz w:val="22"/>
          <w:szCs w:val="22"/>
        </w:rPr>
        <w:t xml:space="preserve"> </w:t>
      </w:r>
    </w:p>
    <w:p w14:paraId="420FAF0B" w14:textId="77777777" w:rsidR="00AC65FC" w:rsidRPr="00AC65FC" w:rsidRDefault="00AC65FC" w:rsidP="00AC65FC">
      <w:pPr>
        <w:spacing w:before="274"/>
        <w:ind w:left="127"/>
        <w:rPr>
          <w:b/>
          <w:sz w:val="22"/>
          <w:szCs w:val="22"/>
        </w:rPr>
      </w:pPr>
      <w:r w:rsidRPr="00AC65FC">
        <w:rPr>
          <w:b/>
          <w:sz w:val="22"/>
          <w:szCs w:val="22"/>
        </w:rPr>
        <w:t>УЧАСТНИК</w:t>
      </w:r>
      <w:r w:rsidRPr="00AC65FC">
        <w:rPr>
          <w:b/>
          <w:spacing w:val="-5"/>
          <w:sz w:val="22"/>
          <w:szCs w:val="22"/>
        </w:rPr>
        <w:t xml:space="preserve"> </w:t>
      </w:r>
      <w:r w:rsidRPr="00AC65FC">
        <w:rPr>
          <w:b/>
          <w:sz w:val="22"/>
          <w:szCs w:val="22"/>
        </w:rPr>
        <w:t>ДОЛЕВОГО</w:t>
      </w:r>
      <w:r w:rsidRPr="00AC65FC">
        <w:rPr>
          <w:b/>
          <w:spacing w:val="-4"/>
          <w:sz w:val="22"/>
          <w:szCs w:val="22"/>
        </w:rPr>
        <w:t xml:space="preserve"> </w:t>
      </w:r>
      <w:r w:rsidRPr="00AC65FC">
        <w:rPr>
          <w:b/>
          <w:spacing w:val="-2"/>
          <w:sz w:val="22"/>
          <w:szCs w:val="22"/>
        </w:rPr>
        <w:t>СТРОИТЕЛЬСТВА:</w:t>
      </w:r>
    </w:p>
    <w:p w14:paraId="0B37C4E8" w14:textId="6EBB1BE6" w:rsidR="0059270C" w:rsidRPr="00AC65FC" w:rsidRDefault="0059270C" w:rsidP="00614851">
      <w:pPr>
        <w:pStyle w:val="FR1"/>
        <w:tabs>
          <w:tab w:val="left" w:pos="567"/>
        </w:tabs>
        <w:spacing w:before="0"/>
        <w:ind w:left="0"/>
        <w:rPr>
          <w:rFonts w:ascii="Times New Roman" w:hAnsi="Times New Roman" w:cs="Times New Roman"/>
          <w:b/>
          <w:i w:val="0"/>
          <w:sz w:val="22"/>
          <w:szCs w:val="22"/>
        </w:rPr>
      </w:pPr>
    </w:p>
    <w:p w14:paraId="305290EF" w14:textId="77777777"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6A8EFBEF" w14:textId="77777777" w:rsidR="00AC65FC" w:rsidRPr="00AC65FC" w:rsidRDefault="00AC65FC" w:rsidP="00AC65FC">
      <w:pPr>
        <w:tabs>
          <w:tab w:val="left" w:pos="6824"/>
        </w:tabs>
        <w:spacing w:line="162" w:lineRule="exact"/>
        <w:ind w:left="174"/>
        <w:jc w:val="center"/>
        <w:rPr>
          <w:sz w:val="22"/>
          <w:szCs w:val="22"/>
        </w:rPr>
      </w:pPr>
      <w:r w:rsidRPr="00AC65FC">
        <w:rPr>
          <w:sz w:val="22"/>
          <w:szCs w:val="22"/>
        </w:rPr>
        <w:t>ФИО</w:t>
      </w:r>
      <w:r w:rsidRPr="00AC65FC">
        <w:rPr>
          <w:spacing w:val="-5"/>
          <w:sz w:val="22"/>
          <w:szCs w:val="22"/>
        </w:rPr>
        <w:t xml:space="preserve"> </w:t>
      </w:r>
      <w:r w:rsidRPr="00AC65FC">
        <w:rPr>
          <w:spacing w:val="-2"/>
          <w:sz w:val="22"/>
          <w:szCs w:val="22"/>
        </w:rPr>
        <w:t>(полностью)</w:t>
      </w:r>
      <w:r w:rsidRPr="00AC65FC">
        <w:rPr>
          <w:sz w:val="22"/>
          <w:szCs w:val="22"/>
        </w:rPr>
        <w:tab/>
      </w:r>
      <w:r w:rsidRPr="00AC65FC">
        <w:rPr>
          <w:spacing w:val="-2"/>
          <w:sz w:val="22"/>
          <w:szCs w:val="22"/>
        </w:rPr>
        <w:t>Подпись</w:t>
      </w:r>
    </w:p>
    <w:p w14:paraId="0A63FB3C" w14:textId="77777777" w:rsidR="00AC65FC" w:rsidRPr="00AC65FC" w:rsidRDefault="00AC65FC" w:rsidP="00AC65FC">
      <w:pPr>
        <w:pStyle w:val="a5"/>
        <w:jc w:val="left"/>
        <w:rPr>
          <w:sz w:val="22"/>
          <w:szCs w:val="22"/>
        </w:rPr>
      </w:pPr>
    </w:p>
    <w:p w14:paraId="3EEAD380" w14:textId="77777777" w:rsidR="0059270C" w:rsidRPr="00AC65FC" w:rsidRDefault="0059270C" w:rsidP="001059E0">
      <w:pPr>
        <w:pStyle w:val="FR1"/>
        <w:tabs>
          <w:tab w:val="left" w:pos="567"/>
        </w:tabs>
        <w:spacing w:before="0"/>
        <w:ind w:left="0" w:firstLine="567"/>
        <w:jc w:val="center"/>
        <w:rPr>
          <w:rFonts w:ascii="Times New Roman" w:hAnsi="Times New Roman" w:cs="Times New Roman"/>
          <w:b/>
          <w:i w:val="0"/>
          <w:sz w:val="22"/>
          <w:szCs w:val="22"/>
        </w:rPr>
      </w:pPr>
    </w:p>
    <w:p w14:paraId="36EE3356" w14:textId="77777777" w:rsidR="0056268E" w:rsidRPr="00AC65FC" w:rsidRDefault="0056268E" w:rsidP="00E937BC">
      <w:pPr>
        <w:pStyle w:val="FR1"/>
        <w:pageBreakBefore/>
        <w:tabs>
          <w:tab w:val="left" w:pos="567"/>
        </w:tabs>
        <w:spacing w:before="0"/>
        <w:ind w:left="0"/>
        <w:jc w:val="right"/>
        <w:rPr>
          <w:rFonts w:ascii="Times New Roman" w:hAnsi="Times New Roman" w:cs="Times New Roman"/>
          <w:b/>
          <w:i w:val="0"/>
          <w:sz w:val="22"/>
          <w:szCs w:val="22"/>
        </w:rPr>
      </w:pPr>
      <w:r w:rsidRPr="00AC65FC">
        <w:rPr>
          <w:rFonts w:ascii="Times New Roman" w:hAnsi="Times New Roman" w:cs="Times New Roman"/>
          <w:b/>
          <w:i w:val="0"/>
          <w:sz w:val="22"/>
          <w:szCs w:val="22"/>
        </w:rPr>
        <w:lastRenderedPageBreak/>
        <w:t xml:space="preserve">Приложение № 1 </w:t>
      </w:r>
    </w:p>
    <w:p w14:paraId="6B3444AE" w14:textId="77777777" w:rsidR="0056268E" w:rsidRPr="00AC65FC" w:rsidRDefault="0056268E" w:rsidP="00E937BC">
      <w:pPr>
        <w:pStyle w:val="FR1"/>
        <w:tabs>
          <w:tab w:val="left" w:pos="567"/>
        </w:tabs>
        <w:spacing w:before="0"/>
        <w:ind w:left="0" w:firstLine="567"/>
        <w:jc w:val="right"/>
        <w:rPr>
          <w:rFonts w:ascii="Times New Roman" w:hAnsi="Times New Roman" w:cs="Times New Roman"/>
          <w:b/>
          <w:i w:val="0"/>
          <w:sz w:val="22"/>
          <w:szCs w:val="22"/>
        </w:rPr>
      </w:pPr>
      <w:r w:rsidRPr="00AC65FC">
        <w:rPr>
          <w:rFonts w:ascii="Times New Roman" w:hAnsi="Times New Roman" w:cs="Times New Roman"/>
          <w:b/>
          <w:i w:val="0"/>
          <w:sz w:val="22"/>
          <w:szCs w:val="22"/>
        </w:rPr>
        <w:t>к Договору участия в долевом строительстве</w:t>
      </w:r>
    </w:p>
    <w:p w14:paraId="4F3BAA44" w14:textId="6D380F36" w:rsidR="0056268E" w:rsidRPr="00AC65FC" w:rsidRDefault="00D4388E" w:rsidP="00E937BC">
      <w:pPr>
        <w:pStyle w:val="FR1"/>
        <w:spacing w:before="0"/>
        <w:ind w:left="0"/>
        <w:jc w:val="right"/>
        <w:rPr>
          <w:rFonts w:ascii="Times New Roman" w:hAnsi="Times New Roman" w:cs="Times New Roman"/>
          <w:i w:val="0"/>
          <w:sz w:val="22"/>
          <w:szCs w:val="22"/>
        </w:rPr>
      </w:pPr>
      <w:proofErr w:type="gramStart"/>
      <w:r w:rsidRPr="00AC65FC">
        <w:rPr>
          <w:rFonts w:ascii="Times New Roman" w:hAnsi="Times New Roman" w:cs="Times New Roman"/>
          <w:b/>
          <w:i w:val="0"/>
          <w:sz w:val="22"/>
          <w:szCs w:val="22"/>
        </w:rPr>
        <w:t xml:space="preserve">№ </w:t>
      </w:r>
      <w:r w:rsidR="00E937BC" w:rsidRPr="00AC65FC">
        <w:rPr>
          <w:rFonts w:ascii="Times New Roman" w:hAnsi="Times New Roman" w:cs="Times New Roman"/>
          <w:b/>
          <w:i w:val="0"/>
          <w:sz w:val="22"/>
          <w:szCs w:val="22"/>
        </w:rPr>
        <w:t xml:space="preserve"> </w:t>
      </w:r>
      <w:r w:rsidR="0056268E" w:rsidRPr="00AC65FC">
        <w:rPr>
          <w:rFonts w:ascii="Times New Roman" w:hAnsi="Times New Roman" w:cs="Times New Roman"/>
          <w:b/>
          <w:i w:val="0"/>
          <w:sz w:val="22"/>
          <w:szCs w:val="22"/>
        </w:rPr>
        <w:t>от</w:t>
      </w:r>
      <w:proofErr w:type="gramEnd"/>
      <w:r w:rsidR="0056268E" w:rsidRPr="00AC65FC">
        <w:rPr>
          <w:rFonts w:ascii="Times New Roman" w:hAnsi="Times New Roman" w:cs="Times New Roman"/>
          <w:b/>
          <w:i w:val="0"/>
          <w:sz w:val="22"/>
          <w:szCs w:val="22"/>
        </w:rPr>
        <w:t xml:space="preserve"> </w:t>
      </w:r>
      <w:sdt>
        <w:sdtPr>
          <w:rPr>
            <w:rFonts w:ascii="Times New Roman" w:hAnsi="Times New Roman" w:cs="Times New Roman"/>
            <w:b/>
            <w:i w:val="0"/>
            <w:sz w:val="22"/>
            <w:szCs w:val="22"/>
          </w:rPr>
          <w:alias w:val="мтДатаДоговора"/>
          <w:tag w:val="мтДатаДоговора"/>
          <w:id w:val="-1020389288"/>
          <w:placeholder>
            <w:docPart w:val="43023490271145BDB41F96DE7F8BD641"/>
          </w:placeholder>
        </w:sdtPr>
        <w:sdtContent>
          <w:r w:rsidR="00E937BC" w:rsidRPr="00AC65FC">
            <w:rPr>
              <w:rFonts w:ascii="Times New Roman" w:hAnsi="Times New Roman" w:cs="Times New Roman"/>
              <w:b/>
              <w:i w:val="0"/>
              <w:sz w:val="22"/>
              <w:szCs w:val="22"/>
            </w:rPr>
            <w:t>«_</w:t>
          </w:r>
          <w:proofErr w:type="gramStart"/>
          <w:r w:rsidR="00E937BC" w:rsidRPr="00AC65FC">
            <w:rPr>
              <w:rFonts w:ascii="Times New Roman" w:hAnsi="Times New Roman" w:cs="Times New Roman"/>
              <w:b/>
              <w:i w:val="0"/>
              <w:sz w:val="22"/>
              <w:szCs w:val="22"/>
            </w:rPr>
            <w:t>_»_</w:t>
          </w:r>
          <w:proofErr w:type="gramEnd"/>
          <w:r w:rsidR="00E937BC" w:rsidRPr="00AC65FC">
            <w:rPr>
              <w:rFonts w:ascii="Times New Roman" w:hAnsi="Times New Roman" w:cs="Times New Roman"/>
              <w:b/>
              <w:i w:val="0"/>
              <w:sz w:val="22"/>
              <w:szCs w:val="22"/>
            </w:rPr>
            <w:t>_______202__</w:t>
          </w:r>
        </w:sdtContent>
      </w:sdt>
    </w:p>
    <w:p w14:paraId="03705F7E" w14:textId="06F17231" w:rsidR="004371F1" w:rsidRPr="00AC65FC" w:rsidRDefault="0056268E" w:rsidP="0056268E">
      <w:pPr>
        <w:pStyle w:val="FR1"/>
        <w:tabs>
          <w:tab w:val="left" w:pos="567"/>
        </w:tabs>
        <w:spacing w:before="0"/>
        <w:ind w:left="0" w:firstLine="567"/>
        <w:jc w:val="right"/>
        <w:rPr>
          <w:rFonts w:ascii="Times New Roman" w:hAnsi="Times New Roman" w:cs="Times New Roman"/>
          <w:b/>
          <w:i w:val="0"/>
          <w:sz w:val="22"/>
          <w:szCs w:val="22"/>
        </w:rPr>
      </w:pPr>
      <w:r w:rsidRPr="00AC65FC">
        <w:rPr>
          <w:rFonts w:ascii="Times New Roman" w:hAnsi="Times New Roman" w:cs="Times New Roman"/>
          <w:b/>
          <w:i w:val="0"/>
          <w:sz w:val="22"/>
          <w:szCs w:val="22"/>
        </w:rPr>
        <w:t xml:space="preserve"> </w:t>
      </w:r>
      <w:r w:rsidR="004371F1" w:rsidRPr="00AC65FC">
        <w:rPr>
          <w:rFonts w:ascii="Times New Roman" w:hAnsi="Times New Roman" w:cs="Times New Roman"/>
          <w:b/>
          <w:i w:val="0"/>
          <w:sz w:val="22"/>
          <w:szCs w:val="22"/>
        </w:rPr>
        <w:fldChar w:fldCharType="begin"/>
      </w:r>
      <w:r w:rsidR="004371F1" w:rsidRPr="00AC65FC">
        <w:rPr>
          <w:rFonts w:ascii="Times New Roman" w:hAnsi="Times New Roman" w:cs="Times New Roman"/>
          <w:b/>
          <w:i w:val="0"/>
          <w:sz w:val="22"/>
          <w:szCs w:val="22"/>
        </w:rPr>
        <w:instrText xml:space="preserve"> DOCVARIABLE  ПредставлениеДоговора  \* MERGEFORMAT </w:instrText>
      </w:r>
      <w:r w:rsidR="004371F1" w:rsidRPr="00AC65FC">
        <w:rPr>
          <w:rFonts w:ascii="Times New Roman" w:hAnsi="Times New Roman" w:cs="Times New Roman"/>
          <w:b/>
          <w:i w:val="0"/>
          <w:sz w:val="22"/>
          <w:szCs w:val="22"/>
        </w:rPr>
        <w:fldChar w:fldCharType="end"/>
      </w:r>
    </w:p>
    <w:p w14:paraId="300B20EC" w14:textId="0DF14549" w:rsidR="004371F1" w:rsidRPr="00AC65FC" w:rsidRDefault="004371F1" w:rsidP="00E937BC">
      <w:pPr>
        <w:pStyle w:val="a9"/>
        <w:numPr>
          <w:ilvl w:val="1"/>
          <w:numId w:val="8"/>
        </w:numPr>
        <w:shd w:val="clear" w:color="auto" w:fill="FFFFFF"/>
        <w:tabs>
          <w:tab w:val="left" w:pos="567"/>
          <w:tab w:val="left" w:pos="6840"/>
        </w:tabs>
        <w:jc w:val="center"/>
        <w:rPr>
          <w:b/>
          <w:sz w:val="22"/>
          <w:szCs w:val="22"/>
        </w:rPr>
      </w:pPr>
      <w:r w:rsidRPr="00AC65FC">
        <w:rPr>
          <w:b/>
          <w:sz w:val="22"/>
          <w:szCs w:val="22"/>
        </w:rPr>
        <w:t>ОСНОВНЫЕ ХАРАКТЕРИСТИКИ ОБЪЕКТА ДОЛЕВОГО СТРОИТЕЛЬСТВА</w:t>
      </w:r>
    </w:p>
    <w:p w14:paraId="2DFE4030" w14:textId="77777777" w:rsidR="00E937BC" w:rsidRPr="00AC65FC" w:rsidRDefault="00E937BC" w:rsidP="00E937BC">
      <w:pPr>
        <w:shd w:val="clear" w:color="auto" w:fill="FFFFFF"/>
        <w:tabs>
          <w:tab w:val="left" w:pos="567"/>
          <w:tab w:val="left" w:pos="6840"/>
        </w:tabs>
        <w:jc w:val="center"/>
        <w:rPr>
          <w:b/>
          <w:sz w:val="22"/>
          <w:szCs w:val="2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5"/>
        <w:gridCol w:w="2727"/>
      </w:tblGrid>
      <w:tr w:rsidR="00E937BC" w:rsidRPr="00AC65FC" w14:paraId="52A06DA1" w14:textId="77777777" w:rsidTr="001448EB">
        <w:trPr>
          <w:trHeight w:val="275"/>
        </w:trPr>
        <w:tc>
          <w:tcPr>
            <w:tcW w:w="7345" w:type="dxa"/>
          </w:tcPr>
          <w:p w14:paraId="3444AA3F" w14:textId="77777777" w:rsidR="00E937BC" w:rsidRPr="00AC65FC" w:rsidRDefault="00E937BC" w:rsidP="001448EB">
            <w:pPr>
              <w:pStyle w:val="TableParagraph"/>
              <w:spacing w:line="256" w:lineRule="exact"/>
            </w:pPr>
            <w:proofErr w:type="spellStart"/>
            <w:r w:rsidRPr="00AC65FC">
              <w:rPr>
                <w:spacing w:val="-5"/>
              </w:rPr>
              <w:t>Вид</w:t>
            </w:r>
            <w:proofErr w:type="spellEnd"/>
          </w:p>
        </w:tc>
        <w:tc>
          <w:tcPr>
            <w:tcW w:w="2727" w:type="dxa"/>
          </w:tcPr>
          <w:p w14:paraId="49440C80" w14:textId="77777777" w:rsidR="00E937BC" w:rsidRPr="00AC65FC" w:rsidRDefault="00E937BC" w:rsidP="001448EB">
            <w:pPr>
              <w:pStyle w:val="TableParagraph"/>
              <w:spacing w:line="256" w:lineRule="exact"/>
              <w:ind w:left="9"/>
              <w:jc w:val="center"/>
            </w:pPr>
            <w:proofErr w:type="spellStart"/>
            <w:r w:rsidRPr="00AC65FC">
              <w:rPr>
                <w:spacing w:val="-2"/>
              </w:rPr>
              <w:t>Здание</w:t>
            </w:r>
            <w:proofErr w:type="spellEnd"/>
          </w:p>
        </w:tc>
      </w:tr>
      <w:tr w:rsidR="00E937BC" w:rsidRPr="00AC65FC" w14:paraId="225F0285" w14:textId="77777777" w:rsidTr="001448EB">
        <w:trPr>
          <w:trHeight w:val="276"/>
        </w:trPr>
        <w:tc>
          <w:tcPr>
            <w:tcW w:w="7345" w:type="dxa"/>
          </w:tcPr>
          <w:p w14:paraId="6F9A9F3D" w14:textId="77777777" w:rsidR="00E937BC" w:rsidRPr="00AC65FC" w:rsidRDefault="00E937BC" w:rsidP="001448EB">
            <w:pPr>
              <w:pStyle w:val="TableParagraph"/>
              <w:spacing w:line="256" w:lineRule="exact"/>
            </w:pPr>
            <w:proofErr w:type="spellStart"/>
            <w:r w:rsidRPr="00AC65FC">
              <w:rPr>
                <w:spacing w:val="-2"/>
              </w:rPr>
              <w:t>Назначение</w:t>
            </w:r>
            <w:proofErr w:type="spellEnd"/>
          </w:p>
        </w:tc>
        <w:tc>
          <w:tcPr>
            <w:tcW w:w="2727" w:type="dxa"/>
          </w:tcPr>
          <w:p w14:paraId="19DBDAA1" w14:textId="77777777" w:rsidR="00E937BC" w:rsidRPr="00AC65FC" w:rsidRDefault="00E937BC" w:rsidP="001448EB">
            <w:pPr>
              <w:pStyle w:val="TableParagraph"/>
              <w:spacing w:line="256" w:lineRule="exact"/>
              <w:ind w:left="9" w:right="4"/>
              <w:jc w:val="center"/>
            </w:pPr>
            <w:proofErr w:type="spellStart"/>
            <w:r w:rsidRPr="00AC65FC">
              <w:t>Жилой</w:t>
            </w:r>
            <w:proofErr w:type="spellEnd"/>
            <w:r w:rsidRPr="00AC65FC">
              <w:rPr>
                <w:spacing w:val="-4"/>
              </w:rPr>
              <w:t xml:space="preserve"> </w:t>
            </w:r>
            <w:proofErr w:type="spellStart"/>
            <w:r w:rsidRPr="00AC65FC">
              <w:rPr>
                <w:spacing w:val="-5"/>
              </w:rPr>
              <w:t>дом</w:t>
            </w:r>
            <w:proofErr w:type="spellEnd"/>
          </w:p>
        </w:tc>
      </w:tr>
      <w:tr w:rsidR="00E937BC" w:rsidRPr="00AC65FC" w14:paraId="258FE819" w14:textId="77777777" w:rsidTr="001448EB">
        <w:trPr>
          <w:trHeight w:val="275"/>
        </w:trPr>
        <w:tc>
          <w:tcPr>
            <w:tcW w:w="7345" w:type="dxa"/>
          </w:tcPr>
          <w:p w14:paraId="31F06C5A" w14:textId="77777777" w:rsidR="00E937BC" w:rsidRPr="00AC65FC" w:rsidRDefault="00E937BC" w:rsidP="001448EB">
            <w:pPr>
              <w:pStyle w:val="TableParagraph"/>
              <w:spacing w:line="256" w:lineRule="exact"/>
            </w:pPr>
            <w:proofErr w:type="spellStart"/>
            <w:r w:rsidRPr="00AC65FC">
              <w:t>Количество</w:t>
            </w:r>
            <w:proofErr w:type="spellEnd"/>
            <w:r w:rsidRPr="00AC65FC">
              <w:rPr>
                <w:spacing w:val="-4"/>
              </w:rPr>
              <w:t xml:space="preserve"> </w:t>
            </w:r>
            <w:proofErr w:type="spellStart"/>
            <w:r w:rsidRPr="00AC65FC">
              <w:rPr>
                <w:spacing w:val="-2"/>
              </w:rPr>
              <w:t>этажей</w:t>
            </w:r>
            <w:proofErr w:type="spellEnd"/>
          </w:p>
        </w:tc>
        <w:tc>
          <w:tcPr>
            <w:tcW w:w="2727" w:type="dxa"/>
          </w:tcPr>
          <w:p w14:paraId="6F798FD6" w14:textId="77777777" w:rsidR="00E937BC" w:rsidRPr="00AC65FC" w:rsidRDefault="00E937BC" w:rsidP="001448EB">
            <w:pPr>
              <w:pStyle w:val="TableParagraph"/>
              <w:spacing w:line="256" w:lineRule="exact"/>
              <w:ind w:left="9" w:right="3"/>
              <w:jc w:val="center"/>
            </w:pPr>
            <w:r w:rsidRPr="00AC65FC">
              <w:rPr>
                <w:spacing w:val="-5"/>
              </w:rPr>
              <w:t>4-12</w:t>
            </w:r>
          </w:p>
        </w:tc>
      </w:tr>
      <w:tr w:rsidR="00E937BC" w:rsidRPr="00AC65FC" w14:paraId="68189A0A" w14:textId="77777777" w:rsidTr="001448EB">
        <w:trPr>
          <w:trHeight w:val="340"/>
        </w:trPr>
        <w:tc>
          <w:tcPr>
            <w:tcW w:w="7345" w:type="dxa"/>
          </w:tcPr>
          <w:p w14:paraId="1CC7DB87" w14:textId="77777777" w:rsidR="00E937BC" w:rsidRPr="00AC65FC" w:rsidRDefault="00E937BC" w:rsidP="001448EB">
            <w:pPr>
              <w:pStyle w:val="TableParagraph"/>
              <w:spacing w:line="268" w:lineRule="exact"/>
            </w:pPr>
            <w:r w:rsidRPr="00AC65FC">
              <w:t>Площадь</w:t>
            </w:r>
            <w:r w:rsidRPr="00AC65FC">
              <w:rPr>
                <w:spacing w:val="-3"/>
              </w:rPr>
              <w:t xml:space="preserve"> </w:t>
            </w:r>
            <w:proofErr w:type="spellStart"/>
            <w:r w:rsidRPr="00AC65FC">
              <w:rPr>
                <w:spacing w:val="-2"/>
              </w:rPr>
              <w:t>здания</w:t>
            </w:r>
            <w:proofErr w:type="spellEnd"/>
          </w:p>
        </w:tc>
        <w:tc>
          <w:tcPr>
            <w:tcW w:w="2727" w:type="dxa"/>
          </w:tcPr>
          <w:p w14:paraId="3A3D98B8" w14:textId="77777777" w:rsidR="00E937BC" w:rsidRPr="00AC65FC" w:rsidRDefault="00E937BC" w:rsidP="001448EB">
            <w:pPr>
              <w:pStyle w:val="TableParagraph"/>
              <w:spacing w:line="268" w:lineRule="exact"/>
              <w:ind w:left="9" w:right="3"/>
              <w:jc w:val="center"/>
              <w:rPr>
                <w:highlight w:val="yellow"/>
              </w:rPr>
            </w:pPr>
            <w:r w:rsidRPr="0039062E">
              <w:t xml:space="preserve">33 301,89 </w:t>
            </w:r>
            <w:proofErr w:type="spellStart"/>
            <w:r w:rsidRPr="0039062E">
              <w:t>кв</w:t>
            </w:r>
            <w:proofErr w:type="spellEnd"/>
            <w:r w:rsidRPr="0039062E">
              <w:t xml:space="preserve">. </w:t>
            </w:r>
            <w:r w:rsidRPr="0039062E">
              <w:rPr>
                <w:spacing w:val="-5"/>
              </w:rPr>
              <w:t>м.</w:t>
            </w:r>
          </w:p>
        </w:tc>
      </w:tr>
      <w:tr w:rsidR="00E937BC" w:rsidRPr="00AC65FC" w14:paraId="3B39AE3A" w14:textId="77777777" w:rsidTr="001448EB">
        <w:trPr>
          <w:trHeight w:val="275"/>
        </w:trPr>
        <w:tc>
          <w:tcPr>
            <w:tcW w:w="7345" w:type="dxa"/>
          </w:tcPr>
          <w:p w14:paraId="12DA719D" w14:textId="77777777" w:rsidR="00E937BC" w:rsidRPr="00AC65FC" w:rsidRDefault="00E937BC" w:rsidP="001448EB">
            <w:pPr>
              <w:pStyle w:val="TableParagraph"/>
              <w:spacing w:line="256" w:lineRule="exact"/>
            </w:pPr>
            <w:proofErr w:type="spellStart"/>
            <w:r w:rsidRPr="00AC65FC">
              <w:t>Номер</w:t>
            </w:r>
            <w:proofErr w:type="spellEnd"/>
            <w:r w:rsidRPr="00AC65FC">
              <w:rPr>
                <w:spacing w:val="-3"/>
              </w:rPr>
              <w:t xml:space="preserve"> </w:t>
            </w:r>
            <w:proofErr w:type="spellStart"/>
            <w:r w:rsidRPr="00AC65FC">
              <w:t>Квартиры</w:t>
            </w:r>
            <w:proofErr w:type="spellEnd"/>
            <w:r w:rsidRPr="00AC65FC">
              <w:rPr>
                <w:spacing w:val="-3"/>
              </w:rPr>
              <w:t xml:space="preserve"> </w:t>
            </w:r>
            <w:proofErr w:type="spellStart"/>
            <w:r w:rsidRPr="00AC65FC">
              <w:t>согласно</w:t>
            </w:r>
            <w:proofErr w:type="spellEnd"/>
            <w:r w:rsidRPr="00AC65FC">
              <w:rPr>
                <w:spacing w:val="-2"/>
              </w:rPr>
              <w:t xml:space="preserve"> </w:t>
            </w:r>
            <w:proofErr w:type="spellStart"/>
            <w:r w:rsidRPr="00AC65FC">
              <w:rPr>
                <w:spacing w:val="-2"/>
              </w:rPr>
              <w:t>проекту</w:t>
            </w:r>
            <w:proofErr w:type="spellEnd"/>
          </w:p>
        </w:tc>
        <w:tc>
          <w:tcPr>
            <w:tcW w:w="2727" w:type="dxa"/>
          </w:tcPr>
          <w:p w14:paraId="614550CD" w14:textId="77777777" w:rsidR="00E937BC" w:rsidRPr="00AC65FC" w:rsidRDefault="00E937BC" w:rsidP="001448EB">
            <w:pPr>
              <w:pStyle w:val="TableParagraph"/>
              <w:ind w:left="0"/>
            </w:pPr>
          </w:p>
        </w:tc>
      </w:tr>
      <w:tr w:rsidR="00E937BC" w:rsidRPr="00AC65FC" w14:paraId="1971B768" w14:textId="77777777" w:rsidTr="001448EB">
        <w:trPr>
          <w:trHeight w:val="275"/>
        </w:trPr>
        <w:tc>
          <w:tcPr>
            <w:tcW w:w="7345" w:type="dxa"/>
          </w:tcPr>
          <w:p w14:paraId="2EDDB42C" w14:textId="77777777" w:rsidR="00E937BC" w:rsidRPr="00AC65FC" w:rsidRDefault="00E937BC" w:rsidP="001448EB">
            <w:pPr>
              <w:pStyle w:val="TableParagraph"/>
              <w:spacing w:line="256" w:lineRule="exact"/>
            </w:pPr>
            <w:r w:rsidRPr="00AC65FC">
              <w:rPr>
                <w:spacing w:val="-4"/>
              </w:rPr>
              <w:t>Этаж</w:t>
            </w:r>
          </w:p>
        </w:tc>
        <w:tc>
          <w:tcPr>
            <w:tcW w:w="2727" w:type="dxa"/>
          </w:tcPr>
          <w:p w14:paraId="0A55D24E" w14:textId="77777777" w:rsidR="00E937BC" w:rsidRPr="00AC65FC" w:rsidRDefault="00E937BC" w:rsidP="001448EB">
            <w:pPr>
              <w:pStyle w:val="TableParagraph"/>
              <w:ind w:left="0"/>
            </w:pPr>
          </w:p>
        </w:tc>
      </w:tr>
      <w:tr w:rsidR="00E937BC" w:rsidRPr="00AC65FC" w14:paraId="4DC83A9E" w14:textId="77777777" w:rsidTr="001448EB">
        <w:trPr>
          <w:trHeight w:val="275"/>
        </w:trPr>
        <w:tc>
          <w:tcPr>
            <w:tcW w:w="7345" w:type="dxa"/>
          </w:tcPr>
          <w:p w14:paraId="3A95C5AE" w14:textId="77777777" w:rsidR="00E937BC" w:rsidRPr="00AC65FC" w:rsidRDefault="00E937BC" w:rsidP="001448EB">
            <w:pPr>
              <w:pStyle w:val="TableParagraph"/>
              <w:spacing w:line="256" w:lineRule="exact"/>
            </w:pPr>
            <w:proofErr w:type="spellStart"/>
            <w:r w:rsidRPr="00AC65FC">
              <w:t>Подъезд</w:t>
            </w:r>
            <w:proofErr w:type="spellEnd"/>
            <w:r w:rsidRPr="00AC65FC">
              <w:t xml:space="preserve"> (</w:t>
            </w:r>
            <w:proofErr w:type="spellStart"/>
            <w:r w:rsidRPr="00AC65FC">
              <w:t>блок-</w:t>
            </w:r>
            <w:r w:rsidRPr="00AC65FC">
              <w:rPr>
                <w:spacing w:val="-2"/>
              </w:rPr>
              <w:t>секция</w:t>
            </w:r>
            <w:proofErr w:type="spellEnd"/>
            <w:r w:rsidRPr="00AC65FC">
              <w:rPr>
                <w:spacing w:val="-2"/>
              </w:rPr>
              <w:t>)</w:t>
            </w:r>
          </w:p>
        </w:tc>
        <w:tc>
          <w:tcPr>
            <w:tcW w:w="2727" w:type="dxa"/>
          </w:tcPr>
          <w:p w14:paraId="1ECD8732" w14:textId="77777777" w:rsidR="00E937BC" w:rsidRPr="00AC65FC" w:rsidRDefault="00E937BC" w:rsidP="001448EB">
            <w:pPr>
              <w:pStyle w:val="TableParagraph"/>
              <w:ind w:left="0"/>
            </w:pPr>
          </w:p>
        </w:tc>
      </w:tr>
      <w:tr w:rsidR="00E937BC" w:rsidRPr="00AC65FC" w14:paraId="1C961555" w14:textId="77777777" w:rsidTr="001448EB">
        <w:trPr>
          <w:trHeight w:val="568"/>
        </w:trPr>
        <w:tc>
          <w:tcPr>
            <w:tcW w:w="7345" w:type="dxa"/>
          </w:tcPr>
          <w:p w14:paraId="157D94BF" w14:textId="77777777" w:rsidR="00E937BC" w:rsidRPr="00D44333" w:rsidRDefault="00E937BC" w:rsidP="001448EB">
            <w:pPr>
              <w:pStyle w:val="TableParagraph"/>
              <w:rPr>
                <w:lang w:val="ru-RU"/>
              </w:rPr>
            </w:pPr>
            <w:r w:rsidRPr="00D44333">
              <w:rPr>
                <w:lang w:val="ru-RU"/>
              </w:rPr>
              <w:t>Площадь Квартиры согласно</w:t>
            </w:r>
            <w:r w:rsidRPr="00D44333">
              <w:rPr>
                <w:spacing w:val="-1"/>
                <w:lang w:val="ru-RU"/>
              </w:rPr>
              <w:t xml:space="preserve"> </w:t>
            </w:r>
            <w:r w:rsidRPr="00D44333">
              <w:rPr>
                <w:lang w:val="ru-RU"/>
              </w:rPr>
              <w:t>проекту, без учета</w:t>
            </w:r>
            <w:r w:rsidRPr="00D44333">
              <w:rPr>
                <w:spacing w:val="-1"/>
                <w:lang w:val="ru-RU"/>
              </w:rPr>
              <w:t xml:space="preserve"> </w:t>
            </w:r>
            <w:r w:rsidRPr="00D44333">
              <w:rPr>
                <w:lang w:val="ru-RU"/>
              </w:rPr>
              <w:t>площади балконов и лоджий (м</w:t>
            </w:r>
            <w:r w:rsidRPr="00D44333">
              <w:rPr>
                <w:vertAlign w:val="superscript"/>
                <w:lang w:val="ru-RU"/>
              </w:rPr>
              <w:t>2</w:t>
            </w:r>
            <w:r w:rsidRPr="00D44333">
              <w:rPr>
                <w:lang w:val="ru-RU"/>
              </w:rPr>
              <w:t>)</w:t>
            </w:r>
          </w:p>
        </w:tc>
        <w:tc>
          <w:tcPr>
            <w:tcW w:w="2727" w:type="dxa"/>
          </w:tcPr>
          <w:p w14:paraId="0DC01298" w14:textId="77777777" w:rsidR="00E937BC" w:rsidRPr="00D44333" w:rsidRDefault="00E937BC" w:rsidP="001448EB">
            <w:pPr>
              <w:pStyle w:val="TableParagraph"/>
              <w:ind w:left="0"/>
              <w:rPr>
                <w:lang w:val="ru-RU"/>
              </w:rPr>
            </w:pPr>
          </w:p>
        </w:tc>
      </w:tr>
      <w:tr w:rsidR="00E937BC" w:rsidRPr="00AC65FC" w14:paraId="2BA9F018" w14:textId="77777777" w:rsidTr="001448EB">
        <w:trPr>
          <w:trHeight w:val="275"/>
        </w:trPr>
        <w:tc>
          <w:tcPr>
            <w:tcW w:w="7345" w:type="dxa"/>
            <w:shd w:val="clear" w:color="auto" w:fill="D9D9D9"/>
          </w:tcPr>
          <w:p w14:paraId="44BD15A0" w14:textId="77777777" w:rsidR="00E937BC" w:rsidRPr="00AC65FC" w:rsidRDefault="00E937BC" w:rsidP="001448EB">
            <w:pPr>
              <w:pStyle w:val="TableParagraph"/>
              <w:spacing w:line="256" w:lineRule="exact"/>
            </w:pPr>
            <w:proofErr w:type="spellStart"/>
            <w:r w:rsidRPr="00AC65FC">
              <w:t>Количество</w:t>
            </w:r>
            <w:proofErr w:type="spellEnd"/>
            <w:r w:rsidRPr="00AC65FC">
              <w:rPr>
                <w:spacing w:val="-4"/>
              </w:rPr>
              <w:t xml:space="preserve"> </w:t>
            </w:r>
            <w:proofErr w:type="spellStart"/>
            <w:r w:rsidRPr="00AC65FC">
              <w:rPr>
                <w:spacing w:val="-2"/>
              </w:rPr>
              <w:t>комнат</w:t>
            </w:r>
            <w:proofErr w:type="spellEnd"/>
            <w:r w:rsidRPr="00AC65FC">
              <w:rPr>
                <w:spacing w:val="-2"/>
              </w:rPr>
              <w:t>:</w:t>
            </w:r>
          </w:p>
        </w:tc>
        <w:tc>
          <w:tcPr>
            <w:tcW w:w="2727" w:type="dxa"/>
          </w:tcPr>
          <w:p w14:paraId="24F37A5C" w14:textId="77777777" w:rsidR="00E937BC" w:rsidRPr="00AC65FC" w:rsidRDefault="00E937BC" w:rsidP="001448EB">
            <w:pPr>
              <w:pStyle w:val="TableParagraph"/>
              <w:ind w:left="0"/>
            </w:pPr>
          </w:p>
        </w:tc>
      </w:tr>
      <w:tr w:rsidR="00E937BC" w:rsidRPr="00AC65FC" w14:paraId="5EC2BFEB" w14:textId="77777777" w:rsidTr="001448EB">
        <w:trPr>
          <w:trHeight w:val="275"/>
        </w:trPr>
        <w:tc>
          <w:tcPr>
            <w:tcW w:w="7345" w:type="dxa"/>
          </w:tcPr>
          <w:p w14:paraId="316C85F0" w14:textId="77777777" w:rsidR="00E937BC" w:rsidRPr="00AC65FC" w:rsidRDefault="00E937BC" w:rsidP="001448EB">
            <w:pPr>
              <w:pStyle w:val="TableParagraph"/>
              <w:spacing w:line="256" w:lineRule="exact"/>
            </w:pPr>
            <w:r w:rsidRPr="00AC65FC">
              <w:t>-</w:t>
            </w:r>
            <w:r w:rsidRPr="00AC65FC">
              <w:rPr>
                <w:spacing w:val="-2"/>
              </w:rPr>
              <w:t xml:space="preserve"> </w:t>
            </w:r>
            <w:proofErr w:type="spellStart"/>
            <w:r w:rsidRPr="00AC65FC">
              <w:t>гостиная</w:t>
            </w:r>
            <w:proofErr w:type="spellEnd"/>
            <w:r w:rsidRPr="00AC65FC">
              <w:rPr>
                <w:spacing w:val="-1"/>
              </w:rPr>
              <w:t xml:space="preserve"> </w:t>
            </w:r>
            <w:r w:rsidRPr="00AC65FC">
              <w:rPr>
                <w:spacing w:val="-2"/>
              </w:rPr>
              <w:t>(</w:t>
            </w:r>
            <w:proofErr w:type="spellStart"/>
            <w:r w:rsidRPr="00AC65FC">
              <w:rPr>
                <w:spacing w:val="-2"/>
              </w:rPr>
              <w:t>кв.м</w:t>
            </w:r>
            <w:proofErr w:type="spellEnd"/>
            <w:r w:rsidRPr="00AC65FC">
              <w:rPr>
                <w:spacing w:val="-2"/>
              </w:rPr>
              <w:t>.)</w:t>
            </w:r>
          </w:p>
        </w:tc>
        <w:tc>
          <w:tcPr>
            <w:tcW w:w="2727" w:type="dxa"/>
          </w:tcPr>
          <w:p w14:paraId="2B5B0B06" w14:textId="77777777" w:rsidR="00E937BC" w:rsidRPr="00AC65FC" w:rsidRDefault="00E937BC" w:rsidP="001448EB">
            <w:pPr>
              <w:pStyle w:val="TableParagraph"/>
              <w:ind w:left="0"/>
            </w:pPr>
          </w:p>
        </w:tc>
      </w:tr>
      <w:tr w:rsidR="00E937BC" w:rsidRPr="00AC65FC" w14:paraId="29E9A135" w14:textId="77777777" w:rsidTr="001448EB">
        <w:trPr>
          <w:trHeight w:val="275"/>
        </w:trPr>
        <w:tc>
          <w:tcPr>
            <w:tcW w:w="7345" w:type="dxa"/>
          </w:tcPr>
          <w:p w14:paraId="704972EF" w14:textId="77777777" w:rsidR="00E937BC" w:rsidRPr="00AC65FC" w:rsidRDefault="00E937BC" w:rsidP="001448EB">
            <w:pPr>
              <w:pStyle w:val="TableParagraph"/>
              <w:spacing w:line="256" w:lineRule="exact"/>
            </w:pPr>
            <w:r w:rsidRPr="00AC65FC">
              <w:t>-</w:t>
            </w:r>
            <w:r w:rsidRPr="00AC65FC">
              <w:rPr>
                <w:spacing w:val="-3"/>
              </w:rPr>
              <w:t xml:space="preserve"> </w:t>
            </w:r>
            <w:proofErr w:type="spellStart"/>
            <w:r w:rsidRPr="00AC65FC">
              <w:t>спальня</w:t>
            </w:r>
            <w:proofErr w:type="spellEnd"/>
            <w:r w:rsidRPr="00AC65FC">
              <w:rPr>
                <w:spacing w:val="-1"/>
              </w:rPr>
              <w:t xml:space="preserve"> </w:t>
            </w:r>
            <w:r w:rsidRPr="00AC65FC">
              <w:rPr>
                <w:spacing w:val="-2"/>
              </w:rPr>
              <w:t>(</w:t>
            </w:r>
            <w:proofErr w:type="spellStart"/>
            <w:r w:rsidRPr="00AC65FC">
              <w:rPr>
                <w:spacing w:val="-2"/>
              </w:rPr>
              <w:t>кв.м</w:t>
            </w:r>
            <w:proofErr w:type="spellEnd"/>
            <w:r w:rsidRPr="00AC65FC">
              <w:rPr>
                <w:spacing w:val="-2"/>
              </w:rPr>
              <w:t>.)</w:t>
            </w:r>
          </w:p>
        </w:tc>
        <w:tc>
          <w:tcPr>
            <w:tcW w:w="2727" w:type="dxa"/>
          </w:tcPr>
          <w:p w14:paraId="4CCB2F7D" w14:textId="77777777" w:rsidR="00E937BC" w:rsidRPr="00AC65FC" w:rsidRDefault="00E937BC" w:rsidP="001448EB">
            <w:pPr>
              <w:pStyle w:val="TableParagraph"/>
              <w:ind w:left="0"/>
            </w:pPr>
          </w:p>
        </w:tc>
      </w:tr>
      <w:tr w:rsidR="00E937BC" w:rsidRPr="00AC65FC" w14:paraId="29EA11CB" w14:textId="77777777" w:rsidTr="001448EB">
        <w:trPr>
          <w:trHeight w:val="275"/>
        </w:trPr>
        <w:tc>
          <w:tcPr>
            <w:tcW w:w="7345" w:type="dxa"/>
            <w:shd w:val="clear" w:color="auto" w:fill="D9D9D9"/>
          </w:tcPr>
          <w:p w14:paraId="02DA3D15" w14:textId="77777777" w:rsidR="00E937BC" w:rsidRPr="00AC65FC" w:rsidRDefault="00E937BC" w:rsidP="001448EB">
            <w:pPr>
              <w:pStyle w:val="TableParagraph"/>
              <w:spacing w:line="256" w:lineRule="exact"/>
            </w:pPr>
            <w:proofErr w:type="spellStart"/>
            <w:r w:rsidRPr="00AC65FC">
              <w:t>помещения</w:t>
            </w:r>
            <w:proofErr w:type="spellEnd"/>
            <w:r w:rsidRPr="00AC65FC">
              <w:rPr>
                <w:spacing w:val="-4"/>
              </w:rPr>
              <w:t xml:space="preserve"> </w:t>
            </w:r>
            <w:proofErr w:type="spellStart"/>
            <w:r w:rsidRPr="00AC65FC">
              <w:t>вспомогательного</w:t>
            </w:r>
            <w:proofErr w:type="spellEnd"/>
            <w:r w:rsidRPr="00AC65FC">
              <w:rPr>
                <w:spacing w:val="-3"/>
              </w:rPr>
              <w:t xml:space="preserve"> </w:t>
            </w:r>
            <w:proofErr w:type="spellStart"/>
            <w:r w:rsidRPr="00AC65FC">
              <w:rPr>
                <w:spacing w:val="-2"/>
              </w:rPr>
              <w:t>использования</w:t>
            </w:r>
            <w:proofErr w:type="spellEnd"/>
          </w:p>
        </w:tc>
        <w:tc>
          <w:tcPr>
            <w:tcW w:w="2727" w:type="dxa"/>
          </w:tcPr>
          <w:p w14:paraId="09660568" w14:textId="77777777" w:rsidR="00E937BC" w:rsidRPr="00AC65FC" w:rsidRDefault="00E937BC" w:rsidP="001448EB">
            <w:pPr>
              <w:pStyle w:val="TableParagraph"/>
              <w:ind w:left="0"/>
            </w:pPr>
          </w:p>
        </w:tc>
      </w:tr>
      <w:tr w:rsidR="00E937BC" w:rsidRPr="00AC65FC" w14:paraId="04A27329" w14:textId="77777777" w:rsidTr="001448EB">
        <w:trPr>
          <w:trHeight w:val="278"/>
        </w:trPr>
        <w:tc>
          <w:tcPr>
            <w:tcW w:w="7345" w:type="dxa"/>
          </w:tcPr>
          <w:p w14:paraId="13B96D42" w14:textId="77777777" w:rsidR="00E937BC" w:rsidRPr="00AC65FC" w:rsidRDefault="00E937BC" w:rsidP="001448EB">
            <w:pPr>
              <w:pStyle w:val="TableParagraph"/>
              <w:spacing w:line="258" w:lineRule="exact"/>
            </w:pPr>
            <w:r w:rsidRPr="00AC65FC">
              <w:t>-</w:t>
            </w:r>
            <w:r w:rsidRPr="00AC65FC">
              <w:rPr>
                <w:spacing w:val="-3"/>
              </w:rPr>
              <w:t xml:space="preserve"> </w:t>
            </w:r>
            <w:proofErr w:type="spellStart"/>
            <w:r w:rsidRPr="00AC65FC">
              <w:t>кухня</w:t>
            </w:r>
            <w:proofErr w:type="spellEnd"/>
            <w:r w:rsidRPr="00AC65FC">
              <w:rPr>
                <w:spacing w:val="-1"/>
              </w:rPr>
              <w:t xml:space="preserve"> </w:t>
            </w:r>
            <w:r w:rsidRPr="00AC65FC">
              <w:rPr>
                <w:spacing w:val="-2"/>
              </w:rPr>
              <w:t>(</w:t>
            </w:r>
            <w:proofErr w:type="spellStart"/>
            <w:r w:rsidRPr="00AC65FC">
              <w:rPr>
                <w:spacing w:val="-2"/>
              </w:rPr>
              <w:t>кв.м</w:t>
            </w:r>
            <w:proofErr w:type="spellEnd"/>
            <w:r w:rsidRPr="00AC65FC">
              <w:rPr>
                <w:spacing w:val="-2"/>
              </w:rPr>
              <w:t>.)</w:t>
            </w:r>
          </w:p>
        </w:tc>
        <w:tc>
          <w:tcPr>
            <w:tcW w:w="2727" w:type="dxa"/>
          </w:tcPr>
          <w:p w14:paraId="4BA1435F" w14:textId="77777777" w:rsidR="00E937BC" w:rsidRPr="00AC65FC" w:rsidRDefault="00E937BC" w:rsidP="001448EB">
            <w:pPr>
              <w:pStyle w:val="TableParagraph"/>
              <w:ind w:left="0"/>
            </w:pPr>
          </w:p>
        </w:tc>
      </w:tr>
      <w:tr w:rsidR="00E937BC" w:rsidRPr="00AC65FC" w14:paraId="22B32B05" w14:textId="77777777" w:rsidTr="001448EB">
        <w:trPr>
          <w:trHeight w:val="275"/>
        </w:trPr>
        <w:tc>
          <w:tcPr>
            <w:tcW w:w="7345" w:type="dxa"/>
          </w:tcPr>
          <w:p w14:paraId="6728AD61" w14:textId="77777777" w:rsidR="00E937BC" w:rsidRPr="00AC65FC" w:rsidRDefault="00E937BC" w:rsidP="001448EB">
            <w:pPr>
              <w:pStyle w:val="TableParagraph"/>
              <w:spacing w:line="256" w:lineRule="exact"/>
            </w:pPr>
            <w:r w:rsidRPr="00AC65FC">
              <w:t>-</w:t>
            </w:r>
            <w:r w:rsidRPr="00AC65FC">
              <w:rPr>
                <w:spacing w:val="-4"/>
              </w:rPr>
              <w:t xml:space="preserve"> </w:t>
            </w:r>
            <w:proofErr w:type="spellStart"/>
            <w:r w:rsidRPr="00AC65FC">
              <w:t>санузел</w:t>
            </w:r>
            <w:proofErr w:type="spellEnd"/>
            <w:r w:rsidRPr="00AC65FC">
              <w:rPr>
                <w:spacing w:val="-1"/>
              </w:rPr>
              <w:t xml:space="preserve"> </w:t>
            </w:r>
            <w:r w:rsidRPr="00AC65FC">
              <w:rPr>
                <w:spacing w:val="-2"/>
              </w:rPr>
              <w:t>(</w:t>
            </w:r>
            <w:proofErr w:type="spellStart"/>
            <w:r w:rsidRPr="00AC65FC">
              <w:rPr>
                <w:spacing w:val="-2"/>
              </w:rPr>
              <w:t>кв.м</w:t>
            </w:r>
            <w:proofErr w:type="spellEnd"/>
            <w:r w:rsidRPr="00AC65FC">
              <w:rPr>
                <w:spacing w:val="-2"/>
              </w:rPr>
              <w:t>.)</w:t>
            </w:r>
          </w:p>
        </w:tc>
        <w:tc>
          <w:tcPr>
            <w:tcW w:w="2727" w:type="dxa"/>
          </w:tcPr>
          <w:p w14:paraId="1E905901" w14:textId="77777777" w:rsidR="00E937BC" w:rsidRPr="00AC65FC" w:rsidRDefault="00E937BC" w:rsidP="001448EB">
            <w:pPr>
              <w:pStyle w:val="TableParagraph"/>
              <w:ind w:left="0"/>
            </w:pPr>
          </w:p>
        </w:tc>
      </w:tr>
      <w:tr w:rsidR="00E937BC" w:rsidRPr="00AC65FC" w14:paraId="07462376" w14:textId="77777777" w:rsidTr="001448EB">
        <w:trPr>
          <w:trHeight w:val="275"/>
        </w:trPr>
        <w:tc>
          <w:tcPr>
            <w:tcW w:w="7345" w:type="dxa"/>
          </w:tcPr>
          <w:p w14:paraId="4E86265F" w14:textId="77777777" w:rsidR="00E937BC" w:rsidRPr="00AC65FC" w:rsidRDefault="00E937BC" w:rsidP="001448EB">
            <w:pPr>
              <w:pStyle w:val="TableParagraph"/>
              <w:spacing w:line="256" w:lineRule="exact"/>
            </w:pPr>
            <w:r w:rsidRPr="00AC65FC">
              <w:t>-</w:t>
            </w:r>
            <w:r w:rsidRPr="00AC65FC">
              <w:rPr>
                <w:spacing w:val="-3"/>
              </w:rPr>
              <w:t xml:space="preserve"> </w:t>
            </w:r>
            <w:proofErr w:type="spellStart"/>
            <w:r w:rsidRPr="00AC65FC">
              <w:t>туалет</w:t>
            </w:r>
            <w:proofErr w:type="spellEnd"/>
            <w:r w:rsidRPr="00AC65FC">
              <w:t xml:space="preserve"> </w:t>
            </w:r>
            <w:r w:rsidRPr="00AC65FC">
              <w:rPr>
                <w:spacing w:val="-2"/>
              </w:rPr>
              <w:t>(</w:t>
            </w:r>
            <w:proofErr w:type="spellStart"/>
            <w:r w:rsidRPr="00AC65FC">
              <w:rPr>
                <w:spacing w:val="-2"/>
              </w:rPr>
              <w:t>кв.м</w:t>
            </w:r>
            <w:proofErr w:type="spellEnd"/>
            <w:r w:rsidRPr="00AC65FC">
              <w:rPr>
                <w:spacing w:val="-2"/>
              </w:rPr>
              <w:t>)</w:t>
            </w:r>
          </w:p>
        </w:tc>
        <w:tc>
          <w:tcPr>
            <w:tcW w:w="2727" w:type="dxa"/>
          </w:tcPr>
          <w:p w14:paraId="0B7AF643" w14:textId="77777777" w:rsidR="00E937BC" w:rsidRPr="00AC65FC" w:rsidRDefault="00E937BC" w:rsidP="001448EB">
            <w:pPr>
              <w:pStyle w:val="TableParagraph"/>
              <w:ind w:left="0"/>
            </w:pPr>
          </w:p>
        </w:tc>
      </w:tr>
    </w:tbl>
    <w:p w14:paraId="374BDBC4" w14:textId="77777777" w:rsidR="00E937BC" w:rsidRPr="00AC65FC" w:rsidRDefault="00E937BC" w:rsidP="00E937BC">
      <w:pPr>
        <w:pStyle w:val="TableParagraph"/>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4234"/>
        <w:gridCol w:w="1294"/>
        <w:gridCol w:w="1433"/>
      </w:tblGrid>
      <w:tr w:rsidR="00E937BC" w:rsidRPr="00AC65FC" w14:paraId="6477EAF6" w14:textId="77777777" w:rsidTr="001448EB">
        <w:trPr>
          <w:trHeight w:val="275"/>
        </w:trPr>
        <w:tc>
          <w:tcPr>
            <w:tcW w:w="7345" w:type="dxa"/>
            <w:gridSpan w:val="2"/>
          </w:tcPr>
          <w:p w14:paraId="1466E1D2" w14:textId="29017DF9" w:rsidR="00E937BC" w:rsidRPr="00AC65FC" w:rsidRDefault="00E937BC" w:rsidP="001448EB">
            <w:pPr>
              <w:pStyle w:val="TableParagraph"/>
              <w:spacing w:line="256" w:lineRule="exact"/>
            </w:pPr>
            <w:r w:rsidRPr="00AC65FC">
              <w:tab/>
            </w:r>
            <w:r w:rsidRPr="00AC65FC">
              <w:rPr>
                <w:spacing w:val="-3"/>
              </w:rPr>
              <w:t xml:space="preserve"> </w:t>
            </w:r>
            <w:proofErr w:type="spellStart"/>
            <w:r w:rsidRPr="00AC65FC">
              <w:t>прихожая</w:t>
            </w:r>
            <w:proofErr w:type="spellEnd"/>
            <w:r w:rsidRPr="00AC65FC">
              <w:rPr>
                <w:spacing w:val="-1"/>
              </w:rPr>
              <w:t xml:space="preserve"> </w:t>
            </w:r>
            <w:r w:rsidRPr="00AC65FC">
              <w:rPr>
                <w:spacing w:val="-2"/>
              </w:rPr>
              <w:t>(</w:t>
            </w:r>
            <w:proofErr w:type="spellStart"/>
            <w:r w:rsidRPr="00AC65FC">
              <w:rPr>
                <w:spacing w:val="-2"/>
              </w:rPr>
              <w:t>кв.м</w:t>
            </w:r>
            <w:proofErr w:type="spellEnd"/>
            <w:r w:rsidRPr="00AC65FC">
              <w:rPr>
                <w:spacing w:val="-2"/>
              </w:rPr>
              <w:t>.)</w:t>
            </w:r>
          </w:p>
        </w:tc>
        <w:tc>
          <w:tcPr>
            <w:tcW w:w="2727" w:type="dxa"/>
            <w:gridSpan w:val="2"/>
          </w:tcPr>
          <w:p w14:paraId="49F2035D" w14:textId="77777777" w:rsidR="00E937BC" w:rsidRPr="00AC65FC" w:rsidRDefault="00E937BC" w:rsidP="001448EB">
            <w:pPr>
              <w:pStyle w:val="TableParagraph"/>
              <w:ind w:left="0"/>
            </w:pPr>
          </w:p>
        </w:tc>
      </w:tr>
      <w:tr w:rsidR="00E937BC" w:rsidRPr="00AC65FC" w14:paraId="3D2C7A38" w14:textId="77777777" w:rsidTr="001448EB">
        <w:trPr>
          <w:trHeight w:val="551"/>
        </w:trPr>
        <w:tc>
          <w:tcPr>
            <w:tcW w:w="7345" w:type="dxa"/>
            <w:gridSpan w:val="2"/>
          </w:tcPr>
          <w:p w14:paraId="677DD9F3" w14:textId="77777777" w:rsidR="00E937BC" w:rsidRPr="00D44333" w:rsidRDefault="00E937BC" w:rsidP="001448EB">
            <w:pPr>
              <w:pStyle w:val="TableParagraph"/>
              <w:spacing w:line="268" w:lineRule="exact"/>
              <w:rPr>
                <w:lang w:val="ru-RU"/>
              </w:rPr>
            </w:pPr>
            <w:r w:rsidRPr="00D44333">
              <w:rPr>
                <w:lang w:val="ru-RU"/>
              </w:rPr>
              <w:t>Площадь</w:t>
            </w:r>
            <w:r w:rsidRPr="00D44333">
              <w:rPr>
                <w:spacing w:val="75"/>
                <w:w w:val="150"/>
                <w:lang w:val="ru-RU"/>
              </w:rPr>
              <w:t xml:space="preserve"> </w:t>
            </w:r>
            <w:r w:rsidRPr="00D44333">
              <w:rPr>
                <w:lang w:val="ru-RU"/>
              </w:rPr>
              <w:t>лоджии</w:t>
            </w:r>
            <w:r w:rsidRPr="00D44333">
              <w:rPr>
                <w:spacing w:val="76"/>
                <w:w w:val="150"/>
                <w:lang w:val="ru-RU"/>
              </w:rPr>
              <w:t xml:space="preserve"> </w:t>
            </w:r>
            <w:r w:rsidRPr="00D44333">
              <w:rPr>
                <w:lang w:val="ru-RU"/>
              </w:rPr>
              <w:t>(балкона)</w:t>
            </w:r>
            <w:r w:rsidRPr="00D44333">
              <w:rPr>
                <w:spacing w:val="76"/>
                <w:w w:val="150"/>
                <w:lang w:val="ru-RU"/>
              </w:rPr>
              <w:t xml:space="preserve"> </w:t>
            </w:r>
            <w:r w:rsidRPr="00D44333">
              <w:rPr>
                <w:lang w:val="ru-RU"/>
              </w:rPr>
              <w:t>согласно</w:t>
            </w:r>
            <w:r w:rsidRPr="00D44333">
              <w:rPr>
                <w:spacing w:val="76"/>
                <w:w w:val="150"/>
                <w:lang w:val="ru-RU"/>
              </w:rPr>
              <w:t xml:space="preserve"> </w:t>
            </w:r>
            <w:r w:rsidRPr="00D44333">
              <w:rPr>
                <w:lang w:val="ru-RU"/>
              </w:rPr>
              <w:t>проекту:</w:t>
            </w:r>
            <w:r w:rsidRPr="00D44333">
              <w:rPr>
                <w:spacing w:val="79"/>
                <w:w w:val="150"/>
                <w:lang w:val="ru-RU"/>
              </w:rPr>
              <w:t xml:space="preserve"> </w:t>
            </w:r>
            <w:r w:rsidRPr="00D44333">
              <w:rPr>
                <w:lang w:val="ru-RU"/>
              </w:rPr>
              <w:t>фактическая</w:t>
            </w:r>
            <w:r w:rsidRPr="00D44333">
              <w:rPr>
                <w:spacing w:val="76"/>
                <w:w w:val="150"/>
                <w:lang w:val="ru-RU"/>
              </w:rPr>
              <w:t xml:space="preserve"> </w:t>
            </w:r>
            <w:r w:rsidRPr="00D44333">
              <w:rPr>
                <w:lang w:val="ru-RU"/>
              </w:rPr>
              <w:t>/</w:t>
            </w:r>
            <w:r w:rsidRPr="00D44333">
              <w:rPr>
                <w:spacing w:val="77"/>
                <w:w w:val="150"/>
                <w:lang w:val="ru-RU"/>
              </w:rPr>
              <w:t xml:space="preserve"> </w:t>
            </w:r>
            <w:r w:rsidRPr="00D44333">
              <w:rPr>
                <w:spacing w:val="-10"/>
                <w:lang w:val="ru-RU"/>
              </w:rPr>
              <w:t>с</w:t>
            </w:r>
          </w:p>
          <w:p w14:paraId="621F1F69" w14:textId="77777777" w:rsidR="00E937BC" w:rsidRPr="00D44333" w:rsidRDefault="00E937BC" w:rsidP="001448EB">
            <w:pPr>
              <w:pStyle w:val="TableParagraph"/>
              <w:spacing w:line="264" w:lineRule="exact"/>
              <w:rPr>
                <w:lang w:val="ru-RU"/>
              </w:rPr>
            </w:pPr>
            <w:r w:rsidRPr="00D44333">
              <w:rPr>
                <w:lang w:val="ru-RU"/>
              </w:rPr>
              <w:t>понижающим</w:t>
            </w:r>
            <w:r w:rsidRPr="00D44333">
              <w:rPr>
                <w:spacing w:val="-4"/>
                <w:lang w:val="ru-RU"/>
              </w:rPr>
              <w:t xml:space="preserve"> </w:t>
            </w:r>
            <w:r w:rsidRPr="00D44333">
              <w:rPr>
                <w:lang w:val="ru-RU"/>
              </w:rPr>
              <w:t>коэффициентом</w:t>
            </w:r>
            <w:r w:rsidRPr="00D44333">
              <w:rPr>
                <w:spacing w:val="-2"/>
                <w:lang w:val="ru-RU"/>
              </w:rPr>
              <w:t xml:space="preserve"> </w:t>
            </w:r>
            <w:r w:rsidRPr="00D44333">
              <w:rPr>
                <w:lang w:val="ru-RU"/>
              </w:rPr>
              <w:t>лоджии</w:t>
            </w:r>
            <w:r w:rsidRPr="00D44333">
              <w:rPr>
                <w:spacing w:val="1"/>
                <w:lang w:val="ru-RU"/>
              </w:rPr>
              <w:t xml:space="preserve"> </w:t>
            </w:r>
            <w:r w:rsidRPr="00D44333">
              <w:rPr>
                <w:lang w:val="ru-RU"/>
              </w:rPr>
              <w:t>–</w:t>
            </w:r>
            <w:r w:rsidRPr="00D44333">
              <w:rPr>
                <w:spacing w:val="-3"/>
                <w:lang w:val="ru-RU"/>
              </w:rPr>
              <w:t xml:space="preserve"> </w:t>
            </w:r>
            <w:r w:rsidRPr="00D44333">
              <w:rPr>
                <w:lang w:val="ru-RU"/>
              </w:rPr>
              <w:t>0,5</w:t>
            </w:r>
            <w:r w:rsidRPr="00D44333">
              <w:rPr>
                <w:spacing w:val="-2"/>
                <w:lang w:val="ru-RU"/>
              </w:rPr>
              <w:t xml:space="preserve"> </w:t>
            </w:r>
            <w:r w:rsidRPr="00D44333">
              <w:rPr>
                <w:lang w:val="ru-RU"/>
              </w:rPr>
              <w:t>(балкона</w:t>
            </w:r>
            <w:r w:rsidRPr="00D44333">
              <w:rPr>
                <w:spacing w:val="-3"/>
                <w:lang w:val="ru-RU"/>
              </w:rPr>
              <w:t xml:space="preserve"> </w:t>
            </w:r>
            <w:r w:rsidRPr="00D44333">
              <w:rPr>
                <w:lang w:val="ru-RU"/>
              </w:rPr>
              <w:t>–</w:t>
            </w:r>
            <w:r w:rsidRPr="00D44333">
              <w:rPr>
                <w:spacing w:val="-2"/>
                <w:lang w:val="ru-RU"/>
              </w:rPr>
              <w:t xml:space="preserve"> </w:t>
            </w:r>
            <w:r w:rsidRPr="00D44333">
              <w:rPr>
                <w:lang w:val="ru-RU"/>
              </w:rPr>
              <w:t>0,3)</w:t>
            </w:r>
            <w:r w:rsidRPr="00D44333">
              <w:rPr>
                <w:spacing w:val="-2"/>
                <w:lang w:val="ru-RU"/>
              </w:rPr>
              <w:t xml:space="preserve"> </w:t>
            </w:r>
            <w:r w:rsidRPr="00D44333">
              <w:rPr>
                <w:spacing w:val="-4"/>
                <w:lang w:val="ru-RU"/>
              </w:rPr>
              <w:t>(м</w:t>
            </w:r>
            <w:r w:rsidRPr="00D44333">
              <w:rPr>
                <w:spacing w:val="-4"/>
                <w:vertAlign w:val="superscript"/>
                <w:lang w:val="ru-RU"/>
              </w:rPr>
              <w:t>2</w:t>
            </w:r>
            <w:r w:rsidRPr="00D44333">
              <w:rPr>
                <w:spacing w:val="-4"/>
                <w:lang w:val="ru-RU"/>
              </w:rPr>
              <w:t>)</w:t>
            </w:r>
          </w:p>
        </w:tc>
        <w:tc>
          <w:tcPr>
            <w:tcW w:w="1294" w:type="dxa"/>
          </w:tcPr>
          <w:p w14:paraId="5F04DAB5" w14:textId="77777777" w:rsidR="00E937BC" w:rsidRPr="00D44333" w:rsidRDefault="00E937BC" w:rsidP="001448EB">
            <w:pPr>
              <w:pStyle w:val="TableParagraph"/>
              <w:ind w:left="0"/>
              <w:rPr>
                <w:lang w:val="ru-RU"/>
              </w:rPr>
            </w:pPr>
          </w:p>
        </w:tc>
        <w:tc>
          <w:tcPr>
            <w:tcW w:w="1433" w:type="dxa"/>
          </w:tcPr>
          <w:p w14:paraId="58472A3E" w14:textId="77777777" w:rsidR="00E937BC" w:rsidRPr="00D44333" w:rsidRDefault="00E937BC" w:rsidP="001448EB">
            <w:pPr>
              <w:pStyle w:val="TableParagraph"/>
              <w:ind w:left="0"/>
              <w:rPr>
                <w:lang w:val="ru-RU"/>
              </w:rPr>
            </w:pPr>
          </w:p>
        </w:tc>
      </w:tr>
      <w:tr w:rsidR="00E937BC" w:rsidRPr="00AC65FC" w14:paraId="7D67FC38" w14:textId="77777777" w:rsidTr="001448EB">
        <w:trPr>
          <w:trHeight w:val="551"/>
        </w:trPr>
        <w:tc>
          <w:tcPr>
            <w:tcW w:w="7345" w:type="dxa"/>
            <w:gridSpan w:val="2"/>
          </w:tcPr>
          <w:p w14:paraId="6E598D2F" w14:textId="77777777" w:rsidR="00E937BC" w:rsidRPr="00D44333" w:rsidRDefault="00E937BC" w:rsidP="001448EB">
            <w:pPr>
              <w:pStyle w:val="TableParagraph"/>
              <w:tabs>
                <w:tab w:val="left" w:pos="1416"/>
                <w:tab w:val="left" w:pos="2802"/>
                <w:tab w:val="left" w:pos="4081"/>
                <w:tab w:val="left" w:pos="5330"/>
                <w:tab w:val="left" w:pos="5808"/>
              </w:tabs>
              <w:spacing w:line="268" w:lineRule="exact"/>
              <w:rPr>
                <w:lang w:val="ru-RU"/>
              </w:rPr>
            </w:pPr>
            <w:r w:rsidRPr="00D44333">
              <w:rPr>
                <w:spacing w:val="-2"/>
                <w:lang w:val="ru-RU"/>
              </w:rPr>
              <w:t>Площадь</w:t>
            </w:r>
            <w:r w:rsidRPr="00D44333">
              <w:rPr>
                <w:lang w:val="ru-RU"/>
              </w:rPr>
              <w:tab/>
            </w:r>
            <w:r w:rsidRPr="00D44333">
              <w:rPr>
                <w:spacing w:val="-2"/>
                <w:lang w:val="ru-RU"/>
              </w:rPr>
              <w:t>Квартиры</w:t>
            </w:r>
            <w:r w:rsidRPr="00D44333">
              <w:rPr>
                <w:lang w:val="ru-RU"/>
              </w:rPr>
              <w:tab/>
            </w:r>
            <w:r w:rsidRPr="00D44333">
              <w:rPr>
                <w:spacing w:val="-2"/>
                <w:lang w:val="ru-RU"/>
              </w:rPr>
              <w:t>согласно</w:t>
            </w:r>
            <w:r w:rsidRPr="00D44333">
              <w:rPr>
                <w:lang w:val="ru-RU"/>
              </w:rPr>
              <w:tab/>
            </w:r>
            <w:r w:rsidRPr="00D44333">
              <w:rPr>
                <w:spacing w:val="-2"/>
                <w:lang w:val="ru-RU"/>
              </w:rPr>
              <w:t>проекту,</w:t>
            </w:r>
            <w:r w:rsidRPr="00D44333">
              <w:rPr>
                <w:lang w:val="ru-RU"/>
              </w:rPr>
              <w:tab/>
            </w:r>
            <w:r w:rsidRPr="00D44333">
              <w:rPr>
                <w:spacing w:val="-10"/>
                <w:lang w:val="ru-RU"/>
              </w:rPr>
              <w:t>с</w:t>
            </w:r>
            <w:r w:rsidRPr="00D44333">
              <w:rPr>
                <w:lang w:val="ru-RU"/>
              </w:rPr>
              <w:tab/>
            </w:r>
            <w:r w:rsidRPr="00D44333">
              <w:rPr>
                <w:spacing w:val="-2"/>
                <w:lang w:val="ru-RU"/>
              </w:rPr>
              <w:t>понижающим</w:t>
            </w:r>
          </w:p>
          <w:p w14:paraId="7C8A31EA" w14:textId="77777777" w:rsidR="00E937BC" w:rsidRPr="00AC65FC" w:rsidRDefault="00E937BC" w:rsidP="001448EB">
            <w:pPr>
              <w:pStyle w:val="TableParagraph"/>
              <w:spacing w:line="264" w:lineRule="exact"/>
            </w:pPr>
            <w:proofErr w:type="spellStart"/>
            <w:r w:rsidRPr="00AC65FC">
              <w:t>коэффициентом</w:t>
            </w:r>
            <w:proofErr w:type="spellEnd"/>
            <w:r w:rsidRPr="00AC65FC">
              <w:rPr>
                <w:spacing w:val="-2"/>
              </w:rPr>
              <w:t xml:space="preserve"> </w:t>
            </w:r>
            <w:proofErr w:type="spellStart"/>
            <w:r w:rsidRPr="00AC65FC">
              <w:t>лоджии</w:t>
            </w:r>
            <w:proofErr w:type="spellEnd"/>
            <w:r w:rsidRPr="00AC65FC">
              <w:t xml:space="preserve"> –</w:t>
            </w:r>
            <w:r w:rsidRPr="00AC65FC">
              <w:rPr>
                <w:spacing w:val="-2"/>
              </w:rPr>
              <w:t xml:space="preserve"> </w:t>
            </w:r>
            <w:r w:rsidRPr="00AC65FC">
              <w:t>0,5</w:t>
            </w:r>
            <w:r w:rsidRPr="00AC65FC">
              <w:rPr>
                <w:spacing w:val="-1"/>
              </w:rPr>
              <w:t xml:space="preserve"> </w:t>
            </w:r>
            <w:r w:rsidRPr="00AC65FC">
              <w:t>(</w:t>
            </w:r>
            <w:proofErr w:type="spellStart"/>
            <w:r w:rsidRPr="00AC65FC">
              <w:t>балкона</w:t>
            </w:r>
            <w:proofErr w:type="spellEnd"/>
            <w:r w:rsidRPr="00AC65FC">
              <w:rPr>
                <w:spacing w:val="-3"/>
              </w:rPr>
              <w:t xml:space="preserve"> </w:t>
            </w:r>
            <w:r w:rsidRPr="00AC65FC">
              <w:t>–</w:t>
            </w:r>
            <w:r w:rsidRPr="00AC65FC">
              <w:rPr>
                <w:spacing w:val="-2"/>
              </w:rPr>
              <w:t xml:space="preserve"> </w:t>
            </w:r>
            <w:r w:rsidRPr="00AC65FC">
              <w:t>0,3)</w:t>
            </w:r>
            <w:r w:rsidRPr="00AC65FC">
              <w:rPr>
                <w:spacing w:val="-1"/>
              </w:rPr>
              <w:t xml:space="preserve"> </w:t>
            </w:r>
            <w:r w:rsidRPr="00AC65FC">
              <w:rPr>
                <w:spacing w:val="-4"/>
              </w:rPr>
              <w:t>(м</w:t>
            </w:r>
            <w:r w:rsidRPr="00AC65FC">
              <w:rPr>
                <w:spacing w:val="-4"/>
                <w:vertAlign w:val="superscript"/>
              </w:rPr>
              <w:t>2</w:t>
            </w:r>
            <w:r w:rsidRPr="00AC65FC">
              <w:rPr>
                <w:spacing w:val="-4"/>
              </w:rPr>
              <w:t>)</w:t>
            </w:r>
          </w:p>
        </w:tc>
        <w:tc>
          <w:tcPr>
            <w:tcW w:w="2727" w:type="dxa"/>
            <w:gridSpan w:val="2"/>
          </w:tcPr>
          <w:p w14:paraId="5CA9E94C" w14:textId="77777777" w:rsidR="00E937BC" w:rsidRPr="00AC65FC" w:rsidRDefault="00E937BC" w:rsidP="001448EB">
            <w:pPr>
              <w:pStyle w:val="TableParagraph"/>
              <w:ind w:left="0"/>
            </w:pPr>
          </w:p>
        </w:tc>
      </w:tr>
      <w:tr w:rsidR="00E937BC" w:rsidRPr="00AC65FC" w14:paraId="24346119" w14:textId="77777777" w:rsidTr="001448EB">
        <w:trPr>
          <w:trHeight w:val="4783"/>
        </w:trPr>
        <w:tc>
          <w:tcPr>
            <w:tcW w:w="3111" w:type="dxa"/>
          </w:tcPr>
          <w:p w14:paraId="1943FAF7" w14:textId="77777777" w:rsidR="00E937BC" w:rsidRPr="00AC65FC" w:rsidRDefault="00E937BC" w:rsidP="001448EB">
            <w:pPr>
              <w:pStyle w:val="TableParagraph"/>
              <w:spacing w:line="268" w:lineRule="exact"/>
            </w:pPr>
            <w:proofErr w:type="spellStart"/>
            <w:r w:rsidRPr="00AC65FC">
              <w:t>Материал</w:t>
            </w:r>
            <w:proofErr w:type="spellEnd"/>
            <w:r w:rsidRPr="00AC65FC">
              <w:rPr>
                <w:spacing w:val="-5"/>
              </w:rPr>
              <w:t xml:space="preserve"> </w:t>
            </w:r>
            <w:proofErr w:type="spellStart"/>
            <w:r w:rsidRPr="00AC65FC">
              <w:t>наружных</w:t>
            </w:r>
            <w:proofErr w:type="spellEnd"/>
            <w:r w:rsidRPr="00AC65FC">
              <w:rPr>
                <w:spacing w:val="-3"/>
              </w:rPr>
              <w:t xml:space="preserve"> </w:t>
            </w:r>
            <w:proofErr w:type="spellStart"/>
            <w:r w:rsidRPr="00AC65FC">
              <w:rPr>
                <w:spacing w:val="-4"/>
              </w:rPr>
              <w:t>стен</w:t>
            </w:r>
            <w:proofErr w:type="spellEnd"/>
          </w:p>
        </w:tc>
        <w:tc>
          <w:tcPr>
            <w:tcW w:w="6961" w:type="dxa"/>
            <w:gridSpan w:val="3"/>
          </w:tcPr>
          <w:p w14:paraId="5FFF8AB4" w14:textId="77777777" w:rsidR="00E937BC" w:rsidRPr="008847FD" w:rsidRDefault="00E937BC" w:rsidP="001448EB">
            <w:pPr>
              <w:pStyle w:val="TableParagraph"/>
              <w:spacing w:line="291" w:lineRule="exact"/>
              <w:ind w:left="105"/>
              <w:rPr>
                <w:b/>
                <w:bCs/>
                <w:spacing w:val="-2"/>
                <w:lang w:val="ru-RU"/>
              </w:rPr>
            </w:pPr>
            <w:r w:rsidRPr="008847FD">
              <w:rPr>
                <w:b/>
                <w:bCs/>
              </w:rPr>
              <w:t>Тип-1</w:t>
            </w:r>
            <w:r w:rsidRPr="008847FD">
              <w:rPr>
                <w:b/>
                <w:bCs/>
                <w:spacing w:val="-7"/>
              </w:rPr>
              <w:t xml:space="preserve"> </w:t>
            </w:r>
            <w:r w:rsidRPr="008847FD">
              <w:rPr>
                <w:b/>
                <w:bCs/>
              </w:rPr>
              <w:t>(</w:t>
            </w:r>
            <w:proofErr w:type="spellStart"/>
            <w:r w:rsidRPr="008847FD">
              <w:rPr>
                <w:b/>
                <w:bCs/>
              </w:rPr>
              <w:t>стены</w:t>
            </w:r>
            <w:proofErr w:type="spellEnd"/>
            <w:r w:rsidRPr="008847FD">
              <w:rPr>
                <w:b/>
                <w:bCs/>
                <w:spacing w:val="-6"/>
              </w:rPr>
              <w:t xml:space="preserve"> </w:t>
            </w:r>
            <w:r w:rsidRPr="008847FD">
              <w:rPr>
                <w:b/>
                <w:bCs/>
              </w:rPr>
              <w:t>1-го</w:t>
            </w:r>
            <w:r w:rsidRPr="008847FD">
              <w:rPr>
                <w:b/>
                <w:bCs/>
                <w:spacing w:val="-7"/>
              </w:rPr>
              <w:t xml:space="preserve"> </w:t>
            </w:r>
            <w:proofErr w:type="spellStart"/>
            <w:r w:rsidRPr="008847FD">
              <w:rPr>
                <w:b/>
                <w:bCs/>
                <w:spacing w:val="-2"/>
              </w:rPr>
              <w:t>этажа</w:t>
            </w:r>
            <w:proofErr w:type="spellEnd"/>
            <w:r w:rsidRPr="008847FD">
              <w:rPr>
                <w:b/>
                <w:bCs/>
                <w:spacing w:val="-2"/>
              </w:rPr>
              <w:t>):</w:t>
            </w:r>
          </w:p>
          <w:p w14:paraId="55124A76" w14:textId="39BF79B1" w:rsidR="0039062E" w:rsidRPr="0039062E" w:rsidRDefault="0039062E" w:rsidP="0039062E">
            <w:pPr>
              <w:pStyle w:val="a9"/>
              <w:numPr>
                <w:ilvl w:val="0"/>
                <w:numId w:val="19"/>
              </w:numPr>
              <w:spacing w:line="240" w:lineRule="exact"/>
              <w:contextualSpacing/>
              <w:jc w:val="both"/>
              <w:rPr>
                <w:rFonts w:eastAsia="Calibri"/>
                <w:sz w:val="24"/>
                <w:szCs w:val="24"/>
                <w:lang w:val="ru-RU" w:eastAsia="en-US"/>
              </w:rPr>
            </w:pPr>
            <w:r w:rsidRPr="0039062E">
              <w:rPr>
                <w:rFonts w:eastAsia="Calibri"/>
                <w:sz w:val="24"/>
                <w:szCs w:val="24"/>
                <w:lang w:val="ru-RU" w:eastAsia="en-US"/>
              </w:rPr>
              <w:t>Внутренний слой:</w:t>
            </w:r>
          </w:p>
          <w:p w14:paraId="26625CEA" w14:textId="136BC580" w:rsidR="0039062E" w:rsidRPr="0039062E" w:rsidRDefault="0039062E" w:rsidP="0039062E">
            <w:pPr>
              <w:pStyle w:val="a9"/>
              <w:spacing w:line="240" w:lineRule="exact"/>
              <w:ind w:left="649"/>
              <w:contextualSpacing/>
              <w:jc w:val="both"/>
              <w:rPr>
                <w:rFonts w:eastAsia="Calibri"/>
                <w:sz w:val="24"/>
                <w:szCs w:val="24"/>
                <w:lang w:val="ru-RU" w:eastAsia="en-US"/>
              </w:rPr>
            </w:pPr>
            <w:r w:rsidRPr="0039062E">
              <w:rPr>
                <w:rFonts w:eastAsia="Calibri"/>
                <w:sz w:val="24"/>
                <w:szCs w:val="24"/>
                <w:lang w:val="ru-RU" w:eastAsia="en-US"/>
              </w:rPr>
              <w:t xml:space="preserve"> – монолитный железобетонный каркас с заполнением из газобетонных блоков толщиной 250</w:t>
            </w:r>
            <w:proofErr w:type="gramStart"/>
            <w:r w:rsidRPr="0039062E">
              <w:rPr>
                <w:rFonts w:eastAsia="Calibri"/>
                <w:sz w:val="24"/>
                <w:szCs w:val="24"/>
                <w:lang w:val="ru-RU" w:eastAsia="en-US"/>
              </w:rPr>
              <w:t>мм .</w:t>
            </w:r>
            <w:proofErr w:type="gramEnd"/>
          </w:p>
          <w:p w14:paraId="26934D42" w14:textId="4693CCF7" w:rsidR="0039062E" w:rsidRPr="0039062E" w:rsidRDefault="0039062E" w:rsidP="0039062E">
            <w:pPr>
              <w:spacing w:line="240" w:lineRule="exact"/>
              <w:ind w:left="720"/>
              <w:contextualSpacing/>
              <w:jc w:val="both"/>
              <w:rPr>
                <w:rFonts w:eastAsia="Calibri"/>
                <w:sz w:val="24"/>
                <w:szCs w:val="24"/>
                <w:lang w:val="ru-RU" w:eastAsia="en-US"/>
              </w:rPr>
            </w:pPr>
            <w:r>
              <w:rPr>
                <w:rFonts w:eastAsia="Calibri"/>
                <w:sz w:val="24"/>
                <w:szCs w:val="24"/>
                <w:lang w:val="ru-RU" w:eastAsia="en-US"/>
              </w:rPr>
              <w:t>- у</w:t>
            </w:r>
            <w:r w:rsidRPr="0039062E">
              <w:rPr>
                <w:rFonts w:eastAsia="Calibri"/>
                <w:sz w:val="24"/>
                <w:szCs w:val="24"/>
                <w:lang w:val="ru-RU" w:eastAsia="en-US"/>
              </w:rPr>
              <w:t>теплитель базальтовая вата р=90кг/м3, л=0,042Вт/м2 толщиной 150мм.</w:t>
            </w:r>
          </w:p>
          <w:p w14:paraId="053BCE3E" w14:textId="377A1B96" w:rsidR="0039062E" w:rsidRPr="0039062E" w:rsidRDefault="0039062E" w:rsidP="0039062E">
            <w:pPr>
              <w:pStyle w:val="a9"/>
              <w:numPr>
                <w:ilvl w:val="0"/>
                <w:numId w:val="19"/>
              </w:numPr>
              <w:spacing w:line="240" w:lineRule="exact"/>
              <w:contextualSpacing/>
              <w:jc w:val="both"/>
              <w:rPr>
                <w:rFonts w:eastAsia="Calibri"/>
                <w:sz w:val="24"/>
                <w:szCs w:val="24"/>
                <w:lang w:val="ru-RU" w:eastAsia="en-US"/>
              </w:rPr>
            </w:pPr>
            <w:r w:rsidRPr="0039062E">
              <w:rPr>
                <w:rFonts w:eastAsia="Calibri"/>
                <w:sz w:val="24"/>
                <w:szCs w:val="24"/>
                <w:lang w:val="ru-RU" w:eastAsia="en-US"/>
              </w:rPr>
              <w:t>Наружный слой:</w:t>
            </w:r>
          </w:p>
          <w:p w14:paraId="4C54003F" w14:textId="0897C2DB" w:rsidR="0039062E" w:rsidRPr="0039062E" w:rsidRDefault="0039062E" w:rsidP="0039062E">
            <w:pPr>
              <w:spacing w:line="240" w:lineRule="exact"/>
              <w:ind w:left="720"/>
              <w:contextualSpacing/>
              <w:jc w:val="both"/>
              <w:rPr>
                <w:rFonts w:eastAsia="Calibri"/>
                <w:sz w:val="24"/>
                <w:szCs w:val="24"/>
                <w:lang w:val="ru-RU" w:eastAsia="en-US"/>
              </w:rPr>
            </w:pPr>
            <w:r w:rsidRPr="0039062E">
              <w:rPr>
                <w:rFonts w:eastAsia="Calibri"/>
                <w:sz w:val="24"/>
                <w:szCs w:val="24"/>
                <w:lang w:val="ru-RU" w:eastAsia="en-US"/>
              </w:rPr>
              <w:t xml:space="preserve">– </w:t>
            </w:r>
            <w:r w:rsidR="000F7DF9">
              <w:rPr>
                <w:rFonts w:eastAsia="Calibri"/>
                <w:sz w:val="24"/>
                <w:szCs w:val="24"/>
                <w:lang w:val="ru-RU" w:eastAsia="en-US"/>
              </w:rPr>
              <w:t xml:space="preserve">облицовка лицевым кирпичом с применением гибких связей </w:t>
            </w:r>
          </w:p>
          <w:p w14:paraId="2ABA732B" w14:textId="77777777" w:rsidR="000F7DF9" w:rsidRPr="008847FD" w:rsidRDefault="000F7DF9" w:rsidP="000F7DF9">
            <w:pPr>
              <w:pStyle w:val="TableParagraph"/>
              <w:ind w:left="105"/>
              <w:rPr>
                <w:b/>
                <w:bCs/>
                <w:lang w:val="ru-RU"/>
              </w:rPr>
            </w:pPr>
            <w:r w:rsidRPr="008847FD">
              <w:rPr>
                <w:b/>
                <w:bCs/>
                <w:lang w:val="ru-RU"/>
              </w:rPr>
              <w:t>Тип</w:t>
            </w:r>
            <w:r w:rsidRPr="008847FD">
              <w:rPr>
                <w:b/>
                <w:bCs/>
                <w:spacing w:val="-7"/>
                <w:lang w:val="ru-RU"/>
              </w:rPr>
              <w:t xml:space="preserve"> </w:t>
            </w:r>
            <w:r w:rsidRPr="008847FD">
              <w:rPr>
                <w:b/>
                <w:bCs/>
                <w:lang w:val="ru-RU"/>
              </w:rPr>
              <w:t>–</w:t>
            </w:r>
            <w:r w:rsidRPr="008847FD">
              <w:rPr>
                <w:b/>
                <w:bCs/>
                <w:spacing w:val="-8"/>
                <w:lang w:val="ru-RU"/>
              </w:rPr>
              <w:t xml:space="preserve"> </w:t>
            </w:r>
            <w:r w:rsidRPr="008847FD">
              <w:rPr>
                <w:b/>
                <w:bCs/>
                <w:lang w:val="ru-RU"/>
              </w:rPr>
              <w:t>2</w:t>
            </w:r>
            <w:r w:rsidRPr="008847FD">
              <w:rPr>
                <w:b/>
                <w:bCs/>
                <w:spacing w:val="-8"/>
                <w:lang w:val="ru-RU"/>
              </w:rPr>
              <w:t xml:space="preserve"> </w:t>
            </w:r>
            <w:r w:rsidRPr="008847FD">
              <w:rPr>
                <w:b/>
                <w:bCs/>
                <w:lang w:val="ru-RU"/>
              </w:rPr>
              <w:t>(стены</w:t>
            </w:r>
            <w:r w:rsidRPr="008847FD">
              <w:rPr>
                <w:b/>
                <w:bCs/>
                <w:spacing w:val="-5"/>
                <w:lang w:val="ru-RU"/>
              </w:rPr>
              <w:t xml:space="preserve"> </w:t>
            </w:r>
            <w:r w:rsidRPr="008847FD">
              <w:rPr>
                <w:b/>
                <w:bCs/>
                <w:lang w:val="ru-RU"/>
              </w:rPr>
              <w:t>типового</w:t>
            </w:r>
            <w:r w:rsidRPr="008847FD">
              <w:rPr>
                <w:b/>
                <w:bCs/>
                <w:spacing w:val="-8"/>
                <w:lang w:val="ru-RU"/>
              </w:rPr>
              <w:t xml:space="preserve"> </w:t>
            </w:r>
            <w:r w:rsidRPr="008847FD">
              <w:rPr>
                <w:b/>
                <w:bCs/>
                <w:lang w:val="ru-RU"/>
              </w:rPr>
              <w:t>(жилого)</w:t>
            </w:r>
            <w:r w:rsidRPr="008847FD">
              <w:rPr>
                <w:b/>
                <w:bCs/>
                <w:spacing w:val="-8"/>
                <w:lang w:val="ru-RU"/>
              </w:rPr>
              <w:t xml:space="preserve"> </w:t>
            </w:r>
            <w:r w:rsidRPr="008847FD">
              <w:rPr>
                <w:b/>
                <w:bCs/>
                <w:spacing w:val="-2"/>
                <w:lang w:val="ru-RU"/>
              </w:rPr>
              <w:t>этажа:</w:t>
            </w:r>
          </w:p>
          <w:p w14:paraId="73822B64" w14:textId="77777777" w:rsidR="000F7DF9" w:rsidRPr="000F7DF9" w:rsidRDefault="000F7DF9" w:rsidP="000F7DF9">
            <w:pPr>
              <w:spacing w:after="160" w:line="256" w:lineRule="auto"/>
              <w:ind w:left="720"/>
              <w:contextualSpacing/>
              <w:rPr>
                <w:rFonts w:eastAsia="Calibri"/>
                <w:sz w:val="24"/>
                <w:szCs w:val="24"/>
                <w:lang w:val="ru-RU" w:eastAsia="en-US"/>
              </w:rPr>
            </w:pPr>
            <w:r w:rsidRPr="000F7DF9">
              <w:rPr>
                <w:rFonts w:eastAsia="Calibri"/>
                <w:sz w:val="24"/>
                <w:szCs w:val="24"/>
                <w:lang w:val="ru-RU" w:eastAsia="en-US"/>
              </w:rPr>
              <w:t>1.</w:t>
            </w:r>
            <w:r w:rsidRPr="000F7DF9">
              <w:rPr>
                <w:rFonts w:eastAsia="Calibri"/>
                <w:sz w:val="24"/>
                <w:szCs w:val="24"/>
                <w:lang w:val="ru-RU" w:eastAsia="en-US"/>
              </w:rPr>
              <w:tab/>
              <w:t>Внутренний слой:</w:t>
            </w:r>
          </w:p>
          <w:p w14:paraId="63C78CC5" w14:textId="77777777" w:rsidR="000F7DF9" w:rsidRPr="000F7DF9" w:rsidRDefault="000F7DF9" w:rsidP="000F7DF9">
            <w:pPr>
              <w:spacing w:after="160" w:line="256" w:lineRule="auto"/>
              <w:ind w:left="720"/>
              <w:contextualSpacing/>
              <w:rPr>
                <w:rFonts w:eastAsia="Calibri"/>
                <w:sz w:val="24"/>
                <w:szCs w:val="24"/>
                <w:lang w:val="ru-RU" w:eastAsia="en-US"/>
              </w:rPr>
            </w:pPr>
            <w:r w:rsidRPr="000F7DF9">
              <w:rPr>
                <w:rFonts w:eastAsia="Calibri"/>
                <w:sz w:val="24"/>
                <w:szCs w:val="24"/>
                <w:lang w:val="ru-RU" w:eastAsia="en-US"/>
              </w:rPr>
              <w:t xml:space="preserve"> – монолитный железобетонный каркас с заполнением из газобетонных блоков толщиной 250</w:t>
            </w:r>
            <w:proofErr w:type="gramStart"/>
            <w:r w:rsidRPr="000F7DF9">
              <w:rPr>
                <w:rFonts w:eastAsia="Calibri"/>
                <w:sz w:val="24"/>
                <w:szCs w:val="24"/>
                <w:lang w:val="ru-RU" w:eastAsia="en-US"/>
              </w:rPr>
              <w:t>мм .</w:t>
            </w:r>
            <w:proofErr w:type="gramEnd"/>
          </w:p>
          <w:p w14:paraId="79703BB4" w14:textId="2F2AEA10" w:rsidR="000F7DF9" w:rsidRPr="000F7DF9" w:rsidRDefault="000F7DF9" w:rsidP="000F7DF9">
            <w:pPr>
              <w:spacing w:after="160" w:line="256" w:lineRule="auto"/>
              <w:ind w:left="720"/>
              <w:contextualSpacing/>
              <w:rPr>
                <w:rFonts w:eastAsia="Calibri"/>
                <w:sz w:val="24"/>
                <w:szCs w:val="24"/>
                <w:lang w:val="ru-RU" w:eastAsia="en-US"/>
              </w:rPr>
            </w:pPr>
            <w:r w:rsidRPr="000F7DF9">
              <w:rPr>
                <w:rFonts w:eastAsia="Calibri"/>
                <w:sz w:val="24"/>
                <w:szCs w:val="24"/>
                <w:lang w:val="ru-RU" w:eastAsia="en-US"/>
              </w:rPr>
              <w:t>- утеплитель базальтовая вата р=90кг/м3, л=0,042Вт/м2 толщиной 150мм.</w:t>
            </w:r>
          </w:p>
          <w:p w14:paraId="61AF55EF" w14:textId="77777777" w:rsidR="000F7DF9" w:rsidRPr="000F7DF9" w:rsidRDefault="000F7DF9" w:rsidP="000F7DF9">
            <w:pPr>
              <w:spacing w:after="160" w:line="256" w:lineRule="auto"/>
              <w:ind w:left="720"/>
              <w:contextualSpacing/>
              <w:rPr>
                <w:rFonts w:eastAsia="Calibri"/>
                <w:sz w:val="24"/>
                <w:szCs w:val="24"/>
                <w:lang w:val="ru-RU" w:eastAsia="en-US"/>
              </w:rPr>
            </w:pPr>
            <w:r w:rsidRPr="000F7DF9">
              <w:rPr>
                <w:rFonts w:eastAsia="Calibri"/>
                <w:sz w:val="24"/>
                <w:szCs w:val="24"/>
                <w:lang w:val="ru-RU" w:eastAsia="en-US"/>
              </w:rPr>
              <w:t>- Ветрозащитная мембрана</w:t>
            </w:r>
          </w:p>
          <w:p w14:paraId="1E80A13F" w14:textId="77777777" w:rsidR="000F7DF9" w:rsidRPr="000F7DF9" w:rsidRDefault="000F7DF9" w:rsidP="000F7DF9">
            <w:pPr>
              <w:spacing w:after="160" w:line="256" w:lineRule="auto"/>
              <w:ind w:left="720"/>
              <w:contextualSpacing/>
              <w:rPr>
                <w:rFonts w:eastAsia="Calibri"/>
                <w:sz w:val="24"/>
                <w:szCs w:val="24"/>
                <w:lang w:val="ru-RU" w:eastAsia="en-US"/>
              </w:rPr>
            </w:pPr>
            <w:r w:rsidRPr="000F7DF9">
              <w:rPr>
                <w:rFonts w:eastAsia="Calibri"/>
                <w:sz w:val="24"/>
                <w:szCs w:val="24"/>
                <w:lang w:val="ru-RU" w:eastAsia="en-US"/>
              </w:rPr>
              <w:t>2.</w:t>
            </w:r>
            <w:r w:rsidRPr="000F7DF9">
              <w:rPr>
                <w:rFonts w:eastAsia="Calibri"/>
                <w:sz w:val="24"/>
                <w:szCs w:val="24"/>
                <w:lang w:val="ru-RU" w:eastAsia="en-US"/>
              </w:rPr>
              <w:tab/>
              <w:t xml:space="preserve">Наружный </w:t>
            </w:r>
            <w:proofErr w:type="gramStart"/>
            <w:r w:rsidRPr="000F7DF9">
              <w:rPr>
                <w:rFonts w:eastAsia="Calibri"/>
                <w:sz w:val="24"/>
                <w:szCs w:val="24"/>
                <w:lang w:val="ru-RU" w:eastAsia="en-US"/>
              </w:rPr>
              <w:t>слой :</w:t>
            </w:r>
            <w:proofErr w:type="gramEnd"/>
          </w:p>
          <w:p w14:paraId="362AD4D9" w14:textId="285E5CE1" w:rsidR="00E937BC" w:rsidRPr="00D44333" w:rsidRDefault="000F7DF9" w:rsidP="000F7DF9">
            <w:pPr>
              <w:spacing w:after="160" w:line="256" w:lineRule="auto"/>
              <w:ind w:left="720"/>
              <w:contextualSpacing/>
              <w:rPr>
                <w:lang w:val="ru-RU"/>
              </w:rPr>
            </w:pPr>
            <w:r w:rsidRPr="000F7DF9">
              <w:rPr>
                <w:rFonts w:eastAsia="Calibri"/>
                <w:sz w:val="24"/>
                <w:szCs w:val="24"/>
                <w:lang w:val="ru-RU" w:eastAsia="en-US"/>
              </w:rPr>
              <w:t xml:space="preserve">– навесной вентилируемый фасад с заполнением кассетами из </w:t>
            </w:r>
            <w:proofErr w:type="spellStart"/>
            <w:r w:rsidRPr="000F7DF9">
              <w:rPr>
                <w:rFonts w:eastAsia="Calibri"/>
                <w:sz w:val="24"/>
                <w:szCs w:val="24"/>
                <w:lang w:val="ru-RU" w:eastAsia="en-US"/>
              </w:rPr>
              <w:t>металлокомпозита</w:t>
            </w:r>
            <w:proofErr w:type="spellEnd"/>
            <w:r w:rsidRPr="000F7DF9">
              <w:rPr>
                <w:rFonts w:eastAsia="Calibri"/>
                <w:sz w:val="24"/>
                <w:szCs w:val="24"/>
                <w:lang w:val="ru-RU" w:eastAsia="en-US"/>
              </w:rPr>
              <w:t>.</w:t>
            </w:r>
          </w:p>
        </w:tc>
      </w:tr>
      <w:tr w:rsidR="00E937BC" w:rsidRPr="00AC65FC" w14:paraId="16CAF4B4" w14:textId="77777777" w:rsidTr="001448EB">
        <w:trPr>
          <w:trHeight w:val="577"/>
        </w:trPr>
        <w:tc>
          <w:tcPr>
            <w:tcW w:w="3111" w:type="dxa"/>
          </w:tcPr>
          <w:p w14:paraId="087DD4E0" w14:textId="77777777" w:rsidR="00E937BC" w:rsidRPr="00AC65FC" w:rsidRDefault="00E937BC" w:rsidP="001448EB">
            <w:pPr>
              <w:pStyle w:val="TableParagraph"/>
              <w:tabs>
                <w:tab w:val="left" w:pos="1862"/>
              </w:tabs>
              <w:ind w:right="97"/>
            </w:pPr>
            <w:proofErr w:type="spellStart"/>
            <w:r w:rsidRPr="00AC65FC">
              <w:rPr>
                <w:spacing w:val="-2"/>
              </w:rPr>
              <w:t>Материал</w:t>
            </w:r>
            <w:proofErr w:type="spellEnd"/>
            <w:r w:rsidRPr="00AC65FC">
              <w:tab/>
            </w:r>
            <w:proofErr w:type="spellStart"/>
            <w:r w:rsidRPr="00AC65FC">
              <w:rPr>
                <w:spacing w:val="-2"/>
              </w:rPr>
              <w:t>поэтажных</w:t>
            </w:r>
            <w:proofErr w:type="spellEnd"/>
            <w:r w:rsidRPr="00AC65FC">
              <w:rPr>
                <w:spacing w:val="-2"/>
              </w:rPr>
              <w:t xml:space="preserve"> </w:t>
            </w:r>
            <w:proofErr w:type="spellStart"/>
            <w:r w:rsidRPr="00AC65FC">
              <w:rPr>
                <w:spacing w:val="-2"/>
              </w:rPr>
              <w:t>перекрытий</w:t>
            </w:r>
            <w:proofErr w:type="spellEnd"/>
          </w:p>
        </w:tc>
        <w:tc>
          <w:tcPr>
            <w:tcW w:w="6961" w:type="dxa"/>
            <w:gridSpan w:val="3"/>
          </w:tcPr>
          <w:p w14:paraId="5E5C5237" w14:textId="77777777" w:rsidR="00E937BC" w:rsidRPr="00AC65FC" w:rsidRDefault="00E937BC" w:rsidP="001448EB">
            <w:pPr>
              <w:pStyle w:val="TableParagraph"/>
              <w:spacing w:line="294" w:lineRule="exact"/>
              <w:ind w:left="105"/>
            </w:pPr>
            <w:proofErr w:type="spellStart"/>
            <w:r w:rsidRPr="00AC65FC">
              <w:t>Плиты</w:t>
            </w:r>
            <w:proofErr w:type="spellEnd"/>
            <w:r w:rsidRPr="00AC65FC">
              <w:rPr>
                <w:spacing w:val="-13"/>
              </w:rPr>
              <w:t xml:space="preserve"> </w:t>
            </w:r>
            <w:proofErr w:type="spellStart"/>
            <w:r w:rsidRPr="00AC65FC">
              <w:t>перекрытия</w:t>
            </w:r>
            <w:proofErr w:type="spellEnd"/>
            <w:r w:rsidRPr="00AC65FC">
              <w:rPr>
                <w:spacing w:val="-11"/>
              </w:rPr>
              <w:t xml:space="preserve"> </w:t>
            </w:r>
            <w:proofErr w:type="spellStart"/>
            <w:r w:rsidRPr="00AC65FC">
              <w:t>монолитные</w:t>
            </w:r>
            <w:proofErr w:type="spellEnd"/>
            <w:r w:rsidRPr="00AC65FC">
              <w:rPr>
                <w:spacing w:val="-12"/>
              </w:rPr>
              <w:t xml:space="preserve"> </w:t>
            </w:r>
            <w:proofErr w:type="spellStart"/>
            <w:r w:rsidRPr="00AC65FC">
              <w:rPr>
                <w:spacing w:val="-2"/>
              </w:rPr>
              <w:t>железобетонные</w:t>
            </w:r>
            <w:proofErr w:type="spellEnd"/>
          </w:p>
        </w:tc>
      </w:tr>
      <w:tr w:rsidR="00E937BC" w:rsidRPr="00AC65FC" w14:paraId="7FC4A7CC" w14:textId="77777777" w:rsidTr="001448EB">
        <w:trPr>
          <w:trHeight w:val="275"/>
        </w:trPr>
        <w:tc>
          <w:tcPr>
            <w:tcW w:w="7345" w:type="dxa"/>
            <w:gridSpan w:val="2"/>
          </w:tcPr>
          <w:p w14:paraId="031A6660" w14:textId="77777777" w:rsidR="00E937BC" w:rsidRPr="00AC65FC" w:rsidRDefault="00E937BC" w:rsidP="001448EB">
            <w:pPr>
              <w:pStyle w:val="TableParagraph"/>
              <w:spacing w:line="256" w:lineRule="exact"/>
            </w:pPr>
            <w:proofErr w:type="spellStart"/>
            <w:r w:rsidRPr="00AC65FC">
              <w:t>Класс</w:t>
            </w:r>
            <w:proofErr w:type="spellEnd"/>
            <w:r w:rsidRPr="00AC65FC">
              <w:rPr>
                <w:spacing w:val="-5"/>
              </w:rPr>
              <w:t xml:space="preserve"> </w:t>
            </w:r>
            <w:proofErr w:type="spellStart"/>
            <w:r w:rsidRPr="00AC65FC">
              <w:t>энергетической</w:t>
            </w:r>
            <w:proofErr w:type="spellEnd"/>
            <w:r w:rsidRPr="00AC65FC">
              <w:rPr>
                <w:spacing w:val="-4"/>
              </w:rPr>
              <w:t xml:space="preserve"> </w:t>
            </w:r>
            <w:proofErr w:type="spellStart"/>
            <w:r w:rsidRPr="00AC65FC">
              <w:rPr>
                <w:spacing w:val="-2"/>
              </w:rPr>
              <w:t>эффективности</w:t>
            </w:r>
            <w:proofErr w:type="spellEnd"/>
          </w:p>
        </w:tc>
        <w:tc>
          <w:tcPr>
            <w:tcW w:w="2727" w:type="dxa"/>
            <w:gridSpan w:val="2"/>
          </w:tcPr>
          <w:p w14:paraId="26D62135" w14:textId="2F00CB20" w:rsidR="00E937BC" w:rsidRPr="00EC1F61" w:rsidRDefault="00E937BC" w:rsidP="001448EB">
            <w:pPr>
              <w:pStyle w:val="TableParagraph"/>
              <w:spacing w:line="256" w:lineRule="exact"/>
              <w:ind w:left="105"/>
              <w:rPr>
                <w:lang w:val="ru-RU"/>
              </w:rPr>
            </w:pPr>
            <w:r w:rsidRPr="00EC1F61">
              <w:t>А</w:t>
            </w:r>
          </w:p>
        </w:tc>
      </w:tr>
      <w:tr w:rsidR="00E937BC" w:rsidRPr="00AC65FC" w14:paraId="4E1B98DA" w14:textId="77777777" w:rsidTr="001448EB">
        <w:trPr>
          <w:trHeight w:val="275"/>
        </w:trPr>
        <w:tc>
          <w:tcPr>
            <w:tcW w:w="7345" w:type="dxa"/>
            <w:gridSpan w:val="2"/>
          </w:tcPr>
          <w:p w14:paraId="36664122" w14:textId="77777777" w:rsidR="00E937BC" w:rsidRPr="00AC65FC" w:rsidRDefault="00E937BC" w:rsidP="001448EB">
            <w:pPr>
              <w:pStyle w:val="TableParagraph"/>
              <w:spacing w:line="256" w:lineRule="exact"/>
            </w:pPr>
            <w:proofErr w:type="spellStart"/>
            <w:r w:rsidRPr="00AC65FC">
              <w:rPr>
                <w:spacing w:val="-2"/>
              </w:rPr>
              <w:t>Сейсмостойкость</w:t>
            </w:r>
            <w:proofErr w:type="spellEnd"/>
          </w:p>
        </w:tc>
        <w:tc>
          <w:tcPr>
            <w:tcW w:w="2727" w:type="dxa"/>
            <w:gridSpan w:val="2"/>
          </w:tcPr>
          <w:p w14:paraId="0BDD914B" w14:textId="77777777" w:rsidR="00E937BC" w:rsidRPr="00AC65FC" w:rsidRDefault="00E937BC" w:rsidP="001448EB">
            <w:pPr>
              <w:pStyle w:val="TableParagraph"/>
              <w:spacing w:line="256" w:lineRule="exact"/>
              <w:ind w:left="105"/>
            </w:pPr>
            <w:r w:rsidRPr="000F7DF9">
              <w:t xml:space="preserve">6 </w:t>
            </w:r>
            <w:proofErr w:type="spellStart"/>
            <w:r w:rsidRPr="000F7DF9">
              <w:rPr>
                <w:spacing w:val="-2"/>
              </w:rPr>
              <w:t>баллов</w:t>
            </w:r>
            <w:proofErr w:type="spellEnd"/>
          </w:p>
        </w:tc>
      </w:tr>
    </w:tbl>
    <w:p w14:paraId="4DD3741B" w14:textId="77777777" w:rsidR="00E937BC" w:rsidRPr="00AC65FC" w:rsidRDefault="00E937BC" w:rsidP="00E937BC">
      <w:pPr>
        <w:shd w:val="clear" w:color="auto" w:fill="FFFFFF"/>
        <w:tabs>
          <w:tab w:val="left" w:pos="567"/>
          <w:tab w:val="left" w:pos="6840"/>
        </w:tabs>
        <w:jc w:val="center"/>
        <w:rPr>
          <w:b/>
          <w:sz w:val="22"/>
          <w:szCs w:val="22"/>
        </w:rPr>
      </w:pPr>
    </w:p>
    <w:p w14:paraId="674223C4" w14:textId="3AE671D7" w:rsidR="004371F1" w:rsidRPr="00AC65FC" w:rsidRDefault="004371F1" w:rsidP="001059E0">
      <w:pPr>
        <w:pStyle w:val="FR1"/>
        <w:tabs>
          <w:tab w:val="left" w:pos="567"/>
        </w:tabs>
        <w:spacing w:before="0"/>
        <w:ind w:left="0" w:firstLine="567"/>
        <w:jc w:val="center"/>
        <w:rPr>
          <w:rFonts w:ascii="Times New Roman" w:hAnsi="Times New Roman" w:cs="Times New Roman"/>
          <w:b/>
          <w:i w:val="0"/>
          <w:sz w:val="22"/>
          <w:szCs w:val="22"/>
        </w:rPr>
      </w:pPr>
    </w:p>
    <w:p w14:paraId="35D138C2" w14:textId="0AECAAC5" w:rsidR="0005472F" w:rsidRPr="00AC65FC" w:rsidRDefault="0005472F" w:rsidP="000A6119">
      <w:pPr>
        <w:shd w:val="clear" w:color="auto" w:fill="FFFFFF"/>
        <w:tabs>
          <w:tab w:val="left" w:pos="567"/>
          <w:tab w:val="left" w:pos="6840"/>
        </w:tabs>
        <w:rPr>
          <w:b/>
          <w:sz w:val="22"/>
          <w:szCs w:val="22"/>
        </w:rPr>
      </w:pPr>
    </w:p>
    <w:p w14:paraId="7AF4F237" w14:textId="3E2E9D51" w:rsidR="004371F1" w:rsidRPr="00AC65FC" w:rsidRDefault="004371F1" w:rsidP="001059E0">
      <w:pPr>
        <w:pStyle w:val="21"/>
        <w:widowControl/>
        <w:shd w:val="clear" w:color="auto" w:fill="auto"/>
        <w:spacing w:line="240" w:lineRule="auto"/>
        <w:ind w:right="0" w:firstLine="567"/>
        <w:rPr>
          <w:sz w:val="22"/>
          <w:szCs w:val="22"/>
        </w:rPr>
      </w:pPr>
      <w:r w:rsidRPr="00AC65FC">
        <w:rPr>
          <w:sz w:val="22"/>
          <w:szCs w:val="22"/>
        </w:rPr>
        <w:lastRenderedPageBreak/>
        <w: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14:paraId="7B4B8EFA" w14:textId="7F925CB1" w:rsidR="00354D7C" w:rsidRDefault="00354D7C" w:rsidP="001059E0">
      <w:pPr>
        <w:pStyle w:val="21"/>
        <w:widowControl/>
        <w:shd w:val="clear" w:color="auto" w:fill="auto"/>
        <w:spacing w:line="240" w:lineRule="auto"/>
        <w:ind w:right="0" w:firstLine="567"/>
        <w:rPr>
          <w:sz w:val="22"/>
          <w:szCs w:val="22"/>
        </w:rPr>
      </w:pPr>
    </w:p>
    <w:p w14:paraId="6EC06F43" w14:textId="77777777" w:rsidR="00AC65FC" w:rsidRDefault="00AC65FC" w:rsidP="001059E0">
      <w:pPr>
        <w:pStyle w:val="21"/>
        <w:widowControl/>
        <w:shd w:val="clear" w:color="auto" w:fill="auto"/>
        <w:spacing w:line="240" w:lineRule="auto"/>
        <w:ind w:right="0" w:firstLine="567"/>
        <w:rPr>
          <w:sz w:val="22"/>
          <w:szCs w:val="22"/>
        </w:rPr>
      </w:pPr>
    </w:p>
    <w:p w14:paraId="46096DA7" w14:textId="77777777" w:rsidR="00AC65FC" w:rsidRPr="00D44333" w:rsidRDefault="00AC65FC" w:rsidP="00AC65FC">
      <w:pPr>
        <w:tabs>
          <w:tab w:val="left" w:pos="7716"/>
          <w:tab w:val="left" w:pos="9506"/>
        </w:tabs>
        <w:spacing w:before="264" w:line="254" w:lineRule="exact"/>
        <w:ind w:left="127"/>
        <w:rPr>
          <w:b/>
          <w:sz w:val="22"/>
          <w:szCs w:val="22"/>
          <w:u w:val="single"/>
        </w:rPr>
      </w:pPr>
    </w:p>
    <w:p w14:paraId="72C07DB3" w14:textId="77777777" w:rsidR="00AC65FC" w:rsidRPr="00AC65FC" w:rsidRDefault="00AC65FC" w:rsidP="00AC65FC">
      <w:pPr>
        <w:tabs>
          <w:tab w:val="left" w:pos="7716"/>
          <w:tab w:val="left" w:pos="9506"/>
        </w:tabs>
        <w:spacing w:before="264" w:line="254" w:lineRule="exact"/>
        <w:ind w:left="127"/>
        <w:rPr>
          <w:b/>
          <w:sz w:val="22"/>
          <w:szCs w:val="22"/>
          <w:u w:val="single"/>
        </w:rPr>
      </w:pPr>
      <w:r w:rsidRPr="00AC65FC">
        <w:rPr>
          <w:b/>
          <w:sz w:val="22"/>
          <w:szCs w:val="22"/>
          <w:u w:val="single"/>
        </w:rPr>
        <w:t>ЗАСТРОЙЩИК:</w:t>
      </w:r>
    </w:p>
    <w:p w14:paraId="5DA33AA8" w14:textId="77777777"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5A0E17F8" w14:textId="77777777" w:rsidR="00AC65FC" w:rsidRPr="00AC65FC" w:rsidRDefault="00AC65FC" w:rsidP="00AC65FC">
      <w:pPr>
        <w:tabs>
          <w:tab w:val="left" w:pos="6824"/>
        </w:tabs>
        <w:spacing w:line="162" w:lineRule="exact"/>
        <w:ind w:left="174"/>
        <w:jc w:val="center"/>
        <w:rPr>
          <w:sz w:val="22"/>
          <w:szCs w:val="22"/>
        </w:rPr>
      </w:pPr>
      <w:r w:rsidRPr="00AC65FC">
        <w:rPr>
          <w:sz w:val="22"/>
          <w:szCs w:val="22"/>
        </w:rPr>
        <w:t>Должность                                              ФИО</w:t>
      </w:r>
      <w:r w:rsidRPr="00AC65FC">
        <w:rPr>
          <w:spacing w:val="-5"/>
          <w:sz w:val="22"/>
          <w:szCs w:val="22"/>
        </w:rPr>
        <w:t xml:space="preserve"> </w:t>
      </w:r>
      <w:r w:rsidRPr="00AC65FC">
        <w:rPr>
          <w:spacing w:val="-2"/>
          <w:sz w:val="22"/>
          <w:szCs w:val="22"/>
        </w:rPr>
        <w:t>(</w:t>
      </w:r>
      <w:proofErr w:type="gramStart"/>
      <w:r w:rsidRPr="00AC65FC">
        <w:rPr>
          <w:spacing w:val="-2"/>
          <w:sz w:val="22"/>
          <w:szCs w:val="22"/>
        </w:rPr>
        <w:t xml:space="preserve">полностью)   </w:t>
      </w:r>
      <w:proofErr w:type="gramEnd"/>
      <w:r w:rsidRPr="00AC65FC">
        <w:rPr>
          <w:spacing w:val="-2"/>
          <w:sz w:val="22"/>
          <w:szCs w:val="22"/>
        </w:rPr>
        <w:t xml:space="preserve">            </w:t>
      </w:r>
      <w:r w:rsidRPr="00AC65FC">
        <w:rPr>
          <w:sz w:val="22"/>
          <w:szCs w:val="22"/>
        </w:rPr>
        <w:tab/>
      </w:r>
      <w:r w:rsidRPr="00AC65FC">
        <w:rPr>
          <w:spacing w:val="-2"/>
          <w:sz w:val="22"/>
          <w:szCs w:val="22"/>
        </w:rPr>
        <w:t>Подпись</w:t>
      </w:r>
    </w:p>
    <w:p w14:paraId="69BA763C" w14:textId="77777777" w:rsidR="00AC65FC" w:rsidRPr="00AC65FC" w:rsidRDefault="00AC65FC" w:rsidP="00AC65FC">
      <w:pPr>
        <w:pStyle w:val="a5"/>
        <w:jc w:val="left"/>
        <w:rPr>
          <w:sz w:val="22"/>
          <w:szCs w:val="22"/>
        </w:rPr>
      </w:pPr>
    </w:p>
    <w:p w14:paraId="3156C047" w14:textId="77777777" w:rsidR="00AC65FC" w:rsidRPr="00AC65FC" w:rsidRDefault="00AC65FC" w:rsidP="00AC65FC">
      <w:pPr>
        <w:pStyle w:val="FR1"/>
        <w:tabs>
          <w:tab w:val="left" w:pos="567"/>
        </w:tabs>
        <w:spacing w:before="0"/>
        <w:ind w:left="0" w:firstLine="567"/>
        <w:jc w:val="center"/>
        <w:rPr>
          <w:rFonts w:ascii="Times New Roman" w:hAnsi="Times New Roman" w:cs="Times New Roman"/>
          <w:b/>
          <w:i w:val="0"/>
          <w:sz w:val="22"/>
          <w:szCs w:val="22"/>
        </w:rPr>
      </w:pPr>
    </w:p>
    <w:p w14:paraId="681B2D85" w14:textId="77777777" w:rsidR="00AC65FC" w:rsidRPr="00AC65FC" w:rsidRDefault="00AC65FC" w:rsidP="00AC65FC">
      <w:pPr>
        <w:pStyle w:val="2"/>
        <w:tabs>
          <w:tab w:val="left" w:pos="5078"/>
        </w:tabs>
        <w:spacing w:before="273"/>
        <w:rPr>
          <w:sz w:val="22"/>
          <w:szCs w:val="22"/>
        </w:rPr>
      </w:pPr>
      <w:r w:rsidRPr="00AC65FC">
        <w:rPr>
          <w:b w:val="0"/>
          <w:i/>
          <w:iCs/>
          <w:sz w:val="22"/>
          <w:szCs w:val="22"/>
        </w:rPr>
        <w:t xml:space="preserve"> </w:t>
      </w:r>
      <w:r w:rsidRPr="00AC65FC">
        <w:rPr>
          <w:sz w:val="22"/>
          <w:szCs w:val="22"/>
        </w:rPr>
        <w:t xml:space="preserve"> </w:t>
      </w:r>
    </w:p>
    <w:p w14:paraId="75AE3D53" w14:textId="77777777" w:rsidR="00AC65FC" w:rsidRPr="00AC65FC" w:rsidRDefault="00AC65FC" w:rsidP="00AC65FC">
      <w:pPr>
        <w:spacing w:before="274"/>
        <w:ind w:left="127"/>
        <w:rPr>
          <w:b/>
          <w:sz w:val="22"/>
          <w:szCs w:val="22"/>
        </w:rPr>
      </w:pPr>
      <w:r w:rsidRPr="00AC65FC">
        <w:rPr>
          <w:b/>
          <w:sz w:val="22"/>
          <w:szCs w:val="22"/>
        </w:rPr>
        <w:t>УЧАСТНИК</w:t>
      </w:r>
      <w:r w:rsidRPr="00AC65FC">
        <w:rPr>
          <w:b/>
          <w:spacing w:val="-5"/>
          <w:sz w:val="22"/>
          <w:szCs w:val="22"/>
        </w:rPr>
        <w:t xml:space="preserve"> </w:t>
      </w:r>
      <w:r w:rsidRPr="00AC65FC">
        <w:rPr>
          <w:b/>
          <w:sz w:val="22"/>
          <w:szCs w:val="22"/>
        </w:rPr>
        <w:t>ДОЛЕВОГО</w:t>
      </w:r>
      <w:r w:rsidRPr="00AC65FC">
        <w:rPr>
          <w:b/>
          <w:spacing w:val="-4"/>
          <w:sz w:val="22"/>
          <w:szCs w:val="22"/>
        </w:rPr>
        <w:t xml:space="preserve"> </w:t>
      </w:r>
      <w:r w:rsidRPr="00AC65FC">
        <w:rPr>
          <w:b/>
          <w:spacing w:val="-2"/>
          <w:sz w:val="22"/>
          <w:szCs w:val="22"/>
        </w:rPr>
        <w:t>СТРОИТЕЛЬСТВА:</w:t>
      </w:r>
    </w:p>
    <w:p w14:paraId="38739C94" w14:textId="77777777" w:rsidR="00AC65FC" w:rsidRPr="00AC65FC" w:rsidRDefault="00AC65FC" w:rsidP="00AC65FC">
      <w:pPr>
        <w:pStyle w:val="FR1"/>
        <w:tabs>
          <w:tab w:val="left" w:pos="567"/>
        </w:tabs>
        <w:spacing w:before="0"/>
        <w:ind w:left="0"/>
        <w:rPr>
          <w:rFonts w:ascii="Times New Roman" w:hAnsi="Times New Roman" w:cs="Times New Roman"/>
          <w:b/>
          <w:i w:val="0"/>
          <w:sz w:val="22"/>
          <w:szCs w:val="22"/>
        </w:rPr>
      </w:pPr>
    </w:p>
    <w:p w14:paraId="464AA452" w14:textId="77777777"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388EAD5D" w14:textId="77777777" w:rsidR="00AC65FC" w:rsidRPr="00AC65FC" w:rsidRDefault="00AC65FC" w:rsidP="00AC65FC">
      <w:pPr>
        <w:tabs>
          <w:tab w:val="left" w:pos="6824"/>
        </w:tabs>
        <w:spacing w:line="162" w:lineRule="exact"/>
        <w:ind w:left="174"/>
        <w:jc w:val="center"/>
        <w:rPr>
          <w:sz w:val="22"/>
          <w:szCs w:val="22"/>
        </w:rPr>
      </w:pPr>
      <w:r w:rsidRPr="00AC65FC">
        <w:rPr>
          <w:sz w:val="22"/>
          <w:szCs w:val="22"/>
        </w:rPr>
        <w:t>ФИО</w:t>
      </w:r>
      <w:r w:rsidRPr="00AC65FC">
        <w:rPr>
          <w:spacing w:val="-5"/>
          <w:sz w:val="22"/>
          <w:szCs w:val="22"/>
        </w:rPr>
        <w:t xml:space="preserve"> </w:t>
      </w:r>
      <w:r w:rsidRPr="00AC65FC">
        <w:rPr>
          <w:spacing w:val="-2"/>
          <w:sz w:val="22"/>
          <w:szCs w:val="22"/>
        </w:rPr>
        <w:t>(полностью)</w:t>
      </w:r>
      <w:r w:rsidRPr="00AC65FC">
        <w:rPr>
          <w:sz w:val="22"/>
          <w:szCs w:val="22"/>
        </w:rPr>
        <w:tab/>
      </w:r>
      <w:r w:rsidRPr="00AC65FC">
        <w:rPr>
          <w:spacing w:val="-2"/>
          <w:sz w:val="22"/>
          <w:szCs w:val="22"/>
        </w:rPr>
        <w:t>Подпись</w:t>
      </w:r>
    </w:p>
    <w:p w14:paraId="549D9EE0" w14:textId="77777777" w:rsidR="00AC65FC" w:rsidRPr="00AC65FC" w:rsidRDefault="00AC65FC" w:rsidP="00AC65FC">
      <w:pPr>
        <w:pStyle w:val="a5"/>
        <w:jc w:val="left"/>
        <w:rPr>
          <w:sz w:val="22"/>
          <w:szCs w:val="22"/>
        </w:rPr>
      </w:pPr>
    </w:p>
    <w:p w14:paraId="332C5018" w14:textId="77777777" w:rsidR="00AC65FC" w:rsidRPr="00AC65FC" w:rsidRDefault="00AC65FC" w:rsidP="001059E0">
      <w:pPr>
        <w:pStyle w:val="21"/>
        <w:widowControl/>
        <w:shd w:val="clear" w:color="auto" w:fill="auto"/>
        <w:spacing w:line="240" w:lineRule="auto"/>
        <w:ind w:right="0" w:firstLine="567"/>
        <w:rPr>
          <w:sz w:val="22"/>
          <w:szCs w:val="22"/>
        </w:rPr>
      </w:pPr>
    </w:p>
    <w:p w14:paraId="536FBB75" w14:textId="77777777" w:rsidR="0005472F" w:rsidRPr="00AC65FC" w:rsidRDefault="0005472F" w:rsidP="0005472F">
      <w:pPr>
        <w:pStyle w:val="FR1"/>
        <w:pageBreakBefore/>
        <w:tabs>
          <w:tab w:val="left" w:pos="567"/>
        </w:tabs>
        <w:spacing w:before="0" w:line="276" w:lineRule="auto"/>
        <w:ind w:left="0" w:firstLine="567"/>
        <w:jc w:val="right"/>
        <w:rPr>
          <w:rFonts w:ascii="Times New Roman" w:hAnsi="Times New Roman" w:cs="Times New Roman"/>
          <w:b/>
          <w:i w:val="0"/>
          <w:sz w:val="22"/>
          <w:szCs w:val="22"/>
        </w:rPr>
      </w:pPr>
      <w:r w:rsidRPr="00AC65FC">
        <w:rPr>
          <w:rFonts w:ascii="Times New Roman" w:hAnsi="Times New Roman" w:cs="Times New Roman"/>
          <w:b/>
          <w:i w:val="0"/>
          <w:sz w:val="22"/>
          <w:szCs w:val="22"/>
        </w:rPr>
        <w:lastRenderedPageBreak/>
        <w:t>Приложение № 2</w:t>
      </w:r>
    </w:p>
    <w:p w14:paraId="007764D4" w14:textId="77777777" w:rsidR="0005472F" w:rsidRPr="00AC65FC" w:rsidRDefault="0005472F" w:rsidP="00AC65FC">
      <w:pPr>
        <w:pStyle w:val="FR1"/>
        <w:tabs>
          <w:tab w:val="left" w:pos="567"/>
        </w:tabs>
        <w:spacing w:before="0" w:line="276" w:lineRule="auto"/>
        <w:ind w:left="0" w:firstLine="567"/>
        <w:jc w:val="right"/>
        <w:rPr>
          <w:rFonts w:ascii="Times New Roman" w:hAnsi="Times New Roman" w:cs="Times New Roman"/>
          <w:b/>
          <w:i w:val="0"/>
          <w:sz w:val="22"/>
          <w:szCs w:val="22"/>
        </w:rPr>
      </w:pPr>
      <w:r w:rsidRPr="00AC65FC">
        <w:rPr>
          <w:rFonts w:ascii="Times New Roman" w:hAnsi="Times New Roman" w:cs="Times New Roman"/>
          <w:b/>
          <w:i w:val="0"/>
          <w:sz w:val="22"/>
          <w:szCs w:val="22"/>
        </w:rPr>
        <w:t>к Договору участия в долевом строительстве</w:t>
      </w:r>
    </w:p>
    <w:p w14:paraId="7F035B8A" w14:textId="395A5C4A" w:rsidR="00D4388E" w:rsidRPr="00AC65FC" w:rsidRDefault="00D4388E" w:rsidP="00AC65FC">
      <w:pPr>
        <w:pStyle w:val="FR1"/>
        <w:spacing w:before="0"/>
        <w:ind w:left="3545" w:firstLine="709"/>
        <w:jc w:val="right"/>
        <w:rPr>
          <w:rFonts w:ascii="Times New Roman" w:hAnsi="Times New Roman" w:cs="Times New Roman"/>
          <w:i w:val="0"/>
          <w:sz w:val="22"/>
          <w:szCs w:val="22"/>
        </w:rPr>
      </w:pPr>
      <w:r w:rsidRPr="00AC65FC">
        <w:rPr>
          <w:rFonts w:ascii="Times New Roman" w:hAnsi="Times New Roman" w:cs="Times New Roman"/>
          <w:b/>
          <w:i w:val="0"/>
          <w:sz w:val="22"/>
          <w:szCs w:val="22"/>
        </w:rPr>
        <w:t xml:space="preserve">№ </w:t>
      </w:r>
      <w:r w:rsidR="00AC65FC">
        <w:rPr>
          <w:rFonts w:ascii="Times New Roman" w:hAnsi="Times New Roman" w:cs="Times New Roman"/>
          <w:b/>
          <w:i w:val="0"/>
          <w:sz w:val="22"/>
          <w:szCs w:val="22"/>
        </w:rPr>
        <w:t>__</w:t>
      </w:r>
      <w:r w:rsidRPr="00AC65FC">
        <w:rPr>
          <w:rFonts w:ascii="Times New Roman" w:hAnsi="Times New Roman" w:cs="Times New Roman"/>
          <w:b/>
          <w:i w:val="0"/>
          <w:sz w:val="22"/>
          <w:szCs w:val="22"/>
        </w:rPr>
        <w:t xml:space="preserve">от </w:t>
      </w:r>
      <w:sdt>
        <w:sdtPr>
          <w:rPr>
            <w:rFonts w:ascii="Times New Roman" w:hAnsi="Times New Roman" w:cs="Times New Roman"/>
            <w:b/>
            <w:i w:val="0"/>
            <w:sz w:val="22"/>
            <w:szCs w:val="22"/>
          </w:rPr>
          <w:alias w:val="мтДатаДоговора"/>
          <w:tag w:val="мтДатаДоговора"/>
          <w:id w:val="-42518693"/>
          <w:placeholder>
            <w:docPart w:val="72125723C0674C03B327543409674C13"/>
          </w:placeholder>
        </w:sdtPr>
        <w:sdtContent>
          <w:r w:rsidR="00AC65FC">
            <w:rPr>
              <w:rFonts w:ascii="Times New Roman" w:hAnsi="Times New Roman" w:cs="Times New Roman"/>
              <w:b/>
              <w:i w:val="0"/>
              <w:sz w:val="22"/>
              <w:szCs w:val="22"/>
            </w:rPr>
            <w:t>«_</w:t>
          </w:r>
          <w:proofErr w:type="gramStart"/>
          <w:r w:rsidR="00AC65FC">
            <w:rPr>
              <w:rFonts w:ascii="Times New Roman" w:hAnsi="Times New Roman" w:cs="Times New Roman"/>
              <w:b/>
              <w:i w:val="0"/>
              <w:sz w:val="22"/>
              <w:szCs w:val="22"/>
            </w:rPr>
            <w:t>_»_</w:t>
          </w:r>
          <w:proofErr w:type="gramEnd"/>
          <w:r w:rsidR="00AC65FC">
            <w:rPr>
              <w:rFonts w:ascii="Times New Roman" w:hAnsi="Times New Roman" w:cs="Times New Roman"/>
              <w:b/>
              <w:i w:val="0"/>
              <w:sz w:val="22"/>
              <w:szCs w:val="22"/>
            </w:rPr>
            <w:t>________202__</w:t>
          </w:r>
        </w:sdtContent>
      </w:sdt>
    </w:p>
    <w:p w14:paraId="1A780162" w14:textId="77777777" w:rsidR="004371F1" w:rsidRPr="00AC65FC" w:rsidRDefault="004371F1" w:rsidP="00AC65FC">
      <w:pPr>
        <w:pStyle w:val="FR1"/>
        <w:tabs>
          <w:tab w:val="left" w:pos="567"/>
        </w:tabs>
        <w:spacing w:before="0"/>
        <w:ind w:left="0" w:firstLine="567"/>
        <w:jc w:val="right"/>
        <w:rPr>
          <w:rFonts w:ascii="Times New Roman" w:hAnsi="Times New Roman" w:cs="Times New Roman"/>
          <w:b/>
          <w:i w:val="0"/>
          <w:sz w:val="22"/>
          <w:szCs w:val="22"/>
        </w:rPr>
      </w:pPr>
    </w:p>
    <w:p w14:paraId="08D9DBA8" w14:textId="77777777" w:rsidR="004371F1" w:rsidRPr="00AC65FC" w:rsidRDefault="004371F1" w:rsidP="001059E0">
      <w:pPr>
        <w:shd w:val="clear" w:color="auto" w:fill="FFFFFF"/>
        <w:tabs>
          <w:tab w:val="left" w:pos="567"/>
          <w:tab w:val="left" w:pos="6840"/>
        </w:tabs>
        <w:ind w:firstLine="567"/>
        <w:jc w:val="center"/>
        <w:rPr>
          <w:b/>
          <w:sz w:val="22"/>
          <w:szCs w:val="22"/>
        </w:rPr>
      </w:pPr>
      <w:r w:rsidRPr="00AC65FC">
        <w:rPr>
          <w:b/>
          <w:sz w:val="22"/>
          <w:szCs w:val="22"/>
        </w:rPr>
        <w:t>2.1. 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28CC6159" w14:textId="77777777" w:rsidR="004371F1" w:rsidRPr="00AC65FC" w:rsidRDefault="004371F1" w:rsidP="001059E0">
      <w:pPr>
        <w:shd w:val="clear" w:color="auto" w:fill="FFFFFF"/>
        <w:tabs>
          <w:tab w:val="left" w:pos="567"/>
          <w:tab w:val="left" w:pos="6840"/>
        </w:tabs>
        <w:ind w:firstLine="567"/>
        <w:jc w:val="center"/>
        <w:rPr>
          <w:b/>
          <w:sz w:val="22"/>
          <w:szCs w:val="22"/>
        </w:rPr>
      </w:pPr>
      <w:r w:rsidRPr="00AC65FC">
        <w:rPr>
          <w:b/>
          <w:sz w:val="22"/>
          <w:szCs w:val="22"/>
        </w:rPr>
        <w:t>на плане этажа Объекта в пределах секции (подъезда)</w:t>
      </w:r>
    </w:p>
    <w:bookmarkStart w:id="2" w:name="_Hlk479767122"/>
    <w:p w14:paraId="43BF5857" w14:textId="2B57E667" w:rsidR="004371F1" w:rsidRPr="00AC65FC" w:rsidRDefault="00000000" w:rsidP="00382A9C">
      <w:pPr>
        <w:shd w:val="clear" w:color="auto" w:fill="FFFFFF"/>
        <w:tabs>
          <w:tab w:val="left" w:pos="567"/>
          <w:tab w:val="left" w:pos="6840"/>
        </w:tabs>
        <w:jc w:val="center"/>
        <w:rPr>
          <w:b/>
          <w:sz w:val="22"/>
          <w:szCs w:val="22"/>
        </w:rPr>
      </w:pPr>
      <w:sdt>
        <w:sdtPr>
          <w:rPr>
            <w:b/>
            <w:sz w:val="22"/>
            <w:szCs w:val="22"/>
          </w:rPr>
          <w:alias w:val="миПланировка"/>
          <w:tag w:val="миПланировка"/>
          <w:id w:val="-2102023794"/>
          <w:placeholder>
            <w:docPart w:val="96EF0C45C7014B488FC8BED22551A1E9"/>
          </w:placeholder>
        </w:sdtPr>
        <w:sdtContent>
          <w:r w:rsidR="00AC65FC">
            <w:rPr>
              <w:b/>
              <w:sz w:val="22"/>
              <w:szCs w:val="22"/>
            </w:rPr>
            <w:t xml:space="preserve"> </w:t>
          </w:r>
          <w:r w:rsidR="0005472F" w:rsidRPr="00AC65FC">
            <w:rPr>
              <w:b/>
              <w:sz w:val="22"/>
              <w:szCs w:val="22"/>
            </w:rPr>
            <w:t>Планировка</w:t>
          </w:r>
        </w:sdtContent>
      </w:sdt>
      <w:bookmarkEnd w:id="2"/>
    </w:p>
    <w:p w14:paraId="2F010A1F" w14:textId="77777777" w:rsidR="004371F1" w:rsidRPr="00AC65FC" w:rsidRDefault="004371F1" w:rsidP="001059E0">
      <w:pPr>
        <w:shd w:val="clear" w:color="auto" w:fill="FFFFFF"/>
        <w:tabs>
          <w:tab w:val="left" w:pos="567"/>
          <w:tab w:val="left" w:pos="6840"/>
        </w:tabs>
        <w:ind w:firstLine="567"/>
        <w:jc w:val="center"/>
        <w:rPr>
          <w:b/>
          <w:sz w:val="22"/>
          <w:szCs w:val="22"/>
        </w:rPr>
      </w:pPr>
    </w:p>
    <w:p w14:paraId="55EE26CB" w14:textId="77777777" w:rsidR="004371F1" w:rsidRPr="00AC65FC" w:rsidRDefault="004371F1" w:rsidP="001059E0">
      <w:pPr>
        <w:shd w:val="clear" w:color="auto" w:fill="FFFFFF"/>
        <w:tabs>
          <w:tab w:val="left" w:pos="567"/>
          <w:tab w:val="left" w:pos="6840"/>
        </w:tabs>
        <w:ind w:firstLine="567"/>
        <w:jc w:val="center"/>
        <w:rPr>
          <w:b/>
          <w:sz w:val="22"/>
          <w:szCs w:val="22"/>
        </w:rPr>
      </w:pPr>
      <w:r w:rsidRPr="00AC65FC">
        <w:rPr>
          <w:b/>
          <w:sz w:val="22"/>
          <w:szCs w:val="22"/>
        </w:rPr>
        <w:t>2.2. Местоположение Объекта долевого строительства на этаже строящегося многоквартирного дома</w:t>
      </w:r>
    </w:p>
    <w:p w14:paraId="0D8A2BFB" w14:textId="2B7E0DC0" w:rsidR="004371F1" w:rsidRPr="00AC65FC" w:rsidRDefault="00000000" w:rsidP="00382A9C">
      <w:pPr>
        <w:shd w:val="clear" w:color="auto" w:fill="FFFFFF"/>
        <w:tabs>
          <w:tab w:val="left" w:pos="567"/>
          <w:tab w:val="left" w:pos="6840"/>
        </w:tabs>
        <w:jc w:val="center"/>
        <w:rPr>
          <w:sz w:val="22"/>
          <w:szCs w:val="22"/>
        </w:rPr>
      </w:pPr>
      <w:sdt>
        <w:sdtPr>
          <w:rPr>
            <w:b/>
            <w:sz w:val="22"/>
            <w:szCs w:val="22"/>
          </w:rPr>
          <w:alias w:val="миПланировкаСекцияФото1"/>
          <w:tag w:val="миПланировкаСекцияФото1"/>
          <w:id w:val="885536720"/>
          <w:placeholder>
            <w:docPart w:val="3F1D7D60D851452892584919C9DC8F19"/>
          </w:placeholder>
        </w:sdtPr>
        <w:sdtContent>
          <w:r w:rsidR="00AC65FC">
            <w:rPr>
              <w:b/>
              <w:sz w:val="22"/>
              <w:szCs w:val="22"/>
            </w:rPr>
            <w:t xml:space="preserve"> </w:t>
          </w:r>
          <w:r w:rsidR="0005472F" w:rsidRPr="00AC65FC">
            <w:rPr>
              <w:b/>
              <w:sz w:val="22"/>
              <w:szCs w:val="22"/>
            </w:rPr>
            <w:t>ПланировкаСекцияФото1</w:t>
          </w:r>
        </w:sdtContent>
      </w:sdt>
    </w:p>
    <w:p w14:paraId="3DE4EC43" w14:textId="4B225E2F" w:rsidR="00AC65FC" w:rsidRDefault="00AC65FC" w:rsidP="00AC65FC">
      <w:pPr>
        <w:tabs>
          <w:tab w:val="left" w:pos="7716"/>
          <w:tab w:val="left" w:pos="9506"/>
        </w:tabs>
        <w:spacing w:before="264" w:line="254" w:lineRule="exact"/>
        <w:ind w:left="127"/>
        <w:rPr>
          <w:b/>
          <w:sz w:val="22"/>
          <w:szCs w:val="22"/>
        </w:rPr>
      </w:pPr>
      <w:r>
        <w:rPr>
          <w:b/>
          <w:sz w:val="22"/>
          <w:szCs w:val="22"/>
        </w:rPr>
        <w:t xml:space="preserve"> </w:t>
      </w:r>
    </w:p>
    <w:p w14:paraId="2FA8A650" w14:textId="77777777" w:rsidR="00AC65FC" w:rsidRDefault="00AC65FC" w:rsidP="00AC65FC">
      <w:pPr>
        <w:tabs>
          <w:tab w:val="left" w:pos="7716"/>
          <w:tab w:val="left" w:pos="9506"/>
        </w:tabs>
        <w:spacing w:before="264" w:line="254" w:lineRule="exact"/>
        <w:ind w:left="127"/>
        <w:rPr>
          <w:b/>
          <w:sz w:val="22"/>
          <w:szCs w:val="22"/>
        </w:rPr>
      </w:pPr>
    </w:p>
    <w:p w14:paraId="69F48EF8" w14:textId="77777777" w:rsidR="00AC65FC" w:rsidRDefault="00AC65FC" w:rsidP="00AC65FC">
      <w:pPr>
        <w:tabs>
          <w:tab w:val="left" w:pos="7716"/>
          <w:tab w:val="left" w:pos="9506"/>
        </w:tabs>
        <w:spacing w:before="264" w:line="254" w:lineRule="exact"/>
        <w:ind w:left="127"/>
        <w:rPr>
          <w:b/>
          <w:sz w:val="22"/>
          <w:szCs w:val="22"/>
        </w:rPr>
      </w:pPr>
    </w:p>
    <w:p w14:paraId="1B369A03" w14:textId="77777777" w:rsidR="00AC65FC" w:rsidRPr="00D44333" w:rsidRDefault="00AC65FC" w:rsidP="00AC65FC">
      <w:pPr>
        <w:tabs>
          <w:tab w:val="left" w:pos="7716"/>
          <w:tab w:val="left" w:pos="9506"/>
        </w:tabs>
        <w:spacing w:before="264" w:line="254" w:lineRule="exact"/>
        <w:ind w:left="127"/>
        <w:rPr>
          <w:b/>
          <w:sz w:val="22"/>
          <w:szCs w:val="22"/>
          <w:u w:val="single"/>
        </w:rPr>
      </w:pPr>
    </w:p>
    <w:p w14:paraId="1248ADF8" w14:textId="77777777" w:rsidR="00AC65FC" w:rsidRPr="00AC65FC" w:rsidRDefault="00AC65FC" w:rsidP="00AC65FC">
      <w:pPr>
        <w:tabs>
          <w:tab w:val="left" w:pos="7716"/>
          <w:tab w:val="left" w:pos="9506"/>
        </w:tabs>
        <w:spacing w:before="264" w:line="254" w:lineRule="exact"/>
        <w:ind w:left="127"/>
        <w:rPr>
          <w:b/>
          <w:sz w:val="22"/>
          <w:szCs w:val="22"/>
          <w:u w:val="single"/>
        </w:rPr>
      </w:pPr>
      <w:r w:rsidRPr="00AC65FC">
        <w:rPr>
          <w:b/>
          <w:sz w:val="22"/>
          <w:szCs w:val="22"/>
          <w:u w:val="single"/>
        </w:rPr>
        <w:t>ЗАСТРОЙЩИК:</w:t>
      </w:r>
    </w:p>
    <w:p w14:paraId="0946BE97" w14:textId="77777777"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7A0A62DF" w14:textId="77777777" w:rsidR="00AC65FC" w:rsidRPr="00AC65FC" w:rsidRDefault="00AC65FC" w:rsidP="00AC65FC">
      <w:pPr>
        <w:tabs>
          <w:tab w:val="left" w:pos="6824"/>
        </w:tabs>
        <w:spacing w:line="162" w:lineRule="exact"/>
        <w:ind w:left="174"/>
        <w:jc w:val="center"/>
        <w:rPr>
          <w:sz w:val="22"/>
          <w:szCs w:val="22"/>
        </w:rPr>
      </w:pPr>
      <w:r w:rsidRPr="00AC65FC">
        <w:rPr>
          <w:sz w:val="22"/>
          <w:szCs w:val="22"/>
        </w:rPr>
        <w:t>Должность                                              ФИО</w:t>
      </w:r>
      <w:r w:rsidRPr="00AC65FC">
        <w:rPr>
          <w:spacing w:val="-5"/>
          <w:sz w:val="22"/>
          <w:szCs w:val="22"/>
        </w:rPr>
        <w:t xml:space="preserve"> </w:t>
      </w:r>
      <w:r w:rsidRPr="00AC65FC">
        <w:rPr>
          <w:spacing w:val="-2"/>
          <w:sz w:val="22"/>
          <w:szCs w:val="22"/>
        </w:rPr>
        <w:t>(</w:t>
      </w:r>
      <w:proofErr w:type="gramStart"/>
      <w:r w:rsidRPr="00AC65FC">
        <w:rPr>
          <w:spacing w:val="-2"/>
          <w:sz w:val="22"/>
          <w:szCs w:val="22"/>
        </w:rPr>
        <w:t xml:space="preserve">полностью)   </w:t>
      </w:r>
      <w:proofErr w:type="gramEnd"/>
      <w:r w:rsidRPr="00AC65FC">
        <w:rPr>
          <w:spacing w:val="-2"/>
          <w:sz w:val="22"/>
          <w:szCs w:val="22"/>
        </w:rPr>
        <w:t xml:space="preserve">            </w:t>
      </w:r>
      <w:r w:rsidRPr="00AC65FC">
        <w:rPr>
          <w:sz w:val="22"/>
          <w:szCs w:val="22"/>
        </w:rPr>
        <w:tab/>
      </w:r>
      <w:r w:rsidRPr="00AC65FC">
        <w:rPr>
          <w:spacing w:val="-2"/>
          <w:sz w:val="22"/>
          <w:szCs w:val="22"/>
        </w:rPr>
        <w:t>Подпись</w:t>
      </w:r>
    </w:p>
    <w:p w14:paraId="7B7FF1CE" w14:textId="77777777" w:rsidR="00AC65FC" w:rsidRPr="00AC65FC" w:rsidRDefault="00AC65FC" w:rsidP="00AC65FC">
      <w:pPr>
        <w:pStyle w:val="a5"/>
        <w:jc w:val="left"/>
        <w:rPr>
          <w:sz w:val="22"/>
          <w:szCs w:val="22"/>
        </w:rPr>
      </w:pPr>
    </w:p>
    <w:p w14:paraId="766C6225" w14:textId="77777777" w:rsidR="00AC65FC" w:rsidRPr="00AC65FC" w:rsidRDefault="00AC65FC" w:rsidP="00AC65FC">
      <w:pPr>
        <w:pStyle w:val="FR1"/>
        <w:tabs>
          <w:tab w:val="left" w:pos="567"/>
        </w:tabs>
        <w:spacing w:before="0"/>
        <w:ind w:left="0" w:firstLine="567"/>
        <w:jc w:val="center"/>
        <w:rPr>
          <w:rFonts w:ascii="Times New Roman" w:hAnsi="Times New Roman" w:cs="Times New Roman"/>
          <w:b/>
          <w:i w:val="0"/>
          <w:sz w:val="22"/>
          <w:szCs w:val="22"/>
        </w:rPr>
      </w:pPr>
    </w:p>
    <w:p w14:paraId="36FE1E74" w14:textId="77777777" w:rsidR="00AC65FC" w:rsidRPr="00AC65FC" w:rsidRDefault="00AC65FC" w:rsidP="00AC65FC">
      <w:pPr>
        <w:pStyle w:val="2"/>
        <w:tabs>
          <w:tab w:val="left" w:pos="5078"/>
        </w:tabs>
        <w:spacing w:before="273"/>
        <w:rPr>
          <w:sz w:val="22"/>
          <w:szCs w:val="22"/>
        </w:rPr>
      </w:pPr>
      <w:r w:rsidRPr="00AC65FC">
        <w:rPr>
          <w:b w:val="0"/>
          <w:i/>
          <w:iCs/>
          <w:sz w:val="22"/>
          <w:szCs w:val="22"/>
        </w:rPr>
        <w:t xml:space="preserve"> </w:t>
      </w:r>
      <w:r w:rsidRPr="00AC65FC">
        <w:rPr>
          <w:sz w:val="22"/>
          <w:szCs w:val="22"/>
        </w:rPr>
        <w:t xml:space="preserve"> </w:t>
      </w:r>
    </w:p>
    <w:p w14:paraId="4DE3091A" w14:textId="77777777" w:rsidR="00AC65FC" w:rsidRPr="00AC65FC" w:rsidRDefault="00AC65FC" w:rsidP="00AC65FC">
      <w:pPr>
        <w:spacing w:before="274"/>
        <w:ind w:left="127"/>
        <w:rPr>
          <w:b/>
          <w:sz w:val="22"/>
          <w:szCs w:val="22"/>
        </w:rPr>
      </w:pPr>
      <w:r w:rsidRPr="00AC65FC">
        <w:rPr>
          <w:b/>
          <w:sz w:val="22"/>
          <w:szCs w:val="22"/>
        </w:rPr>
        <w:t>УЧАСТНИК</w:t>
      </w:r>
      <w:r w:rsidRPr="00AC65FC">
        <w:rPr>
          <w:b/>
          <w:spacing w:val="-5"/>
          <w:sz w:val="22"/>
          <w:szCs w:val="22"/>
        </w:rPr>
        <w:t xml:space="preserve"> </w:t>
      </w:r>
      <w:r w:rsidRPr="00AC65FC">
        <w:rPr>
          <w:b/>
          <w:sz w:val="22"/>
          <w:szCs w:val="22"/>
        </w:rPr>
        <w:t>ДОЛЕВОГО</w:t>
      </w:r>
      <w:r w:rsidRPr="00AC65FC">
        <w:rPr>
          <w:b/>
          <w:spacing w:val="-4"/>
          <w:sz w:val="22"/>
          <w:szCs w:val="22"/>
        </w:rPr>
        <w:t xml:space="preserve"> </w:t>
      </w:r>
      <w:r w:rsidRPr="00AC65FC">
        <w:rPr>
          <w:b/>
          <w:spacing w:val="-2"/>
          <w:sz w:val="22"/>
          <w:szCs w:val="22"/>
        </w:rPr>
        <w:t>СТРОИТЕЛЬСТВА:</w:t>
      </w:r>
    </w:p>
    <w:p w14:paraId="19E116CB" w14:textId="77777777" w:rsidR="00AC65FC" w:rsidRPr="00AC65FC" w:rsidRDefault="00AC65FC" w:rsidP="00AC65FC">
      <w:pPr>
        <w:pStyle w:val="FR1"/>
        <w:tabs>
          <w:tab w:val="left" w:pos="567"/>
        </w:tabs>
        <w:spacing w:before="0"/>
        <w:ind w:left="0"/>
        <w:rPr>
          <w:rFonts w:ascii="Times New Roman" w:hAnsi="Times New Roman" w:cs="Times New Roman"/>
          <w:b/>
          <w:i w:val="0"/>
          <w:sz w:val="22"/>
          <w:szCs w:val="22"/>
        </w:rPr>
      </w:pPr>
    </w:p>
    <w:p w14:paraId="6B34363F" w14:textId="77777777"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4D11FA2F" w14:textId="77777777" w:rsidR="00AC65FC" w:rsidRPr="00AC65FC" w:rsidRDefault="00AC65FC" w:rsidP="00AC65FC">
      <w:pPr>
        <w:tabs>
          <w:tab w:val="left" w:pos="6824"/>
        </w:tabs>
        <w:spacing w:line="162" w:lineRule="exact"/>
        <w:ind w:left="174"/>
        <w:jc w:val="center"/>
        <w:rPr>
          <w:sz w:val="22"/>
          <w:szCs w:val="22"/>
        </w:rPr>
      </w:pPr>
      <w:r w:rsidRPr="00AC65FC">
        <w:rPr>
          <w:sz w:val="22"/>
          <w:szCs w:val="22"/>
        </w:rPr>
        <w:t>ФИО</w:t>
      </w:r>
      <w:r w:rsidRPr="00AC65FC">
        <w:rPr>
          <w:spacing w:val="-5"/>
          <w:sz w:val="22"/>
          <w:szCs w:val="22"/>
        </w:rPr>
        <w:t xml:space="preserve"> </w:t>
      </w:r>
      <w:r w:rsidRPr="00AC65FC">
        <w:rPr>
          <w:spacing w:val="-2"/>
          <w:sz w:val="22"/>
          <w:szCs w:val="22"/>
        </w:rPr>
        <w:t>(полностью)</w:t>
      </w:r>
      <w:r w:rsidRPr="00AC65FC">
        <w:rPr>
          <w:sz w:val="22"/>
          <w:szCs w:val="22"/>
        </w:rPr>
        <w:tab/>
      </w:r>
      <w:r w:rsidRPr="00AC65FC">
        <w:rPr>
          <w:spacing w:val="-2"/>
          <w:sz w:val="22"/>
          <w:szCs w:val="22"/>
        </w:rPr>
        <w:t>Подпись</w:t>
      </w:r>
    </w:p>
    <w:p w14:paraId="45B7BB1C" w14:textId="77777777" w:rsidR="00AC65FC" w:rsidRPr="00AC65FC" w:rsidRDefault="00AC65FC" w:rsidP="00AC65FC">
      <w:pPr>
        <w:pStyle w:val="a5"/>
        <w:jc w:val="left"/>
        <w:rPr>
          <w:sz w:val="22"/>
          <w:szCs w:val="22"/>
        </w:rPr>
      </w:pPr>
    </w:p>
    <w:p w14:paraId="08C60086" w14:textId="3491F970" w:rsidR="00DD07B9" w:rsidRDefault="00DD07B9" w:rsidP="001059E0">
      <w:pPr>
        <w:spacing w:after="200"/>
        <w:rPr>
          <w:b/>
          <w:iCs/>
          <w:sz w:val="22"/>
          <w:szCs w:val="22"/>
        </w:rPr>
      </w:pPr>
    </w:p>
    <w:p w14:paraId="63EE6CD3" w14:textId="77777777" w:rsidR="00AC65FC" w:rsidRDefault="00AC65FC" w:rsidP="001059E0">
      <w:pPr>
        <w:spacing w:after="200"/>
        <w:rPr>
          <w:b/>
          <w:iCs/>
          <w:sz w:val="22"/>
          <w:szCs w:val="22"/>
        </w:rPr>
      </w:pPr>
    </w:p>
    <w:p w14:paraId="285E90DD" w14:textId="77777777" w:rsidR="00AC65FC" w:rsidRDefault="00AC65FC" w:rsidP="001059E0">
      <w:pPr>
        <w:spacing w:after="200"/>
        <w:rPr>
          <w:b/>
          <w:iCs/>
          <w:sz w:val="22"/>
          <w:szCs w:val="22"/>
        </w:rPr>
      </w:pPr>
    </w:p>
    <w:p w14:paraId="3B94B9CE" w14:textId="77777777" w:rsidR="00AC65FC" w:rsidRDefault="00AC65FC" w:rsidP="001059E0">
      <w:pPr>
        <w:spacing w:after="200"/>
        <w:rPr>
          <w:b/>
          <w:iCs/>
          <w:sz w:val="22"/>
          <w:szCs w:val="22"/>
        </w:rPr>
      </w:pPr>
    </w:p>
    <w:p w14:paraId="106871E8" w14:textId="77777777" w:rsidR="00AC65FC" w:rsidRDefault="00AC65FC" w:rsidP="001059E0">
      <w:pPr>
        <w:spacing w:after="200"/>
        <w:rPr>
          <w:b/>
          <w:iCs/>
          <w:sz w:val="22"/>
          <w:szCs w:val="22"/>
        </w:rPr>
      </w:pPr>
    </w:p>
    <w:p w14:paraId="52F01E9D" w14:textId="77777777" w:rsidR="00AC65FC" w:rsidRDefault="00AC65FC" w:rsidP="001059E0">
      <w:pPr>
        <w:spacing w:after="200"/>
        <w:rPr>
          <w:b/>
          <w:iCs/>
          <w:sz w:val="22"/>
          <w:szCs w:val="22"/>
        </w:rPr>
      </w:pPr>
    </w:p>
    <w:p w14:paraId="2663B941" w14:textId="77777777" w:rsidR="00AC65FC" w:rsidRDefault="00AC65FC" w:rsidP="001059E0">
      <w:pPr>
        <w:spacing w:after="200"/>
        <w:rPr>
          <w:b/>
          <w:iCs/>
          <w:sz w:val="22"/>
          <w:szCs w:val="22"/>
        </w:rPr>
      </w:pPr>
    </w:p>
    <w:p w14:paraId="1326434A" w14:textId="77777777" w:rsidR="00AC65FC" w:rsidRDefault="00AC65FC" w:rsidP="001059E0">
      <w:pPr>
        <w:spacing w:after="200"/>
        <w:rPr>
          <w:b/>
          <w:iCs/>
          <w:sz w:val="22"/>
          <w:szCs w:val="22"/>
        </w:rPr>
      </w:pPr>
    </w:p>
    <w:p w14:paraId="3EC1292A" w14:textId="77777777" w:rsidR="00AC65FC" w:rsidRDefault="00AC65FC" w:rsidP="001059E0">
      <w:pPr>
        <w:spacing w:after="200"/>
        <w:rPr>
          <w:b/>
          <w:iCs/>
          <w:sz w:val="22"/>
          <w:szCs w:val="22"/>
        </w:rPr>
      </w:pPr>
    </w:p>
    <w:p w14:paraId="416867A2" w14:textId="77777777" w:rsidR="00AC65FC" w:rsidRDefault="00AC65FC" w:rsidP="001059E0">
      <w:pPr>
        <w:spacing w:after="200"/>
        <w:rPr>
          <w:b/>
          <w:iCs/>
          <w:sz w:val="22"/>
          <w:szCs w:val="22"/>
        </w:rPr>
      </w:pPr>
    </w:p>
    <w:p w14:paraId="40F7E787" w14:textId="77777777" w:rsidR="00AC65FC" w:rsidRDefault="00AC65FC" w:rsidP="001059E0">
      <w:pPr>
        <w:spacing w:after="200"/>
        <w:rPr>
          <w:b/>
          <w:iCs/>
          <w:sz w:val="22"/>
          <w:szCs w:val="22"/>
        </w:rPr>
      </w:pPr>
    </w:p>
    <w:p w14:paraId="3ED9241A" w14:textId="77777777" w:rsidR="00AC65FC" w:rsidRDefault="00AC65FC" w:rsidP="001059E0">
      <w:pPr>
        <w:spacing w:after="200"/>
        <w:rPr>
          <w:b/>
          <w:iCs/>
          <w:sz w:val="22"/>
          <w:szCs w:val="22"/>
        </w:rPr>
      </w:pPr>
    </w:p>
    <w:p w14:paraId="23621531" w14:textId="77777777" w:rsidR="00AC65FC" w:rsidRPr="00AC65FC" w:rsidRDefault="00AC65FC" w:rsidP="001059E0">
      <w:pPr>
        <w:spacing w:after="200"/>
        <w:rPr>
          <w:b/>
          <w:iCs/>
          <w:sz w:val="22"/>
          <w:szCs w:val="22"/>
        </w:rPr>
      </w:pPr>
    </w:p>
    <w:p w14:paraId="20E64289" w14:textId="77777777" w:rsidR="00575397" w:rsidRPr="00AC65FC" w:rsidRDefault="00575397" w:rsidP="00575397">
      <w:pPr>
        <w:jc w:val="right"/>
        <w:rPr>
          <w:b/>
          <w:sz w:val="22"/>
          <w:szCs w:val="22"/>
        </w:rPr>
      </w:pPr>
      <w:r w:rsidRPr="00AC65FC">
        <w:rPr>
          <w:b/>
          <w:sz w:val="22"/>
          <w:szCs w:val="22"/>
        </w:rPr>
        <w:t xml:space="preserve">Приложение № 3 </w:t>
      </w:r>
    </w:p>
    <w:p w14:paraId="3C934C66" w14:textId="77777777" w:rsidR="00575397" w:rsidRPr="00AC65FC" w:rsidRDefault="00575397" w:rsidP="00AC65FC">
      <w:pPr>
        <w:jc w:val="right"/>
        <w:rPr>
          <w:b/>
          <w:sz w:val="22"/>
          <w:szCs w:val="22"/>
        </w:rPr>
      </w:pPr>
      <w:r w:rsidRPr="00AC65FC">
        <w:rPr>
          <w:b/>
          <w:sz w:val="22"/>
          <w:szCs w:val="22"/>
        </w:rPr>
        <w:t>к Договору участия в долевом строительстве</w:t>
      </w:r>
    </w:p>
    <w:p w14:paraId="6508074A" w14:textId="0FE886DB" w:rsidR="00D4388E" w:rsidRPr="00AC65FC" w:rsidRDefault="00D4388E" w:rsidP="00AC65FC">
      <w:pPr>
        <w:pStyle w:val="FR1"/>
        <w:spacing w:before="0"/>
        <w:ind w:left="5672" w:firstLine="709"/>
        <w:jc w:val="right"/>
        <w:rPr>
          <w:rFonts w:ascii="Times New Roman" w:hAnsi="Times New Roman" w:cs="Times New Roman"/>
          <w:i w:val="0"/>
          <w:sz w:val="22"/>
          <w:szCs w:val="22"/>
        </w:rPr>
      </w:pPr>
      <w:r w:rsidRPr="00AC65FC">
        <w:rPr>
          <w:rFonts w:ascii="Times New Roman" w:hAnsi="Times New Roman" w:cs="Times New Roman"/>
          <w:b/>
          <w:i w:val="0"/>
          <w:sz w:val="22"/>
          <w:szCs w:val="22"/>
        </w:rPr>
        <w:t xml:space="preserve">№ </w:t>
      </w:r>
      <w:r w:rsidR="00AC65FC">
        <w:rPr>
          <w:rFonts w:ascii="Times New Roman" w:hAnsi="Times New Roman" w:cs="Times New Roman"/>
          <w:b/>
          <w:i w:val="0"/>
          <w:sz w:val="22"/>
          <w:szCs w:val="22"/>
        </w:rPr>
        <w:t>___</w:t>
      </w:r>
      <w:r w:rsidRPr="00AC65FC">
        <w:rPr>
          <w:rFonts w:ascii="Times New Roman" w:hAnsi="Times New Roman" w:cs="Times New Roman"/>
          <w:i w:val="0"/>
          <w:sz w:val="22"/>
          <w:szCs w:val="22"/>
        </w:rPr>
        <w:tab/>
      </w:r>
      <w:r w:rsidRPr="00AC65FC">
        <w:rPr>
          <w:rFonts w:ascii="Times New Roman" w:hAnsi="Times New Roman" w:cs="Times New Roman"/>
          <w:b/>
          <w:i w:val="0"/>
          <w:sz w:val="22"/>
          <w:szCs w:val="22"/>
        </w:rPr>
        <w:t xml:space="preserve">от </w:t>
      </w:r>
      <w:sdt>
        <w:sdtPr>
          <w:rPr>
            <w:rFonts w:ascii="Times New Roman" w:hAnsi="Times New Roman" w:cs="Times New Roman"/>
            <w:b/>
            <w:i w:val="0"/>
            <w:sz w:val="22"/>
            <w:szCs w:val="22"/>
          </w:rPr>
          <w:alias w:val="мтДатаДоговора"/>
          <w:tag w:val="мтДатаДоговора"/>
          <w:id w:val="275904454"/>
          <w:placeholder>
            <w:docPart w:val="1F64D5EFB8984AACA027797FD6AD75C4"/>
          </w:placeholder>
        </w:sdtPr>
        <w:sdtContent>
          <w:r w:rsidR="00AC65FC">
            <w:rPr>
              <w:rFonts w:ascii="Times New Roman" w:hAnsi="Times New Roman" w:cs="Times New Roman"/>
              <w:b/>
              <w:i w:val="0"/>
              <w:sz w:val="22"/>
              <w:szCs w:val="22"/>
            </w:rPr>
            <w:t>«_</w:t>
          </w:r>
          <w:proofErr w:type="gramStart"/>
          <w:r w:rsidR="00AC65FC">
            <w:rPr>
              <w:rFonts w:ascii="Times New Roman" w:hAnsi="Times New Roman" w:cs="Times New Roman"/>
              <w:b/>
              <w:i w:val="0"/>
              <w:sz w:val="22"/>
              <w:szCs w:val="22"/>
            </w:rPr>
            <w:t>_»_</w:t>
          </w:r>
          <w:proofErr w:type="gramEnd"/>
          <w:r w:rsidR="00AC65FC">
            <w:rPr>
              <w:rFonts w:ascii="Times New Roman" w:hAnsi="Times New Roman" w:cs="Times New Roman"/>
              <w:b/>
              <w:i w:val="0"/>
              <w:sz w:val="22"/>
              <w:szCs w:val="22"/>
            </w:rPr>
            <w:t>_________202__</w:t>
          </w:r>
        </w:sdtContent>
      </w:sdt>
    </w:p>
    <w:p w14:paraId="23B7AE8E" w14:textId="77777777" w:rsidR="00575397" w:rsidRPr="00AC65FC" w:rsidRDefault="00575397" w:rsidP="00AC65FC">
      <w:pPr>
        <w:pStyle w:val="FR1"/>
        <w:tabs>
          <w:tab w:val="left" w:pos="567"/>
        </w:tabs>
        <w:spacing w:before="0"/>
        <w:ind w:left="0"/>
        <w:jc w:val="right"/>
        <w:rPr>
          <w:rFonts w:ascii="Times New Roman" w:hAnsi="Times New Roman" w:cs="Times New Roman"/>
          <w:b/>
          <w:i w:val="0"/>
          <w:sz w:val="22"/>
          <w:szCs w:val="22"/>
        </w:rPr>
      </w:pPr>
    </w:p>
    <w:p w14:paraId="58B04CA2" w14:textId="77777777" w:rsidR="00575397" w:rsidRPr="00AC65FC" w:rsidRDefault="00575397" w:rsidP="00575397">
      <w:pPr>
        <w:pStyle w:val="FR1"/>
        <w:tabs>
          <w:tab w:val="left" w:pos="567"/>
        </w:tabs>
        <w:spacing w:before="0"/>
        <w:ind w:left="0" w:firstLine="567"/>
        <w:jc w:val="center"/>
        <w:rPr>
          <w:rFonts w:ascii="Times New Roman" w:hAnsi="Times New Roman" w:cs="Times New Roman"/>
          <w:b/>
          <w:i w:val="0"/>
          <w:sz w:val="22"/>
          <w:szCs w:val="22"/>
        </w:rPr>
      </w:pPr>
      <w:r w:rsidRPr="00AC65FC">
        <w:rPr>
          <w:rFonts w:ascii="Times New Roman" w:hAnsi="Times New Roman" w:cs="Times New Roman"/>
          <w:b/>
          <w:i w:val="0"/>
          <w:sz w:val="22"/>
          <w:szCs w:val="22"/>
        </w:rPr>
        <w:t xml:space="preserve">ОТДЕЛКА ОБЪЕКТА ДОЛЕВОГО СТРОИТЕЛЬСТВА </w:t>
      </w:r>
    </w:p>
    <w:p w14:paraId="7E78D4E4" w14:textId="77777777" w:rsidR="00575397" w:rsidRPr="00AC65FC" w:rsidRDefault="00575397" w:rsidP="00575397">
      <w:pPr>
        <w:shd w:val="clear" w:color="auto" w:fill="FFFFFF"/>
        <w:tabs>
          <w:tab w:val="left" w:pos="567"/>
          <w:tab w:val="left" w:pos="6840"/>
        </w:tabs>
        <w:rPr>
          <w:sz w:val="22"/>
          <w:szCs w:val="22"/>
        </w:rPr>
      </w:pPr>
    </w:p>
    <w:p w14:paraId="7C8C1A32" w14:textId="77777777" w:rsidR="00575397" w:rsidRPr="00AC65FC" w:rsidRDefault="00575397" w:rsidP="00575397">
      <w:pPr>
        <w:ind w:firstLine="284"/>
        <w:jc w:val="both"/>
        <w:rPr>
          <w:sz w:val="22"/>
          <w:szCs w:val="22"/>
        </w:rPr>
      </w:pPr>
      <w:r w:rsidRPr="00AC65FC">
        <w:rPr>
          <w:sz w:val="22"/>
          <w:szCs w:val="22"/>
        </w:rPr>
        <w:t>Сторонами согласовано, что в Объекте долевого строительства выполняются следующие виды работ:</w:t>
      </w:r>
    </w:p>
    <w:p w14:paraId="25D5FB9C" w14:textId="54D379AE" w:rsidR="00575397" w:rsidRPr="00AC65FC" w:rsidRDefault="00575397" w:rsidP="00575397">
      <w:pPr>
        <w:numPr>
          <w:ilvl w:val="0"/>
          <w:numId w:val="5"/>
        </w:numPr>
        <w:autoSpaceDE w:val="0"/>
        <w:autoSpaceDN w:val="0"/>
        <w:adjustRightInd w:val="0"/>
        <w:snapToGrid w:val="0"/>
        <w:ind w:left="0" w:firstLine="284"/>
        <w:jc w:val="both"/>
        <w:rPr>
          <w:sz w:val="22"/>
          <w:szCs w:val="22"/>
          <w:u w:val="single"/>
        </w:rPr>
      </w:pPr>
      <w:r w:rsidRPr="00AC65FC">
        <w:rPr>
          <w:sz w:val="22"/>
          <w:szCs w:val="22"/>
        </w:rPr>
        <w: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t>
      </w:r>
    </w:p>
    <w:p w14:paraId="1D224480" w14:textId="77777777" w:rsidR="00575397" w:rsidRPr="00AC65FC" w:rsidRDefault="00575397" w:rsidP="00575397">
      <w:pPr>
        <w:numPr>
          <w:ilvl w:val="0"/>
          <w:numId w:val="5"/>
        </w:numPr>
        <w:autoSpaceDE w:val="0"/>
        <w:autoSpaceDN w:val="0"/>
        <w:adjustRightInd w:val="0"/>
        <w:snapToGrid w:val="0"/>
        <w:ind w:left="0" w:firstLine="284"/>
        <w:jc w:val="both"/>
        <w:rPr>
          <w:sz w:val="22"/>
          <w:szCs w:val="22"/>
        </w:rPr>
      </w:pPr>
      <w:r w:rsidRPr="00AC65FC">
        <w:rPr>
          <w:sz w:val="22"/>
          <w:szCs w:val="22"/>
        </w:rPr>
        <w:t>В Квартире выполняется следующая отделка по помещениям:</w:t>
      </w:r>
    </w:p>
    <w:p w14:paraId="6E41B9D4" w14:textId="77777777" w:rsidR="00F21A09" w:rsidRPr="008847FD" w:rsidRDefault="00F21A09" w:rsidP="00F21A09">
      <w:pPr>
        <w:ind w:left="284"/>
        <w:rPr>
          <w:b/>
          <w:color w:val="000000" w:themeColor="text1"/>
          <w:sz w:val="22"/>
          <w:szCs w:val="22"/>
        </w:rPr>
      </w:pPr>
      <w:r w:rsidRPr="008847FD">
        <w:rPr>
          <w:b/>
          <w:color w:val="000000" w:themeColor="text1"/>
          <w:sz w:val="22"/>
          <w:szCs w:val="22"/>
        </w:rPr>
        <w:t>Кухня:</w:t>
      </w:r>
    </w:p>
    <w:p w14:paraId="6A82F0DA" w14:textId="2757E1C0" w:rsidR="00F21A09" w:rsidRPr="00351A89" w:rsidRDefault="00F21A09" w:rsidP="00F21A09">
      <w:pPr>
        <w:numPr>
          <w:ilvl w:val="0"/>
          <w:numId w:val="6"/>
        </w:numPr>
        <w:ind w:left="284" w:firstLine="0"/>
        <w:contextualSpacing/>
        <w:rPr>
          <w:color w:val="000000" w:themeColor="text1"/>
          <w:sz w:val="22"/>
          <w:szCs w:val="22"/>
        </w:rPr>
      </w:pPr>
      <w:r w:rsidRPr="00351A89">
        <w:rPr>
          <w:color w:val="000000" w:themeColor="text1"/>
          <w:sz w:val="22"/>
          <w:szCs w:val="22"/>
        </w:rPr>
        <w:t xml:space="preserve">стены: </w:t>
      </w:r>
      <w:bookmarkStart w:id="3" w:name="_Hlk217398668"/>
      <w:r w:rsidR="00F7455A">
        <w:rPr>
          <w:color w:val="000000" w:themeColor="text1"/>
          <w:sz w:val="22"/>
          <w:szCs w:val="22"/>
        </w:rPr>
        <w:t>штукатурка без чистовой отделки</w:t>
      </w:r>
      <w:bookmarkEnd w:id="3"/>
      <w:r w:rsidRPr="00351A89">
        <w:rPr>
          <w:color w:val="000000" w:themeColor="text1"/>
          <w:sz w:val="22"/>
          <w:szCs w:val="22"/>
        </w:rPr>
        <w:t>;</w:t>
      </w:r>
    </w:p>
    <w:p w14:paraId="3C5EB855" w14:textId="21B79BEF" w:rsidR="00F21A09" w:rsidRPr="00351A89" w:rsidRDefault="00F21A09" w:rsidP="00F21A09">
      <w:pPr>
        <w:numPr>
          <w:ilvl w:val="0"/>
          <w:numId w:val="6"/>
        </w:numPr>
        <w:ind w:left="284" w:firstLine="0"/>
        <w:contextualSpacing/>
        <w:rPr>
          <w:color w:val="000000" w:themeColor="text1"/>
          <w:sz w:val="22"/>
          <w:szCs w:val="22"/>
        </w:rPr>
      </w:pPr>
      <w:r w:rsidRPr="00351A89">
        <w:rPr>
          <w:color w:val="000000" w:themeColor="text1"/>
          <w:sz w:val="22"/>
          <w:szCs w:val="22"/>
        </w:rPr>
        <w:t>потолки:</w:t>
      </w:r>
      <w:r w:rsidR="00842923" w:rsidRPr="00351A89">
        <w:rPr>
          <w:color w:val="000000" w:themeColor="text1"/>
          <w:sz w:val="22"/>
          <w:szCs w:val="22"/>
        </w:rPr>
        <w:t xml:space="preserve"> </w:t>
      </w:r>
      <w:r w:rsidR="00351A89" w:rsidRPr="00351A89">
        <w:rPr>
          <w:color w:val="000000" w:themeColor="text1"/>
          <w:sz w:val="22"/>
          <w:szCs w:val="22"/>
        </w:rPr>
        <w:t>без отделки</w:t>
      </w:r>
      <w:r w:rsidRPr="00351A89">
        <w:rPr>
          <w:color w:val="000000" w:themeColor="text1"/>
          <w:sz w:val="22"/>
          <w:szCs w:val="22"/>
        </w:rPr>
        <w:t>;</w:t>
      </w:r>
    </w:p>
    <w:p w14:paraId="18D26641" w14:textId="1D0EDB6A" w:rsidR="00F21A09" w:rsidRPr="00F7455A" w:rsidRDefault="00F21A09" w:rsidP="00F21A09">
      <w:pPr>
        <w:numPr>
          <w:ilvl w:val="0"/>
          <w:numId w:val="6"/>
        </w:numPr>
        <w:ind w:left="284" w:firstLine="0"/>
        <w:contextualSpacing/>
        <w:rPr>
          <w:color w:val="000000" w:themeColor="text1"/>
          <w:sz w:val="22"/>
          <w:szCs w:val="22"/>
        </w:rPr>
      </w:pPr>
      <w:r w:rsidRPr="00351A89">
        <w:rPr>
          <w:color w:val="000000" w:themeColor="text1"/>
          <w:sz w:val="22"/>
          <w:szCs w:val="22"/>
        </w:rPr>
        <w:t>полы:</w:t>
      </w:r>
      <w:r w:rsidR="00351A89" w:rsidRPr="00351A89">
        <w:rPr>
          <w:color w:val="000000" w:themeColor="text1"/>
          <w:sz w:val="22"/>
          <w:szCs w:val="22"/>
        </w:rPr>
        <w:t xml:space="preserve"> </w:t>
      </w:r>
      <w:proofErr w:type="spellStart"/>
      <w:r w:rsidR="0053695B" w:rsidRPr="00F7455A">
        <w:rPr>
          <w:rFonts w:eastAsia="Calibri"/>
          <w:sz w:val="22"/>
          <w:szCs w:val="22"/>
          <w:lang w:eastAsia="en-US"/>
        </w:rPr>
        <w:t>фибро</w:t>
      </w:r>
      <w:proofErr w:type="spellEnd"/>
      <w:r w:rsidR="0053695B" w:rsidRPr="00F7455A">
        <w:rPr>
          <w:rFonts w:eastAsia="Calibri"/>
          <w:sz w:val="22"/>
          <w:szCs w:val="22"/>
          <w:lang w:eastAsia="en-US"/>
        </w:rPr>
        <w:t xml:space="preserve">-волокнистая цементно-песчаная </w:t>
      </w:r>
      <w:r w:rsidR="00F7455A" w:rsidRPr="00F7455A">
        <w:rPr>
          <w:rFonts w:eastAsia="Calibri"/>
          <w:sz w:val="22"/>
          <w:szCs w:val="22"/>
          <w:lang w:eastAsia="en-US"/>
        </w:rPr>
        <w:t>стяжка, пленка (по типу ТЕХНОНИКОЛЬ АЛЬФА БАРЬЕР 2.0 или аналог), базальтовая вата (по типу ТЕХНОФЛОР СТАНДАРТ, л=0,044Вт/</w:t>
      </w:r>
      <w:proofErr w:type="spellStart"/>
      <w:proofErr w:type="gramStart"/>
      <w:r w:rsidR="00F7455A" w:rsidRPr="00F7455A">
        <w:rPr>
          <w:rFonts w:eastAsia="Calibri"/>
          <w:sz w:val="22"/>
          <w:szCs w:val="22"/>
          <w:lang w:eastAsia="en-US"/>
        </w:rPr>
        <w:t>м.кв</w:t>
      </w:r>
      <w:proofErr w:type="spellEnd"/>
      <w:proofErr w:type="gramEnd"/>
      <w:r w:rsidR="00F7455A" w:rsidRPr="00F7455A">
        <w:rPr>
          <w:rFonts w:eastAsia="Calibri"/>
          <w:sz w:val="22"/>
          <w:szCs w:val="22"/>
          <w:lang w:eastAsia="en-US"/>
        </w:rPr>
        <w:t>*С или аналог толщиной 80мм), пароизоляция (по типу ТЕХНОНИКОЛЬ АЛЬФА БАРЬЕР 2.0 или аналог) – без чистовой отделки</w:t>
      </w:r>
      <w:r w:rsidRPr="00F7455A">
        <w:rPr>
          <w:color w:val="000000" w:themeColor="text1"/>
          <w:sz w:val="22"/>
          <w:szCs w:val="22"/>
        </w:rPr>
        <w:t>;</w:t>
      </w:r>
    </w:p>
    <w:p w14:paraId="5AA98921" w14:textId="52C5E1F4" w:rsidR="00F21A09" w:rsidRPr="00351A89" w:rsidRDefault="00F21A09" w:rsidP="00F21A09">
      <w:pPr>
        <w:numPr>
          <w:ilvl w:val="0"/>
          <w:numId w:val="6"/>
        </w:numPr>
        <w:ind w:left="284" w:firstLine="0"/>
        <w:contextualSpacing/>
        <w:rPr>
          <w:color w:val="000000" w:themeColor="text1"/>
          <w:sz w:val="22"/>
          <w:szCs w:val="22"/>
        </w:rPr>
      </w:pPr>
      <w:r w:rsidRPr="00351A89">
        <w:rPr>
          <w:color w:val="000000" w:themeColor="text1"/>
          <w:sz w:val="22"/>
          <w:szCs w:val="22"/>
        </w:rPr>
        <w:t xml:space="preserve">столярные изделия: дверь </w:t>
      </w:r>
      <w:r w:rsidRPr="00351A89">
        <w:rPr>
          <w:bCs/>
          <w:color w:val="000000" w:themeColor="text1"/>
          <w:sz w:val="22"/>
          <w:szCs w:val="22"/>
        </w:rPr>
        <w:t>(</w:t>
      </w:r>
      <w:r w:rsidR="00D0684C">
        <w:rPr>
          <w:bCs/>
          <w:color w:val="000000" w:themeColor="text1"/>
          <w:sz w:val="22"/>
          <w:szCs w:val="22"/>
        </w:rPr>
        <w:t>отсутствует</w:t>
      </w:r>
      <w:r w:rsidRPr="00351A89">
        <w:rPr>
          <w:bCs/>
          <w:color w:val="000000" w:themeColor="text1"/>
          <w:sz w:val="22"/>
          <w:szCs w:val="22"/>
        </w:rPr>
        <w:t>)</w:t>
      </w:r>
      <w:r w:rsidRPr="00351A89">
        <w:rPr>
          <w:color w:val="000000" w:themeColor="text1"/>
          <w:sz w:val="22"/>
          <w:szCs w:val="22"/>
        </w:rPr>
        <w:t>.</w:t>
      </w:r>
    </w:p>
    <w:p w14:paraId="34FE95B3" w14:textId="77777777" w:rsidR="00F21A09" w:rsidRPr="008847FD" w:rsidRDefault="00F21A09" w:rsidP="00F21A09">
      <w:pPr>
        <w:ind w:left="284"/>
        <w:rPr>
          <w:b/>
          <w:color w:val="000000" w:themeColor="text1"/>
          <w:sz w:val="22"/>
          <w:szCs w:val="22"/>
        </w:rPr>
      </w:pPr>
      <w:r w:rsidRPr="008847FD">
        <w:rPr>
          <w:b/>
          <w:color w:val="000000" w:themeColor="text1"/>
          <w:sz w:val="22"/>
          <w:szCs w:val="22"/>
        </w:rPr>
        <w:t>Комнаты:</w:t>
      </w:r>
    </w:p>
    <w:p w14:paraId="25C1BE49" w14:textId="17D3BC36" w:rsidR="00F21A09" w:rsidRPr="008847FD" w:rsidRDefault="00F21A09" w:rsidP="00F21A09">
      <w:pPr>
        <w:numPr>
          <w:ilvl w:val="0"/>
          <w:numId w:val="6"/>
        </w:numPr>
        <w:ind w:left="284" w:firstLine="0"/>
        <w:contextualSpacing/>
        <w:rPr>
          <w:color w:val="000000" w:themeColor="text1"/>
          <w:sz w:val="22"/>
          <w:szCs w:val="22"/>
        </w:rPr>
      </w:pPr>
      <w:r w:rsidRPr="008847FD">
        <w:rPr>
          <w:color w:val="000000" w:themeColor="text1"/>
          <w:sz w:val="22"/>
          <w:szCs w:val="22"/>
        </w:rPr>
        <w:t>стены:</w:t>
      </w:r>
      <w:r w:rsidR="00F7455A" w:rsidRPr="00F7455A">
        <w:rPr>
          <w:color w:val="000000" w:themeColor="text1"/>
          <w:sz w:val="22"/>
          <w:szCs w:val="22"/>
        </w:rPr>
        <w:t xml:space="preserve"> </w:t>
      </w:r>
      <w:r w:rsidR="00F7455A">
        <w:rPr>
          <w:color w:val="000000" w:themeColor="text1"/>
          <w:sz w:val="22"/>
          <w:szCs w:val="22"/>
        </w:rPr>
        <w:t>штукатурка без чистовой отделки</w:t>
      </w:r>
      <w:r w:rsidRPr="008847FD">
        <w:rPr>
          <w:color w:val="000000" w:themeColor="text1"/>
          <w:sz w:val="22"/>
          <w:szCs w:val="22"/>
        </w:rPr>
        <w:t>;</w:t>
      </w:r>
    </w:p>
    <w:p w14:paraId="14ADAA39" w14:textId="0A0AE088" w:rsidR="00F21A09" w:rsidRPr="008847FD" w:rsidRDefault="00F21A09" w:rsidP="00F21A09">
      <w:pPr>
        <w:numPr>
          <w:ilvl w:val="0"/>
          <w:numId w:val="6"/>
        </w:numPr>
        <w:ind w:left="284" w:firstLine="0"/>
        <w:contextualSpacing/>
        <w:rPr>
          <w:color w:val="000000" w:themeColor="text1"/>
          <w:sz w:val="22"/>
          <w:szCs w:val="22"/>
        </w:rPr>
      </w:pPr>
      <w:r w:rsidRPr="008847FD">
        <w:rPr>
          <w:color w:val="000000" w:themeColor="text1"/>
          <w:sz w:val="22"/>
          <w:szCs w:val="22"/>
        </w:rPr>
        <w:t xml:space="preserve">потолки: </w:t>
      </w:r>
      <w:r w:rsidR="008847FD" w:rsidRPr="008847FD">
        <w:rPr>
          <w:color w:val="000000" w:themeColor="text1"/>
          <w:sz w:val="22"/>
          <w:szCs w:val="22"/>
        </w:rPr>
        <w:t>без отделки;</w:t>
      </w:r>
    </w:p>
    <w:p w14:paraId="65680CEB" w14:textId="18923573" w:rsidR="00F21A09" w:rsidRPr="00F7455A" w:rsidRDefault="00F21A09" w:rsidP="00D33AD5">
      <w:pPr>
        <w:numPr>
          <w:ilvl w:val="0"/>
          <w:numId w:val="6"/>
        </w:numPr>
        <w:ind w:left="284" w:firstLine="0"/>
        <w:contextualSpacing/>
        <w:rPr>
          <w:color w:val="000000" w:themeColor="text1"/>
          <w:sz w:val="22"/>
          <w:szCs w:val="22"/>
        </w:rPr>
      </w:pPr>
      <w:r w:rsidRPr="00F7455A">
        <w:rPr>
          <w:color w:val="000000" w:themeColor="text1"/>
          <w:sz w:val="22"/>
          <w:szCs w:val="22"/>
        </w:rPr>
        <w:t>полы:</w:t>
      </w:r>
      <w:r w:rsidR="00F7455A" w:rsidRPr="00F7455A">
        <w:rPr>
          <w:rFonts w:eastAsia="Calibri"/>
          <w:sz w:val="22"/>
          <w:szCs w:val="22"/>
          <w:lang w:eastAsia="en-US"/>
        </w:rPr>
        <w:t xml:space="preserve"> </w:t>
      </w:r>
      <w:proofErr w:type="spellStart"/>
      <w:r w:rsidR="00F7455A" w:rsidRPr="00F7455A">
        <w:rPr>
          <w:rFonts w:eastAsia="Calibri"/>
          <w:sz w:val="22"/>
          <w:szCs w:val="22"/>
          <w:lang w:eastAsia="en-US"/>
        </w:rPr>
        <w:t>фибро</w:t>
      </w:r>
      <w:proofErr w:type="spellEnd"/>
      <w:r w:rsidR="00F7455A" w:rsidRPr="00F7455A">
        <w:rPr>
          <w:rFonts w:eastAsia="Calibri"/>
          <w:sz w:val="22"/>
          <w:szCs w:val="22"/>
          <w:lang w:eastAsia="en-US"/>
        </w:rPr>
        <w:t>-волокнистая цементно-песчаная стяжка, пленка (по типу ТЕХНОНИКОЛЬ АЛЬФА БАРЬЕР 2.0 или аналог), базальтовая вата (по типу ТЕХНОФЛОР СТАНДАРТ, л=0,044Вт/</w:t>
      </w:r>
      <w:proofErr w:type="spellStart"/>
      <w:proofErr w:type="gramStart"/>
      <w:r w:rsidR="00F7455A" w:rsidRPr="00F7455A">
        <w:rPr>
          <w:rFonts w:eastAsia="Calibri"/>
          <w:sz w:val="22"/>
          <w:szCs w:val="22"/>
          <w:lang w:eastAsia="en-US"/>
        </w:rPr>
        <w:t>м.кв</w:t>
      </w:r>
      <w:proofErr w:type="spellEnd"/>
      <w:proofErr w:type="gramEnd"/>
      <w:r w:rsidR="00F7455A" w:rsidRPr="00F7455A">
        <w:rPr>
          <w:rFonts w:eastAsia="Calibri"/>
          <w:sz w:val="22"/>
          <w:szCs w:val="22"/>
          <w:lang w:eastAsia="en-US"/>
        </w:rPr>
        <w:t>*С или аналог толщиной 80мм), пароизоляция (по типу ТЕХНОНИКОЛЬ АЛЬФА БАРЬЕР 2.0 или аналог) – без чистовой отделки</w:t>
      </w:r>
      <w:r w:rsidR="00F7455A" w:rsidRPr="00F7455A">
        <w:rPr>
          <w:color w:val="000000" w:themeColor="text1"/>
          <w:sz w:val="22"/>
          <w:szCs w:val="22"/>
        </w:rPr>
        <w:t>;</w:t>
      </w:r>
    </w:p>
    <w:p w14:paraId="63C486C2" w14:textId="22F897E7" w:rsidR="00F21A09" w:rsidRPr="00D0684C" w:rsidRDefault="00F21A09" w:rsidP="00F21A09">
      <w:pPr>
        <w:numPr>
          <w:ilvl w:val="0"/>
          <w:numId w:val="6"/>
        </w:numPr>
        <w:ind w:left="284" w:firstLine="0"/>
        <w:contextualSpacing/>
        <w:rPr>
          <w:color w:val="000000" w:themeColor="text1"/>
          <w:sz w:val="22"/>
          <w:szCs w:val="22"/>
        </w:rPr>
      </w:pPr>
      <w:r w:rsidRPr="00D0684C">
        <w:rPr>
          <w:color w:val="000000" w:themeColor="text1"/>
          <w:sz w:val="22"/>
          <w:szCs w:val="22"/>
        </w:rPr>
        <w:t xml:space="preserve">столярные изделия: дверь </w:t>
      </w:r>
      <w:r w:rsidRPr="00D0684C">
        <w:rPr>
          <w:bCs/>
          <w:color w:val="000000" w:themeColor="text1"/>
          <w:sz w:val="22"/>
          <w:szCs w:val="22"/>
        </w:rPr>
        <w:t>(отсутствует)</w:t>
      </w:r>
      <w:r w:rsidRPr="00D0684C">
        <w:rPr>
          <w:color w:val="000000" w:themeColor="text1"/>
          <w:sz w:val="22"/>
          <w:szCs w:val="22"/>
        </w:rPr>
        <w:t>.</w:t>
      </w:r>
    </w:p>
    <w:p w14:paraId="0572B631" w14:textId="77777777" w:rsidR="00F21A09" w:rsidRPr="00D0684C" w:rsidRDefault="00F21A09" w:rsidP="00F21A09">
      <w:pPr>
        <w:ind w:left="284"/>
        <w:rPr>
          <w:b/>
          <w:color w:val="000000" w:themeColor="text1"/>
          <w:sz w:val="22"/>
          <w:szCs w:val="22"/>
        </w:rPr>
      </w:pPr>
      <w:r w:rsidRPr="00D0684C">
        <w:rPr>
          <w:b/>
          <w:color w:val="000000" w:themeColor="text1"/>
          <w:sz w:val="22"/>
          <w:szCs w:val="22"/>
        </w:rPr>
        <w:t>Коридор:</w:t>
      </w:r>
    </w:p>
    <w:p w14:paraId="1CC436FE" w14:textId="549FF350" w:rsidR="00F21A09" w:rsidRPr="00D0684C" w:rsidRDefault="00F21A09" w:rsidP="00F21A09">
      <w:pPr>
        <w:numPr>
          <w:ilvl w:val="0"/>
          <w:numId w:val="6"/>
        </w:numPr>
        <w:ind w:left="284" w:firstLine="0"/>
        <w:contextualSpacing/>
        <w:rPr>
          <w:color w:val="000000" w:themeColor="text1"/>
          <w:sz w:val="22"/>
          <w:szCs w:val="22"/>
        </w:rPr>
      </w:pPr>
      <w:r w:rsidRPr="00D0684C">
        <w:rPr>
          <w:color w:val="000000" w:themeColor="text1"/>
          <w:sz w:val="22"/>
          <w:szCs w:val="22"/>
        </w:rPr>
        <w:t>стены:</w:t>
      </w:r>
      <w:r w:rsidR="00F7455A" w:rsidRPr="00F7455A">
        <w:rPr>
          <w:color w:val="000000" w:themeColor="text1"/>
          <w:sz w:val="22"/>
          <w:szCs w:val="22"/>
        </w:rPr>
        <w:t xml:space="preserve"> </w:t>
      </w:r>
      <w:r w:rsidR="00F7455A">
        <w:rPr>
          <w:color w:val="000000" w:themeColor="text1"/>
          <w:sz w:val="22"/>
          <w:szCs w:val="22"/>
        </w:rPr>
        <w:t xml:space="preserve">штукатурка без чистовой </w:t>
      </w:r>
      <w:proofErr w:type="gramStart"/>
      <w:r w:rsidR="00F7455A">
        <w:rPr>
          <w:color w:val="000000" w:themeColor="text1"/>
          <w:sz w:val="22"/>
          <w:szCs w:val="22"/>
        </w:rPr>
        <w:t>отделки</w:t>
      </w:r>
      <w:r w:rsidR="00D0684C" w:rsidRPr="00D0684C">
        <w:rPr>
          <w:color w:val="000000" w:themeColor="text1"/>
          <w:sz w:val="22"/>
          <w:szCs w:val="22"/>
        </w:rPr>
        <w:t xml:space="preserve"> ;</w:t>
      </w:r>
      <w:proofErr w:type="gramEnd"/>
    </w:p>
    <w:p w14:paraId="3691294D" w14:textId="280A1280" w:rsidR="00D0684C" w:rsidRPr="00D0684C" w:rsidRDefault="00F21A09" w:rsidP="00D0684C">
      <w:pPr>
        <w:numPr>
          <w:ilvl w:val="0"/>
          <w:numId w:val="6"/>
        </w:numPr>
        <w:ind w:left="284" w:firstLine="0"/>
        <w:contextualSpacing/>
        <w:rPr>
          <w:color w:val="000000" w:themeColor="text1"/>
          <w:sz w:val="22"/>
          <w:szCs w:val="22"/>
        </w:rPr>
      </w:pPr>
      <w:r w:rsidRPr="00D0684C">
        <w:rPr>
          <w:color w:val="000000" w:themeColor="text1"/>
          <w:sz w:val="22"/>
          <w:szCs w:val="22"/>
        </w:rPr>
        <w:t>потолки:</w:t>
      </w:r>
      <w:r w:rsidR="00D0684C" w:rsidRPr="00D0684C">
        <w:rPr>
          <w:color w:val="000000" w:themeColor="text1"/>
          <w:sz w:val="22"/>
          <w:szCs w:val="22"/>
        </w:rPr>
        <w:t xml:space="preserve"> без отделки;</w:t>
      </w:r>
    </w:p>
    <w:p w14:paraId="41A1129D" w14:textId="1BACA761" w:rsidR="00F21A09" w:rsidRPr="00F7455A" w:rsidRDefault="00F21A09" w:rsidP="00EC1817">
      <w:pPr>
        <w:numPr>
          <w:ilvl w:val="0"/>
          <w:numId w:val="6"/>
        </w:numPr>
        <w:ind w:left="284" w:firstLine="0"/>
        <w:contextualSpacing/>
        <w:rPr>
          <w:color w:val="EE0000"/>
          <w:sz w:val="22"/>
          <w:szCs w:val="22"/>
        </w:rPr>
      </w:pPr>
      <w:r w:rsidRPr="00F7455A">
        <w:rPr>
          <w:color w:val="000000" w:themeColor="text1"/>
          <w:sz w:val="22"/>
          <w:szCs w:val="22"/>
        </w:rPr>
        <w:t>полы</w:t>
      </w:r>
      <w:r w:rsidR="00F7455A">
        <w:rPr>
          <w:color w:val="000000" w:themeColor="text1"/>
          <w:sz w:val="22"/>
          <w:szCs w:val="22"/>
        </w:rPr>
        <w:t>:</w:t>
      </w:r>
      <w:r w:rsidR="00F7455A" w:rsidRPr="00F7455A">
        <w:rPr>
          <w:rFonts w:eastAsia="Calibri"/>
          <w:sz w:val="22"/>
          <w:szCs w:val="22"/>
          <w:lang w:eastAsia="en-US"/>
        </w:rPr>
        <w:t xml:space="preserve"> </w:t>
      </w:r>
      <w:proofErr w:type="spellStart"/>
      <w:r w:rsidR="00F7455A" w:rsidRPr="00F7455A">
        <w:rPr>
          <w:rFonts w:eastAsia="Calibri"/>
          <w:sz w:val="22"/>
          <w:szCs w:val="22"/>
          <w:lang w:eastAsia="en-US"/>
        </w:rPr>
        <w:t>фибро</w:t>
      </w:r>
      <w:proofErr w:type="spellEnd"/>
      <w:r w:rsidR="00F7455A" w:rsidRPr="00F7455A">
        <w:rPr>
          <w:rFonts w:eastAsia="Calibri"/>
          <w:sz w:val="22"/>
          <w:szCs w:val="22"/>
          <w:lang w:eastAsia="en-US"/>
        </w:rPr>
        <w:t>-волокнистая цементно-песчаная стяжка, пленка (по типу ТЕХНОНИКОЛЬ АЛЬФА БАРЬЕР 2.0 или аналог), базальтовая вата (по типу ТЕХНОФЛОР СТАНДАРТ, л=0,044Вт/</w:t>
      </w:r>
      <w:proofErr w:type="spellStart"/>
      <w:proofErr w:type="gramStart"/>
      <w:r w:rsidR="00F7455A" w:rsidRPr="00F7455A">
        <w:rPr>
          <w:rFonts w:eastAsia="Calibri"/>
          <w:sz w:val="22"/>
          <w:szCs w:val="22"/>
          <w:lang w:eastAsia="en-US"/>
        </w:rPr>
        <w:t>м.кв</w:t>
      </w:r>
      <w:proofErr w:type="spellEnd"/>
      <w:proofErr w:type="gramEnd"/>
      <w:r w:rsidR="00F7455A" w:rsidRPr="00F7455A">
        <w:rPr>
          <w:rFonts w:eastAsia="Calibri"/>
          <w:sz w:val="22"/>
          <w:szCs w:val="22"/>
          <w:lang w:eastAsia="en-US"/>
        </w:rPr>
        <w:t>*С или аналог толщиной 80мм), пароизоляция (по типу ТЕХНОНИКОЛЬ АЛЬФА БАРЬЕР 2.0 или аналог) – без чистовой отделки</w:t>
      </w:r>
      <w:r w:rsidR="00F7455A" w:rsidRPr="00F7455A">
        <w:rPr>
          <w:color w:val="000000" w:themeColor="text1"/>
          <w:sz w:val="22"/>
          <w:szCs w:val="22"/>
        </w:rPr>
        <w:t>;</w:t>
      </w:r>
    </w:p>
    <w:p w14:paraId="5B53D717" w14:textId="77777777" w:rsidR="00F21A09" w:rsidRPr="00D0684C" w:rsidRDefault="00F21A09" w:rsidP="00F21A09">
      <w:pPr>
        <w:numPr>
          <w:ilvl w:val="0"/>
          <w:numId w:val="6"/>
        </w:numPr>
        <w:ind w:left="284" w:firstLine="0"/>
        <w:contextualSpacing/>
        <w:rPr>
          <w:color w:val="000000" w:themeColor="text1"/>
          <w:sz w:val="22"/>
          <w:szCs w:val="22"/>
        </w:rPr>
      </w:pPr>
      <w:r w:rsidRPr="00D0684C">
        <w:rPr>
          <w:color w:val="000000" w:themeColor="text1"/>
          <w:sz w:val="22"/>
          <w:szCs w:val="22"/>
        </w:rPr>
        <w:t>металлическая входная дверь.</w:t>
      </w:r>
    </w:p>
    <w:p w14:paraId="3A6F8731" w14:textId="77777777" w:rsidR="00F21A09" w:rsidRPr="00351A89" w:rsidRDefault="00F21A09" w:rsidP="00F21A09">
      <w:pPr>
        <w:ind w:left="284"/>
        <w:rPr>
          <w:b/>
          <w:color w:val="000000" w:themeColor="text1"/>
          <w:sz w:val="22"/>
          <w:szCs w:val="22"/>
        </w:rPr>
      </w:pPr>
      <w:r w:rsidRPr="00351A89">
        <w:rPr>
          <w:b/>
          <w:color w:val="000000" w:themeColor="text1"/>
          <w:sz w:val="22"/>
          <w:szCs w:val="22"/>
        </w:rPr>
        <w:t>Ванна, санузел:</w:t>
      </w:r>
    </w:p>
    <w:p w14:paraId="63A2239D" w14:textId="1C2F0730" w:rsidR="00F21A09" w:rsidRPr="00351A89" w:rsidRDefault="00F21A09" w:rsidP="00F21A09">
      <w:pPr>
        <w:numPr>
          <w:ilvl w:val="0"/>
          <w:numId w:val="6"/>
        </w:numPr>
        <w:ind w:left="284" w:firstLine="0"/>
        <w:contextualSpacing/>
        <w:rPr>
          <w:color w:val="000000" w:themeColor="text1"/>
          <w:sz w:val="22"/>
          <w:szCs w:val="22"/>
        </w:rPr>
      </w:pPr>
      <w:r w:rsidRPr="00351A89">
        <w:rPr>
          <w:color w:val="000000" w:themeColor="text1"/>
          <w:sz w:val="22"/>
          <w:szCs w:val="22"/>
        </w:rPr>
        <w:t>стены:</w:t>
      </w:r>
      <w:r w:rsidR="00351A89" w:rsidRPr="00351A89">
        <w:rPr>
          <w:color w:val="000000" w:themeColor="text1"/>
          <w:sz w:val="22"/>
          <w:szCs w:val="22"/>
        </w:rPr>
        <w:t xml:space="preserve"> </w:t>
      </w:r>
      <w:r w:rsidR="00F7455A">
        <w:rPr>
          <w:color w:val="000000" w:themeColor="text1"/>
          <w:sz w:val="22"/>
          <w:szCs w:val="22"/>
        </w:rPr>
        <w:t>штукатурка без чистовой отделки</w:t>
      </w:r>
      <w:r w:rsidR="00351A89" w:rsidRPr="00351A89">
        <w:rPr>
          <w:color w:val="000000" w:themeColor="text1"/>
          <w:sz w:val="22"/>
          <w:szCs w:val="22"/>
        </w:rPr>
        <w:t>;</w:t>
      </w:r>
      <w:r w:rsidRPr="00351A89">
        <w:rPr>
          <w:color w:val="000000" w:themeColor="text1"/>
          <w:sz w:val="22"/>
          <w:szCs w:val="22"/>
        </w:rPr>
        <w:t xml:space="preserve"> </w:t>
      </w:r>
    </w:p>
    <w:p w14:paraId="5E3D1C71" w14:textId="3415FB47" w:rsidR="00F21A09" w:rsidRPr="00351A89" w:rsidRDefault="00F21A09" w:rsidP="00F21A09">
      <w:pPr>
        <w:numPr>
          <w:ilvl w:val="0"/>
          <w:numId w:val="6"/>
        </w:numPr>
        <w:ind w:left="284" w:firstLine="0"/>
        <w:contextualSpacing/>
        <w:rPr>
          <w:color w:val="000000" w:themeColor="text1"/>
          <w:sz w:val="22"/>
          <w:szCs w:val="22"/>
        </w:rPr>
      </w:pPr>
      <w:r w:rsidRPr="00351A89">
        <w:rPr>
          <w:color w:val="000000" w:themeColor="text1"/>
          <w:sz w:val="22"/>
          <w:szCs w:val="22"/>
        </w:rPr>
        <w:t>потолки:</w:t>
      </w:r>
      <w:r w:rsidR="00351A89" w:rsidRPr="00351A89">
        <w:rPr>
          <w:color w:val="000000" w:themeColor="text1"/>
          <w:sz w:val="22"/>
          <w:szCs w:val="22"/>
        </w:rPr>
        <w:t xml:space="preserve"> без отделки</w:t>
      </w:r>
      <w:r w:rsidRPr="00351A89">
        <w:rPr>
          <w:color w:val="000000" w:themeColor="text1"/>
          <w:sz w:val="22"/>
          <w:szCs w:val="22"/>
        </w:rPr>
        <w:t>;</w:t>
      </w:r>
    </w:p>
    <w:p w14:paraId="6553E714" w14:textId="02A359CE" w:rsidR="00F21A09" w:rsidRPr="00351A89" w:rsidRDefault="00F21A09" w:rsidP="00351A89">
      <w:pPr>
        <w:numPr>
          <w:ilvl w:val="0"/>
          <w:numId w:val="6"/>
        </w:numPr>
        <w:ind w:left="284" w:firstLine="0"/>
        <w:contextualSpacing/>
        <w:rPr>
          <w:color w:val="000000" w:themeColor="text1"/>
          <w:sz w:val="22"/>
          <w:szCs w:val="22"/>
        </w:rPr>
      </w:pPr>
      <w:r w:rsidRPr="00351A89">
        <w:rPr>
          <w:color w:val="000000" w:themeColor="text1"/>
          <w:sz w:val="22"/>
          <w:szCs w:val="22"/>
        </w:rPr>
        <w:t>полы:</w:t>
      </w:r>
      <w:r w:rsidR="00F7455A">
        <w:rPr>
          <w:color w:val="000000" w:themeColor="text1"/>
          <w:sz w:val="22"/>
          <w:szCs w:val="22"/>
        </w:rPr>
        <w:t xml:space="preserve"> 2 слоя гидроизоляции на полимерной основе,</w:t>
      </w:r>
      <w:r w:rsidR="00EC5AD4" w:rsidRPr="00EC5AD4">
        <w:rPr>
          <w:color w:val="000000" w:themeColor="text1"/>
          <w:sz w:val="22"/>
          <w:szCs w:val="22"/>
        </w:rPr>
        <w:t xml:space="preserve"> </w:t>
      </w:r>
      <w:r w:rsidR="00EC5AD4" w:rsidRPr="00F7455A">
        <w:rPr>
          <w:rFonts w:eastAsia="Calibri"/>
          <w:sz w:val="22"/>
          <w:szCs w:val="22"/>
          <w:lang w:eastAsia="en-US"/>
        </w:rPr>
        <w:t xml:space="preserve"> </w:t>
      </w:r>
      <w:proofErr w:type="spellStart"/>
      <w:r w:rsidR="00EC5AD4" w:rsidRPr="00F7455A">
        <w:rPr>
          <w:rFonts w:eastAsia="Calibri"/>
          <w:sz w:val="22"/>
          <w:szCs w:val="22"/>
          <w:lang w:eastAsia="en-US"/>
        </w:rPr>
        <w:t>фибро</w:t>
      </w:r>
      <w:proofErr w:type="spellEnd"/>
      <w:r w:rsidR="00EC5AD4" w:rsidRPr="00F7455A">
        <w:rPr>
          <w:rFonts w:eastAsia="Calibri"/>
          <w:sz w:val="22"/>
          <w:szCs w:val="22"/>
          <w:lang w:eastAsia="en-US"/>
        </w:rPr>
        <w:t>-волокнистая цементно-песчаная стяжка, пленка (по типу ТЕХНОНИКОЛЬ АЛЬФА БАРЬЕР 2.0 или аналог)</w:t>
      </w:r>
      <w:r w:rsidR="00EC5AD4">
        <w:rPr>
          <w:rFonts w:eastAsia="Calibri"/>
          <w:sz w:val="22"/>
          <w:szCs w:val="22"/>
          <w:lang w:eastAsia="en-US"/>
        </w:rPr>
        <w:t xml:space="preserve">, </w:t>
      </w:r>
      <w:r w:rsidR="00EC5AD4" w:rsidRPr="00F7455A">
        <w:rPr>
          <w:rFonts w:eastAsia="Calibri"/>
          <w:sz w:val="22"/>
          <w:szCs w:val="22"/>
          <w:lang w:eastAsia="en-US"/>
        </w:rPr>
        <w:t>базальтовая вата (по типу ТЕХНОФЛОР СТАНДАРТ, л=0,044Вт/</w:t>
      </w:r>
      <w:proofErr w:type="spellStart"/>
      <w:r w:rsidR="00EC5AD4" w:rsidRPr="00F7455A">
        <w:rPr>
          <w:rFonts w:eastAsia="Calibri"/>
          <w:sz w:val="22"/>
          <w:szCs w:val="22"/>
          <w:lang w:eastAsia="en-US"/>
        </w:rPr>
        <w:t>м.кв</w:t>
      </w:r>
      <w:proofErr w:type="spellEnd"/>
      <w:r w:rsidR="00EC5AD4" w:rsidRPr="00F7455A">
        <w:rPr>
          <w:rFonts w:eastAsia="Calibri"/>
          <w:sz w:val="22"/>
          <w:szCs w:val="22"/>
          <w:lang w:eastAsia="en-US"/>
        </w:rPr>
        <w:t xml:space="preserve">*С или аналог толщиной </w:t>
      </w:r>
      <w:r w:rsidR="00EC5AD4">
        <w:rPr>
          <w:rFonts w:eastAsia="Calibri"/>
          <w:sz w:val="22"/>
          <w:szCs w:val="22"/>
          <w:lang w:eastAsia="en-US"/>
        </w:rPr>
        <w:t>6</w:t>
      </w:r>
      <w:r w:rsidR="00EC5AD4" w:rsidRPr="00F7455A">
        <w:rPr>
          <w:rFonts w:eastAsia="Calibri"/>
          <w:sz w:val="22"/>
          <w:szCs w:val="22"/>
          <w:lang w:eastAsia="en-US"/>
        </w:rPr>
        <w:t>0мм)</w:t>
      </w:r>
      <w:r w:rsidR="00EC5AD4">
        <w:rPr>
          <w:rFonts w:eastAsia="Calibri"/>
          <w:sz w:val="22"/>
          <w:szCs w:val="22"/>
          <w:lang w:eastAsia="en-US"/>
        </w:rPr>
        <w:t xml:space="preserve">, пароизоляция </w:t>
      </w:r>
      <w:r w:rsidR="00EC5AD4" w:rsidRPr="00F7455A">
        <w:rPr>
          <w:rFonts w:eastAsia="Calibri"/>
          <w:sz w:val="22"/>
          <w:szCs w:val="22"/>
          <w:lang w:eastAsia="en-US"/>
        </w:rPr>
        <w:t>(по типу ТЕХНОНИКОЛЬ АЛЬФА БАРЬЕР 2.0 или аналог)</w:t>
      </w:r>
      <w:r w:rsidR="00351A89" w:rsidRPr="00351A89">
        <w:rPr>
          <w:color w:val="000000" w:themeColor="text1"/>
          <w:sz w:val="22"/>
          <w:szCs w:val="22"/>
        </w:rPr>
        <w:t>;</w:t>
      </w:r>
    </w:p>
    <w:p w14:paraId="5ED4CF58" w14:textId="78C6DB96" w:rsidR="00F21A09" w:rsidRPr="00231583" w:rsidRDefault="00F21A09" w:rsidP="00F21A09">
      <w:pPr>
        <w:numPr>
          <w:ilvl w:val="0"/>
          <w:numId w:val="6"/>
        </w:numPr>
        <w:ind w:left="284" w:firstLine="0"/>
        <w:contextualSpacing/>
        <w:rPr>
          <w:color w:val="000000" w:themeColor="text1"/>
          <w:sz w:val="22"/>
          <w:szCs w:val="22"/>
        </w:rPr>
      </w:pPr>
      <w:r w:rsidRPr="00231583">
        <w:rPr>
          <w:color w:val="000000" w:themeColor="text1"/>
          <w:sz w:val="22"/>
          <w:szCs w:val="22"/>
        </w:rPr>
        <w:t>сантехнические изделия:</w:t>
      </w:r>
      <w:r w:rsidR="0073578D" w:rsidRPr="00231583">
        <w:rPr>
          <w:color w:val="000000" w:themeColor="text1"/>
          <w:sz w:val="22"/>
          <w:szCs w:val="22"/>
        </w:rPr>
        <w:t xml:space="preserve"> ванн</w:t>
      </w:r>
      <w:r w:rsidR="00231583" w:rsidRPr="00231583">
        <w:rPr>
          <w:color w:val="000000" w:themeColor="text1"/>
          <w:sz w:val="22"/>
          <w:szCs w:val="22"/>
        </w:rPr>
        <w:t>а</w:t>
      </w:r>
      <w:r w:rsidR="0073578D" w:rsidRPr="00231583">
        <w:rPr>
          <w:color w:val="000000" w:themeColor="text1"/>
          <w:sz w:val="22"/>
          <w:szCs w:val="22"/>
        </w:rPr>
        <w:t>, унитаз, раковин</w:t>
      </w:r>
      <w:r w:rsidR="00231583" w:rsidRPr="00231583">
        <w:rPr>
          <w:color w:val="000000" w:themeColor="text1"/>
          <w:sz w:val="22"/>
          <w:szCs w:val="22"/>
        </w:rPr>
        <w:t>а</w:t>
      </w:r>
      <w:r w:rsidR="0073578D" w:rsidRPr="00231583">
        <w:rPr>
          <w:color w:val="000000" w:themeColor="text1"/>
          <w:sz w:val="22"/>
          <w:szCs w:val="22"/>
        </w:rPr>
        <w:t>, смесители</w:t>
      </w:r>
      <w:r w:rsidRPr="00231583">
        <w:rPr>
          <w:color w:val="000000" w:themeColor="text1"/>
          <w:sz w:val="22"/>
          <w:szCs w:val="22"/>
        </w:rPr>
        <w:t xml:space="preserve"> </w:t>
      </w:r>
      <w:r w:rsidR="00231583" w:rsidRPr="00231583">
        <w:rPr>
          <w:color w:val="000000" w:themeColor="text1"/>
          <w:sz w:val="22"/>
          <w:szCs w:val="22"/>
        </w:rPr>
        <w:t>(отсутствуют)</w:t>
      </w:r>
      <w:r w:rsidRPr="00231583">
        <w:rPr>
          <w:color w:val="000000" w:themeColor="text1"/>
          <w:sz w:val="22"/>
          <w:szCs w:val="22"/>
        </w:rPr>
        <w:t>;</w:t>
      </w:r>
    </w:p>
    <w:p w14:paraId="25233E15" w14:textId="6C12A95F" w:rsidR="00F21A09" w:rsidRPr="0073578D" w:rsidRDefault="00F21A09" w:rsidP="00F21A09">
      <w:pPr>
        <w:numPr>
          <w:ilvl w:val="0"/>
          <w:numId w:val="6"/>
        </w:numPr>
        <w:ind w:left="284" w:firstLine="0"/>
        <w:contextualSpacing/>
        <w:rPr>
          <w:color w:val="000000" w:themeColor="text1"/>
          <w:sz w:val="22"/>
          <w:szCs w:val="22"/>
        </w:rPr>
      </w:pPr>
      <w:r w:rsidRPr="0073578D">
        <w:rPr>
          <w:color w:val="000000" w:themeColor="text1"/>
          <w:sz w:val="22"/>
          <w:szCs w:val="22"/>
        </w:rPr>
        <w:t xml:space="preserve">приборы учета (счетчики) холодного </w:t>
      </w:r>
      <w:r w:rsidR="0073578D" w:rsidRPr="0073578D">
        <w:rPr>
          <w:color w:val="000000" w:themeColor="text1"/>
          <w:sz w:val="22"/>
          <w:szCs w:val="22"/>
        </w:rPr>
        <w:t>и горячего</w:t>
      </w:r>
      <w:r w:rsidRPr="0073578D">
        <w:rPr>
          <w:color w:val="000000" w:themeColor="text1"/>
          <w:sz w:val="22"/>
          <w:szCs w:val="22"/>
        </w:rPr>
        <w:t xml:space="preserve"> водоснабжения; </w:t>
      </w:r>
    </w:p>
    <w:p w14:paraId="541180AC" w14:textId="77777777" w:rsidR="00F21A09" w:rsidRPr="008847FD" w:rsidRDefault="00F21A09" w:rsidP="00F21A09">
      <w:pPr>
        <w:ind w:left="284"/>
        <w:rPr>
          <w:color w:val="000000" w:themeColor="text1"/>
          <w:sz w:val="22"/>
          <w:szCs w:val="22"/>
        </w:rPr>
      </w:pPr>
      <w:r w:rsidRPr="008847FD">
        <w:rPr>
          <w:b/>
          <w:color w:val="000000" w:themeColor="text1"/>
          <w:sz w:val="22"/>
          <w:szCs w:val="22"/>
        </w:rPr>
        <w:t xml:space="preserve">Лоджия и/или Балкон </w:t>
      </w:r>
      <w:r w:rsidRPr="008847FD">
        <w:rPr>
          <w:color w:val="000000" w:themeColor="text1"/>
          <w:sz w:val="22"/>
          <w:szCs w:val="22"/>
        </w:rPr>
        <w:t xml:space="preserve">(при наличии) </w:t>
      </w:r>
    </w:p>
    <w:p w14:paraId="3E82268B" w14:textId="77CB5427" w:rsidR="00F21A09" w:rsidRPr="008847FD" w:rsidRDefault="00F21A09" w:rsidP="00F21A09">
      <w:pPr>
        <w:numPr>
          <w:ilvl w:val="0"/>
          <w:numId w:val="10"/>
        </w:numPr>
        <w:ind w:left="284" w:firstLine="0"/>
        <w:contextualSpacing/>
        <w:rPr>
          <w:color w:val="000000" w:themeColor="text1"/>
          <w:sz w:val="22"/>
          <w:szCs w:val="22"/>
        </w:rPr>
      </w:pPr>
      <w:r w:rsidRPr="008847FD">
        <w:rPr>
          <w:color w:val="000000" w:themeColor="text1"/>
          <w:sz w:val="22"/>
          <w:szCs w:val="22"/>
        </w:rPr>
        <w:t>Остекление (</w:t>
      </w:r>
      <w:r w:rsidR="00351A89" w:rsidRPr="008847FD">
        <w:rPr>
          <w:color w:val="000000" w:themeColor="text1"/>
          <w:sz w:val="22"/>
          <w:szCs w:val="22"/>
        </w:rPr>
        <w:t>панорамное остекление</w:t>
      </w:r>
      <w:r w:rsidR="008847FD" w:rsidRPr="008847FD">
        <w:rPr>
          <w:color w:val="000000" w:themeColor="text1"/>
          <w:sz w:val="22"/>
          <w:szCs w:val="22"/>
        </w:rPr>
        <w:t xml:space="preserve"> с дублирующим металлическим ограждением на высоту 1200</w:t>
      </w:r>
      <w:r w:rsidRPr="008847FD">
        <w:rPr>
          <w:color w:val="000000" w:themeColor="text1"/>
          <w:sz w:val="22"/>
          <w:szCs w:val="22"/>
        </w:rPr>
        <w:t xml:space="preserve">); </w:t>
      </w:r>
    </w:p>
    <w:p w14:paraId="6B4011B4" w14:textId="79FB510A" w:rsidR="008847FD" w:rsidRPr="008847FD" w:rsidRDefault="00F21A09" w:rsidP="00F21A09">
      <w:pPr>
        <w:numPr>
          <w:ilvl w:val="0"/>
          <w:numId w:val="10"/>
        </w:numPr>
        <w:ind w:left="284" w:firstLine="0"/>
        <w:contextualSpacing/>
        <w:rPr>
          <w:color w:val="000000" w:themeColor="text1"/>
          <w:sz w:val="22"/>
          <w:szCs w:val="22"/>
        </w:rPr>
      </w:pPr>
      <w:r w:rsidRPr="008847FD">
        <w:rPr>
          <w:color w:val="000000" w:themeColor="text1"/>
          <w:sz w:val="22"/>
          <w:szCs w:val="22"/>
        </w:rPr>
        <w:t>потолок - без отделки</w:t>
      </w:r>
    </w:p>
    <w:p w14:paraId="248FD65A" w14:textId="08BE9707" w:rsidR="008847FD" w:rsidRPr="00EC5AD4" w:rsidRDefault="008847FD" w:rsidP="00F21A09">
      <w:pPr>
        <w:numPr>
          <w:ilvl w:val="0"/>
          <w:numId w:val="10"/>
        </w:numPr>
        <w:ind w:left="284" w:firstLine="0"/>
        <w:contextualSpacing/>
        <w:rPr>
          <w:color w:val="000000" w:themeColor="text1"/>
          <w:sz w:val="22"/>
          <w:szCs w:val="22"/>
        </w:rPr>
      </w:pPr>
      <w:r w:rsidRPr="008847FD">
        <w:rPr>
          <w:color w:val="000000" w:themeColor="text1"/>
          <w:sz w:val="22"/>
          <w:szCs w:val="22"/>
        </w:rPr>
        <w:t xml:space="preserve">стены – </w:t>
      </w:r>
      <w:r w:rsidR="00EC5AD4" w:rsidRPr="00EC5AD4">
        <w:rPr>
          <w:sz w:val="22"/>
          <w:szCs w:val="22"/>
        </w:rPr>
        <w:t>штукатурка (по утеплителю из базальтовой ваты)</w:t>
      </w:r>
      <w:r w:rsidR="00EC5AD4">
        <w:rPr>
          <w:sz w:val="22"/>
          <w:szCs w:val="22"/>
        </w:rPr>
        <w:t>;</w:t>
      </w:r>
    </w:p>
    <w:p w14:paraId="220D7718" w14:textId="2BE0AB40" w:rsidR="00F21A09" w:rsidRPr="00EC5AD4" w:rsidRDefault="008847FD" w:rsidP="00F21A09">
      <w:pPr>
        <w:numPr>
          <w:ilvl w:val="0"/>
          <w:numId w:val="10"/>
        </w:numPr>
        <w:ind w:left="284" w:firstLine="0"/>
        <w:contextualSpacing/>
        <w:rPr>
          <w:color w:val="000000" w:themeColor="text1"/>
          <w:sz w:val="22"/>
          <w:szCs w:val="22"/>
        </w:rPr>
      </w:pPr>
      <w:r w:rsidRPr="008847FD">
        <w:rPr>
          <w:color w:val="000000" w:themeColor="text1"/>
          <w:sz w:val="22"/>
          <w:szCs w:val="22"/>
        </w:rPr>
        <w:t>полы</w:t>
      </w:r>
      <w:r w:rsidR="0073578D">
        <w:rPr>
          <w:color w:val="000000" w:themeColor="text1"/>
          <w:sz w:val="22"/>
          <w:szCs w:val="22"/>
        </w:rPr>
        <w:t xml:space="preserve"> </w:t>
      </w:r>
      <w:r w:rsidRPr="008847FD">
        <w:rPr>
          <w:color w:val="000000" w:themeColor="text1"/>
          <w:sz w:val="22"/>
          <w:szCs w:val="22"/>
        </w:rPr>
        <w:t xml:space="preserve">- </w:t>
      </w:r>
      <w:r w:rsidR="00EC5AD4" w:rsidRPr="00EC5AD4">
        <w:rPr>
          <w:sz w:val="22"/>
          <w:szCs w:val="22"/>
        </w:rPr>
        <w:t xml:space="preserve">цементно-песчаная стяжка М200 армированная сеткой ф4Вр-I с ячейкой 100х100 толщиной 40 мм, слой звукоизоляции (по типу </w:t>
      </w:r>
      <w:proofErr w:type="spellStart"/>
      <w:r w:rsidR="00EC5AD4" w:rsidRPr="00EC5AD4">
        <w:rPr>
          <w:sz w:val="22"/>
          <w:szCs w:val="22"/>
        </w:rPr>
        <w:t>Изолон</w:t>
      </w:r>
      <w:proofErr w:type="spellEnd"/>
      <w:r w:rsidR="00EC5AD4" w:rsidRPr="00EC5AD4">
        <w:rPr>
          <w:sz w:val="22"/>
          <w:szCs w:val="22"/>
        </w:rPr>
        <w:t xml:space="preserve"> или аналог) толщиной 5 мм</w:t>
      </w:r>
    </w:p>
    <w:p w14:paraId="47908A99" w14:textId="77777777" w:rsidR="00575397" w:rsidRPr="00AC65FC" w:rsidRDefault="00575397" w:rsidP="00575397">
      <w:pPr>
        <w:autoSpaceDE w:val="0"/>
        <w:autoSpaceDN w:val="0"/>
        <w:adjustRightInd w:val="0"/>
        <w:snapToGrid w:val="0"/>
        <w:jc w:val="both"/>
        <w:rPr>
          <w:color w:val="EE0000"/>
          <w:sz w:val="22"/>
          <w:szCs w:val="22"/>
        </w:rPr>
      </w:pPr>
    </w:p>
    <w:p w14:paraId="0F21DD10" w14:textId="791879A6" w:rsidR="00575397" w:rsidRPr="00AC65FC" w:rsidRDefault="00575397" w:rsidP="00575397">
      <w:pPr>
        <w:ind w:firstLine="567"/>
        <w:jc w:val="both"/>
        <w:rPr>
          <w:sz w:val="22"/>
          <w:szCs w:val="22"/>
        </w:rPr>
      </w:pPr>
      <w:r w:rsidRPr="00AC65FC">
        <w:rPr>
          <w:sz w:val="22"/>
          <w:szCs w:val="22"/>
        </w:rPr>
        <w:lastRenderedPageBreak/>
        <w:t>Стороны пришли к соглашению, что выбор отделочных материалов (вид, марка, производитель материалов и изделий, любые иные характеристики),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14:paraId="212A5B3F" w14:textId="77777777" w:rsidR="00575397" w:rsidRPr="00AC65FC" w:rsidRDefault="00575397" w:rsidP="00575397">
      <w:pPr>
        <w:ind w:firstLine="567"/>
        <w:jc w:val="both"/>
        <w:rPr>
          <w:sz w:val="22"/>
          <w:szCs w:val="22"/>
        </w:rPr>
      </w:pPr>
      <w:r w:rsidRPr="00AC65FC">
        <w:rPr>
          <w:sz w:val="22"/>
          <w:szCs w:val="22"/>
        </w:rPr>
        <w:t xml:space="preserve">Застройщик вправе по своему усмотрению изменять уровень отделки Квартиры, в т.ч. устанавливать в Квартире дополнительное оборудование либо иным образом изменять уровень отделки Квартиры. </w:t>
      </w:r>
    </w:p>
    <w:p w14:paraId="70FB4EB5" w14:textId="77777777" w:rsidR="00575397" w:rsidRPr="00AC65FC" w:rsidRDefault="00575397" w:rsidP="00575397">
      <w:pPr>
        <w:ind w:firstLine="567"/>
        <w:jc w:val="both"/>
        <w:rPr>
          <w:sz w:val="22"/>
          <w:szCs w:val="22"/>
        </w:rPr>
      </w:pPr>
      <w:r w:rsidRPr="00AC65FC">
        <w:rPr>
          <w:sz w:val="22"/>
          <w:szCs w:val="22"/>
        </w:rPr>
        <w:t>Места установки любых изделий и оборудования, размер, марка и иные их характеристики определяются Застройщиком самостоятельно.</w:t>
      </w:r>
    </w:p>
    <w:p w14:paraId="74077940" w14:textId="3AFFC553" w:rsidR="00575397" w:rsidRPr="00AC65FC" w:rsidRDefault="00575397" w:rsidP="00575397">
      <w:pPr>
        <w:pStyle w:val="a9"/>
        <w:numPr>
          <w:ilvl w:val="0"/>
          <w:numId w:val="5"/>
        </w:numPr>
        <w:tabs>
          <w:tab w:val="left" w:pos="567"/>
          <w:tab w:val="left" w:pos="851"/>
        </w:tabs>
        <w:ind w:left="0" w:firstLine="567"/>
        <w:jc w:val="both"/>
        <w:rPr>
          <w:sz w:val="22"/>
          <w:szCs w:val="22"/>
        </w:rPr>
      </w:pPr>
      <w:r w:rsidRPr="00AC65FC">
        <w:rPr>
          <w:sz w:val="22"/>
          <w:szCs w:val="22"/>
        </w:rPr>
        <w:t>Гарантийный срок на отделочные работы и отделочные материалы,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5DC3840F" w14:textId="1E39D911" w:rsidR="00575397" w:rsidRPr="00AC65FC" w:rsidRDefault="00575397" w:rsidP="00575397">
      <w:pPr>
        <w:pStyle w:val="a9"/>
        <w:numPr>
          <w:ilvl w:val="0"/>
          <w:numId w:val="5"/>
        </w:numPr>
        <w:tabs>
          <w:tab w:val="left" w:pos="567"/>
          <w:tab w:val="left" w:pos="851"/>
        </w:tabs>
        <w:ind w:left="0" w:firstLine="567"/>
        <w:jc w:val="both"/>
        <w:rPr>
          <w:sz w:val="22"/>
          <w:szCs w:val="22"/>
        </w:rPr>
      </w:pPr>
      <w:r w:rsidRPr="00AC65FC">
        <w:rPr>
          <w:sz w:val="22"/>
          <w:szCs w:val="22"/>
        </w:rPr>
        <w: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конструктивных элементов, изделий.</w:t>
      </w:r>
    </w:p>
    <w:p w14:paraId="30AE1E60" w14:textId="77777777" w:rsidR="00575397" w:rsidRDefault="00575397" w:rsidP="00575397">
      <w:pPr>
        <w:pStyle w:val="a9"/>
        <w:numPr>
          <w:ilvl w:val="0"/>
          <w:numId w:val="5"/>
        </w:numPr>
        <w:tabs>
          <w:tab w:val="left" w:pos="567"/>
          <w:tab w:val="left" w:pos="851"/>
        </w:tabs>
        <w:ind w:left="0" w:firstLine="567"/>
        <w:jc w:val="both"/>
        <w:rPr>
          <w:sz w:val="22"/>
          <w:szCs w:val="22"/>
        </w:rPr>
      </w:pPr>
      <w:r w:rsidRPr="00AC65FC">
        <w:rPr>
          <w:sz w:val="22"/>
          <w:szCs w:val="22"/>
        </w:rPr>
        <w:t xml:space="preserve">Гарантийный срок, установленный в настоящем приложении,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указанных работ. </w:t>
      </w:r>
    </w:p>
    <w:p w14:paraId="4445289B" w14:textId="1FE190EB" w:rsidR="004371F1" w:rsidRDefault="004371F1" w:rsidP="00575397">
      <w:pPr>
        <w:pStyle w:val="FR1"/>
        <w:tabs>
          <w:tab w:val="left" w:pos="567"/>
        </w:tabs>
        <w:spacing w:before="0"/>
        <w:ind w:left="0"/>
        <w:rPr>
          <w:rFonts w:ascii="Times New Roman" w:hAnsi="Times New Roman" w:cs="Times New Roman"/>
          <w:b/>
          <w:sz w:val="22"/>
          <w:szCs w:val="22"/>
        </w:rPr>
      </w:pPr>
    </w:p>
    <w:p w14:paraId="5DE05CEF" w14:textId="77777777" w:rsidR="00AC65FC" w:rsidRDefault="00AC65FC" w:rsidP="00575397">
      <w:pPr>
        <w:pStyle w:val="FR1"/>
        <w:tabs>
          <w:tab w:val="left" w:pos="567"/>
        </w:tabs>
        <w:spacing w:before="0"/>
        <w:ind w:left="0"/>
        <w:rPr>
          <w:rFonts w:ascii="Times New Roman" w:hAnsi="Times New Roman" w:cs="Times New Roman"/>
          <w:b/>
          <w:sz w:val="22"/>
          <w:szCs w:val="22"/>
        </w:rPr>
      </w:pPr>
    </w:p>
    <w:p w14:paraId="7BE915AD" w14:textId="77777777" w:rsidR="00AC65FC" w:rsidRPr="00AC65FC" w:rsidRDefault="00AC65FC" w:rsidP="00AC65FC">
      <w:pPr>
        <w:tabs>
          <w:tab w:val="left" w:pos="7716"/>
          <w:tab w:val="left" w:pos="9506"/>
        </w:tabs>
        <w:spacing w:before="264" w:line="254" w:lineRule="exact"/>
        <w:ind w:left="127"/>
        <w:rPr>
          <w:b/>
          <w:sz w:val="22"/>
          <w:szCs w:val="22"/>
          <w:u w:val="single"/>
        </w:rPr>
      </w:pPr>
    </w:p>
    <w:p w14:paraId="37F1994A" w14:textId="77777777" w:rsidR="00AC65FC" w:rsidRPr="00AC65FC" w:rsidRDefault="00AC65FC" w:rsidP="00AC65FC">
      <w:pPr>
        <w:tabs>
          <w:tab w:val="left" w:pos="7716"/>
          <w:tab w:val="left" w:pos="9506"/>
        </w:tabs>
        <w:spacing w:before="264" w:line="254" w:lineRule="exact"/>
        <w:ind w:left="127"/>
        <w:rPr>
          <w:b/>
          <w:sz w:val="22"/>
          <w:szCs w:val="22"/>
          <w:u w:val="single"/>
        </w:rPr>
      </w:pPr>
      <w:r w:rsidRPr="00AC65FC">
        <w:rPr>
          <w:b/>
          <w:sz w:val="22"/>
          <w:szCs w:val="22"/>
          <w:u w:val="single"/>
        </w:rPr>
        <w:t>ЗАСТРОЙЩИК:</w:t>
      </w:r>
    </w:p>
    <w:p w14:paraId="4A928712" w14:textId="77777777"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7254998C" w14:textId="77777777" w:rsidR="00AC65FC" w:rsidRPr="00AC65FC" w:rsidRDefault="00AC65FC" w:rsidP="00AC65FC">
      <w:pPr>
        <w:tabs>
          <w:tab w:val="left" w:pos="6824"/>
        </w:tabs>
        <w:spacing w:line="162" w:lineRule="exact"/>
        <w:ind w:left="174"/>
        <w:jc w:val="center"/>
        <w:rPr>
          <w:sz w:val="22"/>
          <w:szCs w:val="22"/>
        </w:rPr>
      </w:pPr>
      <w:r w:rsidRPr="00AC65FC">
        <w:rPr>
          <w:sz w:val="22"/>
          <w:szCs w:val="22"/>
        </w:rPr>
        <w:t>Должность                                              ФИО</w:t>
      </w:r>
      <w:r w:rsidRPr="00AC65FC">
        <w:rPr>
          <w:spacing w:val="-5"/>
          <w:sz w:val="22"/>
          <w:szCs w:val="22"/>
        </w:rPr>
        <w:t xml:space="preserve"> </w:t>
      </w:r>
      <w:r w:rsidRPr="00AC65FC">
        <w:rPr>
          <w:spacing w:val="-2"/>
          <w:sz w:val="22"/>
          <w:szCs w:val="22"/>
        </w:rPr>
        <w:t>(</w:t>
      </w:r>
      <w:proofErr w:type="gramStart"/>
      <w:r w:rsidRPr="00AC65FC">
        <w:rPr>
          <w:spacing w:val="-2"/>
          <w:sz w:val="22"/>
          <w:szCs w:val="22"/>
        </w:rPr>
        <w:t xml:space="preserve">полностью)   </w:t>
      </w:r>
      <w:proofErr w:type="gramEnd"/>
      <w:r w:rsidRPr="00AC65FC">
        <w:rPr>
          <w:spacing w:val="-2"/>
          <w:sz w:val="22"/>
          <w:szCs w:val="22"/>
        </w:rPr>
        <w:t xml:space="preserve">            </w:t>
      </w:r>
      <w:r w:rsidRPr="00AC65FC">
        <w:rPr>
          <w:sz w:val="22"/>
          <w:szCs w:val="22"/>
        </w:rPr>
        <w:tab/>
      </w:r>
      <w:r w:rsidRPr="00AC65FC">
        <w:rPr>
          <w:spacing w:val="-2"/>
          <w:sz w:val="22"/>
          <w:szCs w:val="22"/>
        </w:rPr>
        <w:t>Подпись</w:t>
      </w:r>
    </w:p>
    <w:p w14:paraId="32939229" w14:textId="77777777" w:rsidR="00AC65FC" w:rsidRPr="00AC65FC" w:rsidRDefault="00AC65FC" w:rsidP="00AC65FC">
      <w:pPr>
        <w:pStyle w:val="a5"/>
        <w:jc w:val="left"/>
        <w:rPr>
          <w:sz w:val="22"/>
          <w:szCs w:val="22"/>
        </w:rPr>
      </w:pPr>
    </w:p>
    <w:p w14:paraId="625B03F0" w14:textId="77777777" w:rsidR="00AC65FC" w:rsidRPr="00AC65FC" w:rsidRDefault="00AC65FC" w:rsidP="00AC65FC">
      <w:pPr>
        <w:pStyle w:val="FR1"/>
        <w:tabs>
          <w:tab w:val="left" w:pos="567"/>
        </w:tabs>
        <w:spacing w:before="0"/>
        <w:ind w:left="0" w:firstLine="567"/>
        <w:jc w:val="center"/>
        <w:rPr>
          <w:rFonts w:ascii="Times New Roman" w:hAnsi="Times New Roman" w:cs="Times New Roman"/>
          <w:b/>
          <w:i w:val="0"/>
          <w:sz w:val="22"/>
          <w:szCs w:val="22"/>
        </w:rPr>
      </w:pPr>
    </w:p>
    <w:p w14:paraId="58B2EE3F" w14:textId="77777777" w:rsidR="00AC65FC" w:rsidRPr="00AC65FC" w:rsidRDefault="00AC65FC" w:rsidP="00AC65FC">
      <w:pPr>
        <w:pStyle w:val="2"/>
        <w:tabs>
          <w:tab w:val="left" w:pos="5078"/>
        </w:tabs>
        <w:spacing w:before="273"/>
        <w:rPr>
          <w:sz w:val="22"/>
          <w:szCs w:val="22"/>
        </w:rPr>
      </w:pPr>
      <w:r w:rsidRPr="00AC65FC">
        <w:rPr>
          <w:b w:val="0"/>
          <w:i/>
          <w:iCs/>
          <w:sz w:val="22"/>
          <w:szCs w:val="22"/>
        </w:rPr>
        <w:t xml:space="preserve"> </w:t>
      </w:r>
      <w:r w:rsidRPr="00AC65FC">
        <w:rPr>
          <w:sz w:val="22"/>
          <w:szCs w:val="22"/>
        </w:rPr>
        <w:t xml:space="preserve"> </w:t>
      </w:r>
    </w:p>
    <w:p w14:paraId="636ABB7B" w14:textId="77777777" w:rsidR="00AC65FC" w:rsidRPr="00AC65FC" w:rsidRDefault="00AC65FC" w:rsidP="00AC65FC">
      <w:pPr>
        <w:spacing w:before="274"/>
        <w:ind w:left="127"/>
        <w:rPr>
          <w:b/>
          <w:sz w:val="22"/>
          <w:szCs w:val="22"/>
        </w:rPr>
      </w:pPr>
      <w:r w:rsidRPr="00AC65FC">
        <w:rPr>
          <w:b/>
          <w:sz w:val="22"/>
          <w:szCs w:val="22"/>
        </w:rPr>
        <w:t>УЧАСТНИК</w:t>
      </w:r>
      <w:r w:rsidRPr="00AC65FC">
        <w:rPr>
          <w:b/>
          <w:spacing w:val="-5"/>
          <w:sz w:val="22"/>
          <w:szCs w:val="22"/>
        </w:rPr>
        <w:t xml:space="preserve"> </w:t>
      </w:r>
      <w:r w:rsidRPr="00AC65FC">
        <w:rPr>
          <w:b/>
          <w:sz w:val="22"/>
          <w:szCs w:val="22"/>
        </w:rPr>
        <w:t>ДОЛЕВОГО</w:t>
      </w:r>
      <w:r w:rsidRPr="00AC65FC">
        <w:rPr>
          <w:b/>
          <w:spacing w:val="-4"/>
          <w:sz w:val="22"/>
          <w:szCs w:val="22"/>
        </w:rPr>
        <w:t xml:space="preserve"> </w:t>
      </w:r>
      <w:r w:rsidRPr="00AC65FC">
        <w:rPr>
          <w:b/>
          <w:spacing w:val="-2"/>
          <w:sz w:val="22"/>
          <w:szCs w:val="22"/>
        </w:rPr>
        <w:t>СТРОИТЕЛЬСТВА:</w:t>
      </w:r>
    </w:p>
    <w:p w14:paraId="10A73A4C" w14:textId="77777777" w:rsidR="00AC65FC" w:rsidRPr="00AC65FC" w:rsidRDefault="00AC65FC" w:rsidP="00AC65FC">
      <w:pPr>
        <w:pStyle w:val="FR1"/>
        <w:tabs>
          <w:tab w:val="left" w:pos="567"/>
        </w:tabs>
        <w:spacing w:before="0"/>
        <w:ind w:left="0"/>
        <w:rPr>
          <w:rFonts w:ascii="Times New Roman" w:hAnsi="Times New Roman" w:cs="Times New Roman"/>
          <w:b/>
          <w:i w:val="0"/>
          <w:sz w:val="22"/>
          <w:szCs w:val="22"/>
        </w:rPr>
      </w:pPr>
    </w:p>
    <w:p w14:paraId="7A743C90" w14:textId="77777777" w:rsidR="00AC65FC" w:rsidRPr="00AC65FC" w:rsidRDefault="00AC65FC" w:rsidP="00AC65FC">
      <w:pPr>
        <w:tabs>
          <w:tab w:val="left" w:pos="7716"/>
          <w:tab w:val="left" w:pos="9506"/>
        </w:tabs>
        <w:spacing w:before="264" w:line="254" w:lineRule="exact"/>
        <w:ind w:left="127"/>
        <w:rPr>
          <w:b/>
          <w:sz w:val="22"/>
          <w:szCs w:val="22"/>
        </w:rPr>
      </w:pPr>
      <w:r w:rsidRPr="00AC65FC">
        <w:rPr>
          <w:b/>
          <w:sz w:val="22"/>
          <w:szCs w:val="22"/>
          <w:u w:val="single"/>
        </w:rPr>
        <w:tab/>
      </w:r>
      <w:r w:rsidRPr="00AC65FC">
        <w:rPr>
          <w:b/>
          <w:spacing w:val="-10"/>
          <w:sz w:val="22"/>
          <w:szCs w:val="22"/>
        </w:rPr>
        <w:t>/</w:t>
      </w:r>
      <w:r w:rsidRPr="00AC65FC">
        <w:rPr>
          <w:b/>
          <w:sz w:val="22"/>
          <w:szCs w:val="22"/>
          <w:u w:val="single"/>
        </w:rPr>
        <w:tab/>
      </w:r>
      <w:r w:rsidRPr="00AC65FC">
        <w:rPr>
          <w:b/>
          <w:spacing w:val="-10"/>
          <w:sz w:val="22"/>
          <w:szCs w:val="22"/>
        </w:rPr>
        <w:t>/</w:t>
      </w:r>
    </w:p>
    <w:p w14:paraId="5844610A" w14:textId="77777777" w:rsidR="00AC65FC" w:rsidRPr="00AC65FC" w:rsidRDefault="00AC65FC" w:rsidP="00AC65FC">
      <w:pPr>
        <w:tabs>
          <w:tab w:val="left" w:pos="6824"/>
        </w:tabs>
        <w:spacing w:line="162" w:lineRule="exact"/>
        <w:ind w:left="174"/>
        <w:jc w:val="center"/>
        <w:rPr>
          <w:sz w:val="22"/>
          <w:szCs w:val="22"/>
        </w:rPr>
      </w:pPr>
      <w:r w:rsidRPr="00AC65FC">
        <w:rPr>
          <w:sz w:val="22"/>
          <w:szCs w:val="22"/>
        </w:rPr>
        <w:t>ФИО</w:t>
      </w:r>
      <w:r w:rsidRPr="00AC65FC">
        <w:rPr>
          <w:spacing w:val="-5"/>
          <w:sz w:val="22"/>
          <w:szCs w:val="22"/>
        </w:rPr>
        <w:t xml:space="preserve"> </w:t>
      </w:r>
      <w:r w:rsidRPr="00AC65FC">
        <w:rPr>
          <w:spacing w:val="-2"/>
          <w:sz w:val="22"/>
          <w:szCs w:val="22"/>
        </w:rPr>
        <w:t>(полностью)</w:t>
      </w:r>
      <w:r w:rsidRPr="00AC65FC">
        <w:rPr>
          <w:sz w:val="22"/>
          <w:szCs w:val="22"/>
        </w:rPr>
        <w:tab/>
      </w:r>
      <w:r w:rsidRPr="00AC65FC">
        <w:rPr>
          <w:spacing w:val="-2"/>
          <w:sz w:val="22"/>
          <w:szCs w:val="22"/>
        </w:rPr>
        <w:t>Подпись</w:t>
      </w:r>
    </w:p>
    <w:p w14:paraId="524B98DE" w14:textId="77777777" w:rsidR="00AC65FC" w:rsidRPr="00AC65FC" w:rsidRDefault="00AC65FC" w:rsidP="00AC65FC">
      <w:pPr>
        <w:pStyle w:val="a5"/>
        <w:jc w:val="left"/>
        <w:rPr>
          <w:sz w:val="22"/>
          <w:szCs w:val="22"/>
        </w:rPr>
      </w:pPr>
    </w:p>
    <w:p w14:paraId="32D3A18B" w14:textId="77777777" w:rsidR="00AC65FC" w:rsidRPr="00AC65FC" w:rsidRDefault="00AC65FC" w:rsidP="00575397">
      <w:pPr>
        <w:pStyle w:val="FR1"/>
        <w:tabs>
          <w:tab w:val="left" w:pos="567"/>
        </w:tabs>
        <w:spacing w:before="0"/>
        <w:ind w:left="0"/>
        <w:rPr>
          <w:rFonts w:ascii="Times New Roman" w:hAnsi="Times New Roman" w:cs="Times New Roman"/>
          <w:b/>
          <w:sz w:val="22"/>
          <w:szCs w:val="22"/>
        </w:rPr>
      </w:pPr>
    </w:p>
    <w:sectPr w:rsidR="00AC65FC" w:rsidRPr="00AC65FC" w:rsidSect="000A6119">
      <w:footerReference w:type="default" r:id="rId11"/>
      <w:pgSz w:w="11906" w:h="16838"/>
      <w:pgMar w:top="709" w:right="56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9AA0" w14:textId="77777777" w:rsidR="0090478C" w:rsidRDefault="0090478C" w:rsidP="007C331C">
      <w:r>
        <w:separator/>
      </w:r>
    </w:p>
  </w:endnote>
  <w:endnote w:type="continuationSeparator" w:id="0">
    <w:p w14:paraId="092D7A10" w14:textId="77777777" w:rsidR="0090478C" w:rsidRDefault="0090478C" w:rsidP="007C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37395"/>
      <w:docPartObj>
        <w:docPartGallery w:val="Page Numbers (Bottom of Page)"/>
        <w:docPartUnique/>
      </w:docPartObj>
    </w:sdtPr>
    <w:sdtContent>
      <w:p w14:paraId="1425D4EE" w14:textId="68987CB0" w:rsidR="008661C4" w:rsidRDefault="008661C4">
        <w:pPr>
          <w:pStyle w:val="af0"/>
          <w:jc w:val="right"/>
        </w:pPr>
        <w:r>
          <w:fldChar w:fldCharType="begin"/>
        </w:r>
        <w:r>
          <w:instrText>PAGE   \* MERGEFORMAT</w:instrText>
        </w:r>
        <w:r>
          <w:fldChar w:fldCharType="separate"/>
        </w:r>
        <w:r w:rsidR="0088558B">
          <w:rPr>
            <w:noProof/>
          </w:rPr>
          <w:t>18</w:t>
        </w:r>
        <w:r>
          <w:fldChar w:fldCharType="end"/>
        </w:r>
      </w:p>
    </w:sdtContent>
  </w:sdt>
  <w:p w14:paraId="0A667546" w14:textId="77777777" w:rsidR="008661C4" w:rsidRDefault="008661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FA25" w14:textId="77777777" w:rsidR="0090478C" w:rsidRDefault="0090478C" w:rsidP="007C331C">
      <w:r>
        <w:separator/>
      </w:r>
    </w:p>
  </w:footnote>
  <w:footnote w:type="continuationSeparator" w:id="0">
    <w:p w14:paraId="4A22209A" w14:textId="77777777" w:rsidR="0090478C" w:rsidRDefault="0090478C" w:rsidP="007C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EF8"/>
    <w:multiLevelType w:val="multilevel"/>
    <w:tmpl w:val="CC5A3BF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 w15:restartNumberingAfterBreak="0">
    <w:nsid w:val="1119289B"/>
    <w:multiLevelType w:val="hybridMultilevel"/>
    <w:tmpl w:val="C60E8E48"/>
    <w:lvl w:ilvl="0" w:tplc="119C0A56">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2"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D307D1"/>
    <w:multiLevelType w:val="multilevel"/>
    <w:tmpl w:val="FD3A5FA2"/>
    <w:lvl w:ilvl="0">
      <w:start w:val="1"/>
      <w:numFmt w:val="decimal"/>
      <w:lvlText w:val="%1"/>
      <w:lvlJc w:val="left"/>
      <w:pPr>
        <w:ind w:left="685" w:hanging="559"/>
      </w:pPr>
      <w:rPr>
        <w:rFonts w:hint="default"/>
        <w:lang w:val="ru-RU" w:eastAsia="en-US" w:bidi="ar-SA"/>
      </w:rPr>
    </w:lvl>
    <w:lvl w:ilvl="1">
      <w:start w:val="2"/>
      <w:numFmt w:val="decimal"/>
      <w:lvlText w:val="%1.%2."/>
      <w:lvlJc w:val="left"/>
      <w:pPr>
        <w:ind w:left="685" w:hanging="55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13" w:hanging="559"/>
      </w:pPr>
      <w:rPr>
        <w:rFonts w:hint="default"/>
        <w:lang w:val="ru-RU" w:eastAsia="en-US" w:bidi="ar-SA"/>
      </w:rPr>
    </w:lvl>
    <w:lvl w:ilvl="3">
      <w:numFmt w:val="bullet"/>
      <w:lvlText w:val="•"/>
      <w:lvlJc w:val="left"/>
      <w:pPr>
        <w:ind w:left="3580" w:hanging="559"/>
      </w:pPr>
      <w:rPr>
        <w:rFonts w:hint="default"/>
        <w:lang w:val="ru-RU" w:eastAsia="en-US" w:bidi="ar-SA"/>
      </w:rPr>
    </w:lvl>
    <w:lvl w:ilvl="4">
      <w:numFmt w:val="bullet"/>
      <w:lvlText w:val="•"/>
      <w:lvlJc w:val="left"/>
      <w:pPr>
        <w:ind w:left="4547" w:hanging="559"/>
      </w:pPr>
      <w:rPr>
        <w:rFonts w:hint="default"/>
        <w:lang w:val="ru-RU" w:eastAsia="en-US" w:bidi="ar-SA"/>
      </w:rPr>
    </w:lvl>
    <w:lvl w:ilvl="5">
      <w:numFmt w:val="bullet"/>
      <w:lvlText w:val="•"/>
      <w:lvlJc w:val="left"/>
      <w:pPr>
        <w:ind w:left="5514" w:hanging="559"/>
      </w:pPr>
      <w:rPr>
        <w:rFonts w:hint="default"/>
        <w:lang w:val="ru-RU" w:eastAsia="en-US" w:bidi="ar-SA"/>
      </w:rPr>
    </w:lvl>
    <w:lvl w:ilvl="6">
      <w:numFmt w:val="bullet"/>
      <w:lvlText w:val="•"/>
      <w:lvlJc w:val="left"/>
      <w:pPr>
        <w:ind w:left="6481" w:hanging="559"/>
      </w:pPr>
      <w:rPr>
        <w:rFonts w:hint="default"/>
        <w:lang w:val="ru-RU" w:eastAsia="en-US" w:bidi="ar-SA"/>
      </w:rPr>
    </w:lvl>
    <w:lvl w:ilvl="7">
      <w:numFmt w:val="bullet"/>
      <w:lvlText w:val="•"/>
      <w:lvlJc w:val="left"/>
      <w:pPr>
        <w:ind w:left="7447" w:hanging="559"/>
      </w:pPr>
      <w:rPr>
        <w:rFonts w:hint="default"/>
        <w:lang w:val="ru-RU" w:eastAsia="en-US" w:bidi="ar-SA"/>
      </w:rPr>
    </w:lvl>
    <w:lvl w:ilvl="8">
      <w:numFmt w:val="bullet"/>
      <w:lvlText w:val="•"/>
      <w:lvlJc w:val="left"/>
      <w:pPr>
        <w:ind w:left="8414" w:hanging="559"/>
      </w:pPr>
      <w:rPr>
        <w:rFonts w:hint="default"/>
        <w:lang w:val="ru-RU" w:eastAsia="en-US" w:bidi="ar-SA"/>
      </w:rPr>
    </w:lvl>
  </w:abstractNum>
  <w:abstractNum w:abstractNumId="4" w15:restartNumberingAfterBreak="0">
    <w:nsid w:val="312231C4"/>
    <w:multiLevelType w:val="multilevel"/>
    <w:tmpl w:val="F3AA81AA"/>
    <w:lvl w:ilvl="0">
      <w:start w:val="2"/>
      <w:numFmt w:val="decimal"/>
      <w:lvlText w:val="%1"/>
      <w:lvlJc w:val="left"/>
      <w:pPr>
        <w:ind w:left="127" w:hanging="432"/>
      </w:pPr>
      <w:rPr>
        <w:rFonts w:hint="default"/>
        <w:lang w:val="ru-RU" w:eastAsia="en-US" w:bidi="ar-SA"/>
      </w:rPr>
    </w:lvl>
    <w:lvl w:ilvl="1">
      <w:start w:val="1"/>
      <w:numFmt w:val="decimal"/>
      <w:lvlText w:val="%1.%2."/>
      <w:lvlJc w:val="left"/>
      <w:pPr>
        <w:ind w:left="127"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65" w:hanging="432"/>
      </w:pPr>
      <w:rPr>
        <w:rFonts w:hint="default"/>
        <w:lang w:val="ru-RU" w:eastAsia="en-US" w:bidi="ar-SA"/>
      </w:rPr>
    </w:lvl>
    <w:lvl w:ilvl="3">
      <w:numFmt w:val="bullet"/>
      <w:lvlText w:val="•"/>
      <w:lvlJc w:val="left"/>
      <w:pPr>
        <w:ind w:left="3188" w:hanging="432"/>
      </w:pPr>
      <w:rPr>
        <w:rFonts w:hint="default"/>
        <w:lang w:val="ru-RU" w:eastAsia="en-US" w:bidi="ar-SA"/>
      </w:rPr>
    </w:lvl>
    <w:lvl w:ilvl="4">
      <w:numFmt w:val="bullet"/>
      <w:lvlText w:val="•"/>
      <w:lvlJc w:val="left"/>
      <w:pPr>
        <w:ind w:left="4211" w:hanging="432"/>
      </w:pPr>
      <w:rPr>
        <w:rFonts w:hint="default"/>
        <w:lang w:val="ru-RU" w:eastAsia="en-US" w:bidi="ar-SA"/>
      </w:rPr>
    </w:lvl>
    <w:lvl w:ilvl="5">
      <w:numFmt w:val="bullet"/>
      <w:lvlText w:val="•"/>
      <w:lvlJc w:val="left"/>
      <w:pPr>
        <w:ind w:left="5234" w:hanging="432"/>
      </w:pPr>
      <w:rPr>
        <w:rFonts w:hint="default"/>
        <w:lang w:val="ru-RU" w:eastAsia="en-US" w:bidi="ar-SA"/>
      </w:rPr>
    </w:lvl>
    <w:lvl w:ilvl="6">
      <w:numFmt w:val="bullet"/>
      <w:lvlText w:val="•"/>
      <w:lvlJc w:val="left"/>
      <w:pPr>
        <w:ind w:left="6257" w:hanging="432"/>
      </w:pPr>
      <w:rPr>
        <w:rFonts w:hint="default"/>
        <w:lang w:val="ru-RU" w:eastAsia="en-US" w:bidi="ar-SA"/>
      </w:rPr>
    </w:lvl>
    <w:lvl w:ilvl="7">
      <w:numFmt w:val="bullet"/>
      <w:lvlText w:val="•"/>
      <w:lvlJc w:val="left"/>
      <w:pPr>
        <w:ind w:left="7279" w:hanging="432"/>
      </w:pPr>
      <w:rPr>
        <w:rFonts w:hint="default"/>
        <w:lang w:val="ru-RU" w:eastAsia="en-US" w:bidi="ar-SA"/>
      </w:rPr>
    </w:lvl>
    <w:lvl w:ilvl="8">
      <w:numFmt w:val="bullet"/>
      <w:lvlText w:val="•"/>
      <w:lvlJc w:val="left"/>
      <w:pPr>
        <w:ind w:left="8302" w:hanging="432"/>
      </w:pPr>
      <w:rPr>
        <w:rFonts w:hint="default"/>
        <w:lang w:val="ru-RU" w:eastAsia="en-US" w:bidi="ar-SA"/>
      </w:rPr>
    </w:lvl>
  </w:abstractNum>
  <w:abstractNum w:abstractNumId="5" w15:restartNumberingAfterBreak="0">
    <w:nsid w:val="32D555D1"/>
    <w:multiLevelType w:val="multilevel"/>
    <w:tmpl w:val="1062DB7C"/>
    <w:lvl w:ilvl="0">
      <w:start w:val="3"/>
      <w:numFmt w:val="decimal"/>
      <w:lvlText w:val="%1"/>
      <w:lvlJc w:val="left"/>
      <w:pPr>
        <w:ind w:left="127" w:hanging="418"/>
      </w:pPr>
      <w:rPr>
        <w:rFonts w:hint="default"/>
        <w:lang w:val="ru-RU" w:eastAsia="en-US" w:bidi="ar-SA"/>
      </w:rPr>
    </w:lvl>
    <w:lvl w:ilvl="1">
      <w:start w:val="1"/>
      <w:numFmt w:val="decimal"/>
      <w:lvlText w:val="%1.%2."/>
      <w:lvlJc w:val="left"/>
      <w:pPr>
        <w:ind w:left="127" w:hanging="41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19" w:hanging="140"/>
      </w:pPr>
      <w:rPr>
        <w:rFonts w:hint="default"/>
        <w:lang w:val="ru-RU" w:eastAsia="en-US" w:bidi="ar-SA"/>
      </w:rPr>
    </w:lvl>
    <w:lvl w:ilvl="4">
      <w:numFmt w:val="bullet"/>
      <w:lvlText w:val="•"/>
      <w:lvlJc w:val="left"/>
      <w:pPr>
        <w:ind w:left="3809" w:hanging="140"/>
      </w:pPr>
      <w:rPr>
        <w:rFonts w:hint="default"/>
        <w:lang w:val="ru-RU" w:eastAsia="en-US" w:bidi="ar-SA"/>
      </w:rPr>
    </w:lvl>
    <w:lvl w:ilvl="5">
      <w:numFmt w:val="bullet"/>
      <w:lvlText w:val="•"/>
      <w:lvlJc w:val="left"/>
      <w:pPr>
        <w:ind w:left="4899" w:hanging="140"/>
      </w:pPr>
      <w:rPr>
        <w:rFonts w:hint="default"/>
        <w:lang w:val="ru-RU" w:eastAsia="en-US" w:bidi="ar-SA"/>
      </w:rPr>
    </w:lvl>
    <w:lvl w:ilvl="6">
      <w:numFmt w:val="bullet"/>
      <w:lvlText w:val="•"/>
      <w:lvlJc w:val="left"/>
      <w:pPr>
        <w:ind w:left="5989" w:hanging="140"/>
      </w:pPr>
      <w:rPr>
        <w:rFonts w:hint="default"/>
        <w:lang w:val="ru-RU" w:eastAsia="en-US" w:bidi="ar-SA"/>
      </w:rPr>
    </w:lvl>
    <w:lvl w:ilvl="7">
      <w:numFmt w:val="bullet"/>
      <w:lvlText w:val="•"/>
      <w:lvlJc w:val="left"/>
      <w:pPr>
        <w:ind w:left="7078" w:hanging="140"/>
      </w:pPr>
      <w:rPr>
        <w:rFonts w:hint="default"/>
        <w:lang w:val="ru-RU" w:eastAsia="en-US" w:bidi="ar-SA"/>
      </w:rPr>
    </w:lvl>
    <w:lvl w:ilvl="8">
      <w:numFmt w:val="bullet"/>
      <w:lvlText w:val="•"/>
      <w:lvlJc w:val="left"/>
      <w:pPr>
        <w:ind w:left="8168" w:hanging="140"/>
      </w:pPr>
      <w:rPr>
        <w:rFonts w:hint="default"/>
        <w:lang w:val="ru-RU" w:eastAsia="en-US" w:bidi="ar-SA"/>
      </w:rPr>
    </w:lvl>
  </w:abstractNum>
  <w:abstractNum w:abstractNumId="6"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8B93078"/>
    <w:multiLevelType w:val="multilevel"/>
    <w:tmpl w:val="8E8C3BB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D96DE6"/>
    <w:multiLevelType w:val="multilevel"/>
    <w:tmpl w:val="DBB8D442"/>
    <w:lvl w:ilvl="0">
      <w:start w:val="4"/>
      <w:numFmt w:val="decimal"/>
      <w:lvlText w:val="%1"/>
      <w:lvlJc w:val="left"/>
      <w:pPr>
        <w:ind w:left="127" w:hanging="420"/>
      </w:pPr>
      <w:rPr>
        <w:rFonts w:hint="default"/>
        <w:lang w:val="ru-RU" w:eastAsia="en-US" w:bidi="ar-SA"/>
      </w:rPr>
    </w:lvl>
    <w:lvl w:ilvl="1">
      <w:start w:val="1"/>
      <w:numFmt w:val="decimal"/>
      <w:lvlText w:val="%1.%2."/>
      <w:lvlJc w:val="left"/>
      <w:pPr>
        <w:ind w:left="127"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65" w:hanging="420"/>
      </w:pPr>
      <w:rPr>
        <w:rFonts w:hint="default"/>
        <w:lang w:val="ru-RU" w:eastAsia="en-US" w:bidi="ar-SA"/>
      </w:rPr>
    </w:lvl>
    <w:lvl w:ilvl="3">
      <w:numFmt w:val="bullet"/>
      <w:lvlText w:val="•"/>
      <w:lvlJc w:val="left"/>
      <w:pPr>
        <w:ind w:left="3188" w:hanging="420"/>
      </w:pPr>
      <w:rPr>
        <w:rFonts w:hint="default"/>
        <w:lang w:val="ru-RU" w:eastAsia="en-US" w:bidi="ar-SA"/>
      </w:rPr>
    </w:lvl>
    <w:lvl w:ilvl="4">
      <w:numFmt w:val="bullet"/>
      <w:lvlText w:val="•"/>
      <w:lvlJc w:val="left"/>
      <w:pPr>
        <w:ind w:left="4211" w:hanging="420"/>
      </w:pPr>
      <w:rPr>
        <w:rFonts w:hint="default"/>
        <w:lang w:val="ru-RU" w:eastAsia="en-US" w:bidi="ar-SA"/>
      </w:rPr>
    </w:lvl>
    <w:lvl w:ilvl="5">
      <w:numFmt w:val="bullet"/>
      <w:lvlText w:val="•"/>
      <w:lvlJc w:val="left"/>
      <w:pPr>
        <w:ind w:left="5234" w:hanging="420"/>
      </w:pPr>
      <w:rPr>
        <w:rFonts w:hint="default"/>
        <w:lang w:val="ru-RU" w:eastAsia="en-US" w:bidi="ar-SA"/>
      </w:rPr>
    </w:lvl>
    <w:lvl w:ilvl="6">
      <w:numFmt w:val="bullet"/>
      <w:lvlText w:val="•"/>
      <w:lvlJc w:val="left"/>
      <w:pPr>
        <w:ind w:left="6257" w:hanging="420"/>
      </w:pPr>
      <w:rPr>
        <w:rFonts w:hint="default"/>
        <w:lang w:val="ru-RU" w:eastAsia="en-US" w:bidi="ar-SA"/>
      </w:rPr>
    </w:lvl>
    <w:lvl w:ilvl="7">
      <w:numFmt w:val="bullet"/>
      <w:lvlText w:val="•"/>
      <w:lvlJc w:val="left"/>
      <w:pPr>
        <w:ind w:left="7279" w:hanging="420"/>
      </w:pPr>
      <w:rPr>
        <w:rFonts w:hint="default"/>
        <w:lang w:val="ru-RU" w:eastAsia="en-US" w:bidi="ar-SA"/>
      </w:rPr>
    </w:lvl>
    <w:lvl w:ilvl="8">
      <w:numFmt w:val="bullet"/>
      <w:lvlText w:val="•"/>
      <w:lvlJc w:val="left"/>
      <w:pPr>
        <w:ind w:left="8302" w:hanging="420"/>
      </w:pPr>
      <w:rPr>
        <w:rFonts w:hint="default"/>
        <w:lang w:val="ru-RU" w:eastAsia="en-US" w:bidi="ar-SA"/>
      </w:rPr>
    </w:lvl>
  </w:abstractNum>
  <w:abstractNum w:abstractNumId="11" w15:restartNumberingAfterBreak="0">
    <w:nsid w:val="4FE3080F"/>
    <w:multiLevelType w:val="hybridMultilevel"/>
    <w:tmpl w:val="CA5A84CA"/>
    <w:lvl w:ilvl="0" w:tplc="CA3E2040">
      <w:numFmt w:val="bullet"/>
      <w:lvlText w:val="-"/>
      <w:lvlJc w:val="left"/>
      <w:pPr>
        <w:ind w:left="105" w:hanging="344"/>
      </w:pPr>
      <w:rPr>
        <w:rFonts w:ascii="Times New Roman" w:eastAsia="Times New Roman" w:hAnsi="Times New Roman" w:cs="Times New Roman" w:hint="default"/>
        <w:b w:val="0"/>
        <w:bCs w:val="0"/>
        <w:i w:val="0"/>
        <w:iCs w:val="0"/>
        <w:spacing w:val="0"/>
        <w:w w:val="99"/>
        <w:sz w:val="26"/>
        <w:szCs w:val="26"/>
        <w:lang w:val="ru-RU" w:eastAsia="en-US" w:bidi="ar-SA"/>
      </w:rPr>
    </w:lvl>
    <w:lvl w:ilvl="1" w:tplc="ADB4863C">
      <w:numFmt w:val="bullet"/>
      <w:lvlText w:val="•"/>
      <w:lvlJc w:val="left"/>
      <w:pPr>
        <w:ind w:left="785" w:hanging="344"/>
      </w:pPr>
      <w:rPr>
        <w:rFonts w:hint="default"/>
        <w:lang w:val="ru-RU" w:eastAsia="en-US" w:bidi="ar-SA"/>
      </w:rPr>
    </w:lvl>
    <w:lvl w:ilvl="2" w:tplc="2F7052EA">
      <w:numFmt w:val="bullet"/>
      <w:lvlText w:val="•"/>
      <w:lvlJc w:val="left"/>
      <w:pPr>
        <w:ind w:left="1470" w:hanging="344"/>
      </w:pPr>
      <w:rPr>
        <w:rFonts w:hint="default"/>
        <w:lang w:val="ru-RU" w:eastAsia="en-US" w:bidi="ar-SA"/>
      </w:rPr>
    </w:lvl>
    <w:lvl w:ilvl="3" w:tplc="4288EFCA">
      <w:numFmt w:val="bullet"/>
      <w:lvlText w:val="•"/>
      <w:lvlJc w:val="left"/>
      <w:pPr>
        <w:ind w:left="2155" w:hanging="344"/>
      </w:pPr>
      <w:rPr>
        <w:rFonts w:hint="default"/>
        <w:lang w:val="ru-RU" w:eastAsia="en-US" w:bidi="ar-SA"/>
      </w:rPr>
    </w:lvl>
    <w:lvl w:ilvl="4" w:tplc="C8E20302">
      <w:numFmt w:val="bullet"/>
      <w:lvlText w:val="•"/>
      <w:lvlJc w:val="left"/>
      <w:pPr>
        <w:ind w:left="2840" w:hanging="344"/>
      </w:pPr>
      <w:rPr>
        <w:rFonts w:hint="default"/>
        <w:lang w:val="ru-RU" w:eastAsia="en-US" w:bidi="ar-SA"/>
      </w:rPr>
    </w:lvl>
    <w:lvl w:ilvl="5" w:tplc="B4CEDD76">
      <w:numFmt w:val="bullet"/>
      <w:lvlText w:val="•"/>
      <w:lvlJc w:val="left"/>
      <w:pPr>
        <w:ind w:left="3525" w:hanging="344"/>
      </w:pPr>
      <w:rPr>
        <w:rFonts w:hint="default"/>
        <w:lang w:val="ru-RU" w:eastAsia="en-US" w:bidi="ar-SA"/>
      </w:rPr>
    </w:lvl>
    <w:lvl w:ilvl="6" w:tplc="837A69FC">
      <w:numFmt w:val="bullet"/>
      <w:lvlText w:val="•"/>
      <w:lvlJc w:val="left"/>
      <w:pPr>
        <w:ind w:left="4210" w:hanging="344"/>
      </w:pPr>
      <w:rPr>
        <w:rFonts w:hint="default"/>
        <w:lang w:val="ru-RU" w:eastAsia="en-US" w:bidi="ar-SA"/>
      </w:rPr>
    </w:lvl>
    <w:lvl w:ilvl="7" w:tplc="66ECCD14">
      <w:numFmt w:val="bullet"/>
      <w:lvlText w:val="•"/>
      <w:lvlJc w:val="left"/>
      <w:pPr>
        <w:ind w:left="4895" w:hanging="344"/>
      </w:pPr>
      <w:rPr>
        <w:rFonts w:hint="default"/>
        <w:lang w:val="ru-RU" w:eastAsia="en-US" w:bidi="ar-SA"/>
      </w:rPr>
    </w:lvl>
    <w:lvl w:ilvl="8" w:tplc="EE387396">
      <w:numFmt w:val="bullet"/>
      <w:lvlText w:val="•"/>
      <w:lvlJc w:val="left"/>
      <w:pPr>
        <w:ind w:left="5580" w:hanging="344"/>
      </w:pPr>
      <w:rPr>
        <w:rFonts w:hint="default"/>
        <w:lang w:val="ru-RU" w:eastAsia="en-US" w:bidi="ar-SA"/>
      </w:rPr>
    </w:lvl>
  </w:abstractNum>
  <w:abstractNum w:abstractNumId="12"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68D63355"/>
    <w:multiLevelType w:val="multilevel"/>
    <w:tmpl w:val="1062DB7C"/>
    <w:lvl w:ilvl="0">
      <w:start w:val="3"/>
      <w:numFmt w:val="decimal"/>
      <w:lvlText w:val="%1"/>
      <w:lvlJc w:val="left"/>
      <w:pPr>
        <w:ind w:left="127" w:hanging="418"/>
      </w:pPr>
      <w:rPr>
        <w:rFonts w:hint="default"/>
        <w:lang w:val="ru-RU" w:eastAsia="en-US" w:bidi="ar-SA"/>
      </w:rPr>
    </w:lvl>
    <w:lvl w:ilvl="1">
      <w:start w:val="1"/>
      <w:numFmt w:val="decimal"/>
      <w:lvlText w:val="%1.%2."/>
      <w:lvlJc w:val="left"/>
      <w:pPr>
        <w:ind w:left="127" w:hanging="41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19" w:hanging="140"/>
      </w:pPr>
      <w:rPr>
        <w:rFonts w:hint="default"/>
        <w:lang w:val="ru-RU" w:eastAsia="en-US" w:bidi="ar-SA"/>
      </w:rPr>
    </w:lvl>
    <w:lvl w:ilvl="4">
      <w:numFmt w:val="bullet"/>
      <w:lvlText w:val="•"/>
      <w:lvlJc w:val="left"/>
      <w:pPr>
        <w:ind w:left="3809" w:hanging="140"/>
      </w:pPr>
      <w:rPr>
        <w:rFonts w:hint="default"/>
        <w:lang w:val="ru-RU" w:eastAsia="en-US" w:bidi="ar-SA"/>
      </w:rPr>
    </w:lvl>
    <w:lvl w:ilvl="5">
      <w:numFmt w:val="bullet"/>
      <w:lvlText w:val="•"/>
      <w:lvlJc w:val="left"/>
      <w:pPr>
        <w:ind w:left="4899" w:hanging="140"/>
      </w:pPr>
      <w:rPr>
        <w:rFonts w:hint="default"/>
        <w:lang w:val="ru-RU" w:eastAsia="en-US" w:bidi="ar-SA"/>
      </w:rPr>
    </w:lvl>
    <w:lvl w:ilvl="6">
      <w:numFmt w:val="bullet"/>
      <w:lvlText w:val="•"/>
      <w:lvlJc w:val="left"/>
      <w:pPr>
        <w:ind w:left="5989" w:hanging="140"/>
      </w:pPr>
      <w:rPr>
        <w:rFonts w:hint="default"/>
        <w:lang w:val="ru-RU" w:eastAsia="en-US" w:bidi="ar-SA"/>
      </w:rPr>
    </w:lvl>
    <w:lvl w:ilvl="7">
      <w:numFmt w:val="bullet"/>
      <w:lvlText w:val="•"/>
      <w:lvlJc w:val="left"/>
      <w:pPr>
        <w:ind w:left="7078" w:hanging="140"/>
      </w:pPr>
      <w:rPr>
        <w:rFonts w:hint="default"/>
        <w:lang w:val="ru-RU" w:eastAsia="en-US" w:bidi="ar-SA"/>
      </w:rPr>
    </w:lvl>
    <w:lvl w:ilvl="8">
      <w:numFmt w:val="bullet"/>
      <w:lvlText w:val="•"/>
      <w:lvlJc w:val="left"/>
      <w:pPr>
        <w:ind w:left="8168" w:hanging="140"/>
      </w:pPr>
      <w:rPr>
        <w:rFonts w:hint="default"/>
        <w:lang w:val="ru-RU" w:eastAsia="en-US" w:bidi="ar-SA"/>
      </w:rPr>
    </w:lvl>
  </w:abstractNum>
  <w:abstractNum w:abstractNumId="14" w15:restartNumberingAfterBreak="0">
    <w:nsid w:val="68F722A3"/>
    <w:multiLevelType w:val="hybridMultilevel"/>
    <w:tmpl w:val="11E259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C7060DB"/>
    <w:multiLevelType w:val="hybridMultilevel"/>
    <w:tmpl w:val="AFB2B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D762636"/>
    <w:multiLevelType w:val="hybridMultilevel"/>
    <w:tmpl w:val="D7EAEC90"/>
    <w:lvl w:ilvl="0" w:tplc="E4AADC60">
      <w:numFmt w:val="bullet"/>
      <w:lvlText w:val=""/>
      <w:lvlJc w:val="left"/>
      <w:pPr>
        <w:ind w:left="1185" w:hanging="825"/>
      </w:pPr>
      <w:rPr>
        <w:rFonts w:ascii="Symbol" w:eastAsia="Times New Roman" w:hAnsi="Symbol"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A74A75"/>
    <w:multiLevelType w:val="hybridMultilevel"/>
    <w:tmpl w:val="0052B440"/>
    <w:lvl w:ilvl="0" w:tplc="A6849C26">
      <w:start w:val="1"/>
      <w:numFmt w:val="decimal"/>
      <w:lvlText w:val="%1."/>
      <w:lvlJc w:val="left"/>
      <w:pPr>
        <w:ind w:left="644" w:hanging="360"/>
      </w:pPr>
      <w:rPr>
        <w:rFonts w:hint="default"/>
        <w:b w:val="0"/>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700864099">
    <w:abstractNumId w:val="2"/>
  </w:num>
  <w:num w:numId="2" w16cid:durableId="389039349">
    <w:abstractNumId w:val="6"/>
  </w:num>
  <w:num w:numId="3" w16cid:durableId="2031058760">
    <w:abstractNumId w:val="12"/>
  </w:num>
  <w:num w:numId="4" w16cid:durableId="1593977194">
    <w:abstractNumId w:val="7"/>
  </w:num>
  <w:num w:numId="5" w16cid:durableId="1417089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8241548">
    <w:abstractNumId w:val="16"/>
  </w:num>
  <w:num w:numId="7" w16cid:durableId="1171875867">
    <w:abstractNumId w:val="8"/>
  </w:num>
  <w:num w:numId="8" w16cid:durableId="1485315828">
    <w:abstractNumId w:val="9"/>
  </w:num>
  <w:num w:numId="9" w16cid:durableId="467825728">
    <w:abstractNumId w:val="16"/>
  </w:num>
  <w:num w:numId="10" w16cid:durableId="469399678">
    <w:abstractNumId w:val="14"/>
  </w:num>
  <w:num w:numId="11" w16cid:durableId="888564934">
    <w:abstractNumId w:val="0"/>
  </w:num>
  <w:num w:numId="12" w16cid:durableId="1764378030">
    <w:abstractNumId w:val="11"/>
  </w:num>
  <w:num w:numId="13" w16cid:durableId="249238900">
    <w:abstractNumId w:val="3"/>
  </w:num>
  <w:num w:numId="14" w16cid:durableId="2032605591">
    <w:abstractNumId w:val="10"/>
  </w:num>
  <w:num w:numId="15" w16cid:durableId="1916283450">
    <w:abstractNumId w:val="5"/>
  </w:num>
  <w:num w:numId="16" w16cid:durableId="1672372133">
    <w:abstractNumId w:val="13"/>
  </w:num>
  <w:num w:numId="17" w16cid:durableId="1174883786">
    <w:abstractNumId w:val="4"/>
  </w:num>
  <w:num w:numId="18" w16cid:durableId="216401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93039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31"/>
    <w:rsid w:val="00001ABB"/>
    <w:rsid w:val="00001D6D"/>
    <w:rsid w:val="00002810"/>
    <w:rsid w:val="00002861"/>
    <w:rsid w:val="00002D6D"/>
    <w:rsid w:val="00003ED7"/>
    <w:rsid w:val="0000494B"/>
    <w:rsid w:val="00010CD7"/>
    <w:rsid w:val="00012281"/>
    <w:rsid w:val="0001277D"/>
    <w:rsid w:val="00012C73"/>
    <w:rsid w:val="0001342C"/>
    <w:rsid w:val="00013B54"/>
    <w:rsid w:val="00014731"/>
    <w:rsid w:val="00014D7A"/>
    <w:rsid w:val="000154EC"/>
    <w:rsid w:val="0001688C"/>
    <w:rsid w:val="00017A65"/>
    <w:rsid w:val="00020FF4"/>
    <w:rsid w:val="00021F83"/>
    <w:rsid w:val="0002208B"/>
    <w:rsid w:val="00023903"/>
    <w:rsid w:val="00026276"/>
    <w:rsid w:val="00026A2A"/>
    <w:rsid w:val="000304BD"/>
    <w:rsid w:val="00032DAC"/>
    <w:rsid w:val="000348C0"/>
    <w:rsid w:val="00036245"/>
    <w:rsid w:val="000364EB"/>
    <w:rsid w:val="00036B28"/>
    <w:rsid w:val="00037018"/>
    <w:rsid w:val="0003750C"/>
    <w:rsid w:val="00037908"/>
    <w:rsid w:val="00037E57"/>
    <w:rsid w:val="00042668"/>
    <w:rsid w:val="00043AA6"/>
    <w:rsid w:val="000448D2"/>
    <w:rsid w:val="00046325"/>
    <w:rsid w:val="0005067E"/>
    <w:rsid w:val="00052674"/>
    <w:rsid w:val="00053FA6"/>
    <w:rsid w:val="0005472F"/>
    <w:rsid w:val="0005633A"/>
    <w:rsid w:val="00056644"/>
    <w:rsid w:val="000572C4"/>
    <w:rsid w:val="00057C1B"/>
    <w:rsid w:val="00061195"/>
    <w:rsid w:val="000612F1"/>
    <w:rsid w:val="000665A7"/>
    <w:rsid w:val="00067211"/>
    <w:rsid w:val="00070030"/>
    <w:rsid w:val="0007045B"/>
    <w:rsid w:val="00070A34"/>
    <w:rsid w:val="00070E14"/>
    <w:rsid w:val="0007150E"/>
    <w:rsid w:val="00072CFD"/>
    <w:rsid w:val="0007423F"/>
    <w:rsid w:val="0007430E"/>
    <w:rsid w:val="0007653D"/>
    <w:rsid w:val="00077725"/>
    <w:rsid w:val="000830B3"/>
    <w:rsid w:val="00083EFA"/>
    <w:rsid w:val="000848BD"/>
    <w:rsid w:val="00084CD7"/>
    <w:rsid w:val="00086AE5"/>
    <w:rsid w:val="000871C4"/>
    <w:rsid w:val="000878CC"/>
    <w:rsid w:val="00087E8F"/>
    <w:rsid w:val="000902CA"/>
    <w:rsid w:val="0009177B"/>
    <w:rsid w:val="000927F4"/>
    <w:rsid w:val="000928C4"/>
    <w:rsid w:val="00093DE3"/>
    <w:rsid w:val="00093F19"/>
    <w:rsid w:val="00095080"/>
    <w:rsid w:val="00096F76"/>
    <w:rsid w:val="000A028E"/>
    <w:rsid w:val="000A1EDF"/>
    <w:rsid w:val="000A221A"/>
    <w:rsid w:val="000A6119"/>
    <w:rsid w:val="000A6D1C"/>
    <w:rsid w:val="000B1726"/>
    <w:rsid w:val="000B209E"/>
    <w:rsid w:val="000B31EF"/>
    <w:rsid w:val="000B4498"/>
    <w:rsid w:val="000B4D5C"/>
    <w:rsid w:val="000B55D7"/>
    <w:rsid w:val="000B65AC"/>
    <w:rsid w:val="000B65E8"/>
    <w:rsid w:val="000B67F2"/>
    <w:rsid w:val="000B7244"/>
    <w:rsid w:val="000B7F7E"/>
    <w:rsid w:val="000C3922"/>
    <w:rsid w:val="000C3DD2"/>
    <w:rsid w:val="000C5CC5"/>
    <w:rsid w:val="000C6B26"/>
    <w:rsid w:val="000C6FA6"/>
    <w:rsid w:val="000D0DF8"/>
    <w:rsid w:val="000D2D2B"/>
    <w:rsid w:val="000D3E79"/>
    <w:rsid w:val="000D4601"/>
    <w:rsid w:val="000D5274"/>
    <w:rsid w:val="000D55D1"/>
    <w:rsid w:val="000D6C8C"/>
    <w:rsid w:val="000D70C5"/>
    <w:rsid w:val="000D70F1"/>
    <w:rsid w:val="000E151D"/>
    <w:rsid w:val="000E158C"/>
    <w:rsid w:val="000E2581"/>
    <w:rsid w:val="000E302F"/>
    <w:rsid w:val="000E3E96"/>
    <w:rsid w:val="000E7FC0"/>
    <w:rsid w:val="000F2A79"/>
    <w:rsid w:val="000F3B84"/>
    <w:rsid w:val="000F5851"/>
    <w:rsid w:val="000F6162"/>
    <w:rsid w:val="000F79F9"/>
    <w:rsid w:val="000F7DF9"/>
    <w:rsid w:val="00100223"/>
    <w:rsid w:val="001018B0"/>
    <w:rsid w:val="00101DFD"/>
    <w:rsid w:val="0010289E"/>
    <w:rsid w:val="00102AA2"/>
    <w:rsid w:val="00103307"/>
    <w:rsid w:val="001059E0"/>
    <w:rsid w:val="001064B6"/>
    <w:rsid w:val="001067C7"/>
    <w:rsid w:val="00106B6D"/>
    <w:rsid w:val="001109AB"/>
    <w:rsid w:val="00111306"/>
    <w:rsid w:val="00111C8A"/>
    <w:rsid w:val="001146EF"/>
    <w:rsid w:val="001158C1"/>
    <w:rsid w:val="00116059"/>
    <w:rsid w:val="00116366"/>
    <w:rsid w:val="00116F86"/>
    <w:rsid w:val="00121438"/>
    <w:rsid w:val="00121C96"/>
    <w:rsid w:val="00121D38"/>
    <w:rsid w:val="001223BB"/>
    <w:rsid w:val="001225A3"/>
    <w:rsid w:val="00122C9B"/>
    <w:rsid w:val="00124735"/>
    <w:rsid w:val="00124E31"/>
    <w:rsid w:val="0012645A"/>
    <w:rsid w:val="00130C2F"/>
    <w:rsid w:val="0013151F"/>
    <w:rsid w:val="0013454C"/>
    <w:rsid w:val="00134EED"/>
    <w:rsid w:val="00136384"/>
    <w:rsid w:val="00137D19"/>
    <w:rsid w:val="00141F1F"/>
    <w:rsid w:val="00142707"/>
    <w:rsid w:val="00142A67"/>
    <w:rsid w:val="00143EFB"/>
    <w:rsid w:val="00144223"/>
    <w:rsid w:val="00146CE4"/>
    <w:rsid w:val="00150E81"/>
    <w:rsid w:val="00150F1E"/>
    <w:rsid w:val="0015305E"/>
    <w:rsid w:val="0015479C"/>
    <w:rsid w:val="00155027"/>
    <w:rsid w:val="00155D6C"/>
    <w:rsid w:val="00156CC9"/>
    <w:rsid w:val="00156ED1"/>
    <w:rsid w:val="001606DB"/>
    <w:rsid w:val="001619F5"/>
    <w:rsid w:val="00161E3F"/>
    <w:rsid w:val="00163A24"/>
    <w:rsid w:val="00164826"/>
    <w:rsid w:val="00165090"/>
    <w:rsid w:val="0016691F"/>
    <w:rsid w:val="001675AE"/>
    <w:rsid w:val="00167DBF"/>
    <w:rsid w:val="001705F3"/>
    <w:rsid w:val="00170692"/>
    <w:rsid w:val="00171DF6"/>
    <w:rsid w:val="00172E50"/>
    <w:rsid w:val="00175537"/>
    <w:rsid w:val="00175AAB"/>
    <w:rsid w:val="00176380"/>
    <w:rsid w:val="0017735B"/>
    <w:rsid w:val="001810A3"/>
    <w:rsid w:val="00181455"/>
    <w:rsid w:val="001844C2"/>
    <w:rsid w:val="001859F2"/>
    <w:rsid w:val="00186ADB"/>
    <w:rsid w:val="0018723D"/>
    <w:rsid w:val="00190E1E"/>
    <w:rsid w:val="00192CF7"/>
    <w:rsid w:val="00194AA9"/>
    <w:rsid w:val="00194CA6"/>
    <w:rsid w:val="00194F8C"/>
    <w:rsid w:val="00195FB1"/>
    <w:rsid w:val="0019690A"/>
    <w:rsid w:val="00196F0B"/>
    <w:rsid w:val="001A21CB"/>
    <w:rsid w:val="001A2EE8"/>
    <w:rsid w:val="001A5C2F"/>
    <w:rsid w:val="001A5E7C"/>
    <w:rsid w:val="001A6465"/>
    <w:rsid w:val="001A6DD4"/>
    <w:rsid w:val="001A790C"/>
    <w:rsid w:val="001A797C"/>
    <w:rsid w:val="001A7C91"/>
    <w:rsid w:val="001B0019"/>
    <w:rsid w:val="001B13C6"/>
    <w:rsid w:val="001B1FC0"/>
    <w:rsid w:val="001B2767"/>
    <w:rsid w:val="001B350F"/>
    <w:rsid w:val="001B4851"/>
    <w:rsid w:val="001B61F6"/>
    <w:rsid w:val="001B63B1"/>
    <w:rsid w:val="001B65AE"/>
    <w:rsid w:val="001C15B3"/>
    <w:rsid w:val="001C37CB"/>
    <w:rsid w:val="001C38D9"/>
    <w:rsid w:val="001C3C1B"/>
    <w:rsid w:val="001C4281"/>
    <w:rsid w:val="001C629E"/>
    <w:rsid w:val="001C6955"/>
    <w:rsid w:val="001D0034"/>
    <w:rsid w:val="001D0A92"/>
    <w:rsid w:val="001D2351"/>
    <w:rsid w:val="001D34E3"/>
    <w:rsid w:val="001D4452"/>
    <w:rsid w:val="001D6290"/>
    <w:rsid w:val="001E22E3"/>
    <w:rsid w:val="001E2BE8"/>
    <w:rsid w:val="001E37EC"/>
    <w:rsid w:val="001E48D8"/>
    <w:rsid w:val="001E52A4"/>
    <w:rsid w:val="001F136E"/>
    <w:rsid w:val="001F5891"/>
    <w:rsid w:val="001F59D0"/>
    <w:rsid w:val="001F5C0C"/>
    <w:rsid w:val="001F611D"/>
    <w:rsid w:val="001F7AC0"/>
    <w:rsid w:val="00201484"/>
    <w:rsid w:val="0020400C"/>
    <w:rsid w:val="0020504C"/>
    <w:rsid w:val="0020513C"/>
    <w:rsid w:val="00205E4D"/>
    <w:rsid w:val="00211557"/>
    <w:rsid w:val="00212166"/>
    <w:rsid w:val="002151D0"/>
    <w:rsid w:val="00222F38"/>
    <w:rsid w:val="00224027"/>
    <w:rsid w:val="002275C0"/>
    <w:rsid w:val="0022771E"/>
    <w:rsid w:val="002306C1"/>
    <w:rsid w:val="00231583"/>
    <w:rsid w:val="00231C32"/>
    <w:rsid w:val="00232C90"/>
    <w:rsid w:val="00232CA5"/>
    <w:rsid w:val="00233DC1"/>
    <w:rsid w:val="002343EB"/>
    <w:rsid w:val="00236389"/>
    <w:rsid w:val="00240C2D"/>
    <w:rsid w:val="00241790"/>
    <w:rsid w:val="0024310A"/>
    <w:rsid w:val="0024320C"/>
    <w:rsid w:val="00243637"/>
    <w:rsid w:val="00244249"/>
    <w:rsid w:val="0024566E"/>
    <w:rsid w:val="00246490"/>
    <w:rsid w:val="00246D24"/>
    <w:rsid w:val="00246F9A"/>
    <w:rsid w:val="0024734F"/>
    <w:rsid w:val="00247577"/>
    <w:rsid w:val="002526D6"/>
    <w:rsid w:val="00253655"/>
    <w:rsid w:val="002543FA"/>
    <w:rsid w:val="00255746"/>
    <w:rsid w:val="00256C86"/>
    <w:rsid w:val="0026475B"/>
    <w:rsid w:val="00264E34"/>
    <w:rsid w:val="002657A5"/>
    <w:rsid w:val="00265D29"/>
    <w:rsid w:val="002666BF"/>
    <w:rsid w:val="00271989"/>
    <w:rsid w:val="00271BCB"/>
    <w:rsid w:val="00271F00"/>
    <w:rsid w:val="00272B2B"/>
    <w:rsid w:val="00272D18"/>
    <w:rsid w:val="00273DF7"/>
    <w:rsid w:val="002756CC"/>
    <w:rsid w:val="00276BAD"/>
    <w:rsid w:val="002777CF"/>
    <w:rsid w:val="00277830"/>
    <w:rsid w:val="00277DE6"/>
    <w:rsid w:val="002816EF"/>
    <w:rsid w:val="00285456"/>
    <w:rsid w:val="002857E2"/>
    <w:rsid w:val="00285C72"/>
    <w:rsid w:val="00286FFE"/>
    <w:rsid w:val="0029203D"/>
    <w:rsid w:val="0029350F"/>
    <w:rsid w:val="002937A6"/>
    <w:rsid w:val="00294B7E"/>
    <w:rsid w:val="00295B1F"/>
    <w:rsid w:val="0029670A"/>
    <w:rsid w:val="0029680F"/>
    <w:rsid w:val="00297455"/>
    <w:rsid w:val="00297A10"/>
    <w:rsid w:val="00297D3E"/>
    <w:rsid w:val="002A0A59"/>
    <w:rsid w:val="002A0E9C"/>
    <w:rsid w:val="002A10E9"/>
    <w:rsid w:val="002A1DEB"/>
    <w:rsid w:val="002A209F"/>
    <w:rsid w:val="002A2A94"/>
    <w:rsid w:val="002A339C"/>
    <w:rsid w:val="002A3843"/>
    <w:rsid w:val="002A3DCA"/>
    <w:rsid w:val="002A5023"/>
    <w:rsid w:val="002A5E31"/>
    <w:rsid w:val="002B1157"/>
    <w:rsid w:val="002B14AD"/>
    <w:rsid w:val="002B1549"/>
    <w:rsid w:val="002B1AD1"/>
    <w:rsid w:val="002B5068"/>
    <w:rsid w:val="002B6BC4"/>
    <w:rsid w:val="002B7287"/>
    <w:rsid w:val="002C0705"/>
    <w:rsid w:val="002C5114"/>
    <w:rsid w:val="002C604B"/>
    <w:rsid w:val="002C6D01"/>
    <w:rsid w:val="002C71DF"/>
    <w:rsid w:val="002C7555"/>
    <w:rsid w:val="002C7F80"/>
    <w:rsid w:val="002D0C7E"/>
    <w:rsid w:val="002D17B6"/>
    <w:rsid w:val="002D2186"/>
    <w:rsid w:val="002D2F5F"/>
    <w:rsid w:val="002D3BB6"/>
    <w:rsid w:val="002D4427"/>
    <w:rsid w:val="002D54F7"/>
    <w:rsid w:val="002D5BFF"/>
    <w:rsid w:val="002D6DA9"/>
    <w:rsid w:val="002D74B6"/>
    <w:rsid w:val="002D770E"/>
    <w:rsid w:val="002E0AB5"/>
    <w:rsid w:val="002E0DD7"/>
    <w:rsid w:val="002E1117"/>
    <w:rsid w:val="002E2EB7"/>
    <w:rsid w:val="002E4133"/>
    <w:rsid w:val="002E46FA"/>
    <w:rsid w:val="002F0402"/>
    <w:rsid w:val="002F0DA6"/>
    <w:rsid w:val="002F1043"/>
    <w:rsid w:val="002F258D"/>
    <w:rsid w:val="002F32EC"/>
    <w:rsid w:val="002F44F0"/>
    <w:rsid w:val="002F5B81"/>
    <w:rsid w:val="002F69C3"/>
    <w:rsid w:val="002F6D15"/>
    <w:rsid w:val="002F7AFE"/>
    <w:rsid w:val="00300B61"/>
    <w:rsid w:val="00300C4D"/>
    <w:rsid w:val="003016DB"/>
    <w:rsid w:val="00301C55"/>
    <w:rsid w:val="00302E3C"/>
    <w:rsid w:val="003059D7"/>
    <w:rsid w:val="003062BB"/>
    <w:rsid w:val="003066D2"/>
    <w:rsid w:val="003076E1"/>
    <w:rsid w:val="0031171A"/>
    <w:rsid w:val="00311A5E"/>
    <w:rsid w:val="003128B0"/>
    <w:rsid w:val="00313C6C"/>
    <w:rsid w:val="00313DC5"/>
    <w:rsid w:val="003145D8"/>
    <w:rsid w:val="0031514D"/>
    <w:rsid w:val="00316D25"/>
    <w:rsid w:val="00317C3C"/>
    <w:rsid w:val="00320858"/>
    <w:rsid w:val="00323528"/>
    <w:rsid w:val="00323886"/>
    <w:rsid w:val="003246CA"/>
    <w:rsid w:val="00324F69"/>
    <w:rsid w:val="00326CB5"/>
    <w:rsid w:val="00330BBD"/>
    <w:rsid w:val="003311B9"/>
    <w:rsid w:val="00331A50"/>
    <w:rsid w:val="003323B2"/>
    <w:rsid w:val="00332BF9"/>
    <w:rsid w:val="00334F7F"/>
    <w:rsid w:val="003350C2"/>
    <w:rsid w:val="0033549B"/>
    <w:rsid w:val="003354A2"/>
    <w:rsid w:val="00336BE1"/>
    <w:rsid w:val="00340CB6"/>
    <w:rsid w:val="003420D7"/>
    <w:rsid w:val="0034253E"/>
    <w:rsid w:val="003430DB"/>
    <w:rsid w:val="00343F44"/>
    <w:rsid w:val="003467D1"/>
    <w:rsid w:val="0035002B"/>
    <w:rsid w:val="003515F1"/>
    <w:rsid w:val="00351A89"/>
    <w:rsid w:val="0035370B"/>
    <w:rsid w:val="00354D7C"/>
    <w:rsid w:val="0035616C"/>
    <w:rsid w:val="00365398"/>
    <w:rsid w:val="00365947"/>
    <w:rsid w:val="00365C8A"/>
    <w:rsid w:val="00365E7E"/>
    <w:rsid w:val="003672C7"/>
    <w:rsid w:val="00370508"/>
    <w:rsid w:val="00370D0F"/>
    <w:rsid w:val="00373886"/>
    <w:rsid w:val="00374377"/>
    <w:rsid w:val="00374AE1"/>
    <w:rsid w:val="003752E6"/>
    <w:rsid w:val="00375455"/>
    <w:rsid w:val="00375B3C"/>
    <w:rsid w:val="0037643C"/>
    <w:rsid w:val="00377E90"/>
    <w:rsid w:val="00377EC7"/>
    <w:rsid w:val="00381A7B"/>
    <w:rsid w:val="00382A9C"/>
    <w:rsid w:val="0038475F"/>
    <w:rsid w:val="00384A3A"/>
    <w:rsid w:val="00386844"/>
    <w:rsid w:val="003869FB"/>
    <w:rsid w:val="0038710A"/>
    <w:rsid w:val="003872B6"/>
    <w:rsid w:val="0039005A"/>
    <w:rsid w:val="0039062E"/>
    <w:rsid w:val="00390D95"/>
    <w:rsid w:val="00391462"/>
    <w:rsid w:val="0039419B"/>
    <w:rsid w:val="0039531D"/>
    <w:rsid w:val="003964CD"/>
    <w:rsid w:val="00396FD4"/>
    <w:rsid w:val="003A35DD"/>
    <w:rsid w:val="003A4012"/>
    <w:rsid w:val="003A4AEC"/>
    <w:rsid w:val="003A63EE"/>
    <w:rsid w:val="003A693C"/>
    <w:rsid w:val="003A7F64"/>
    <w:rsid w:val="003B0AEC"/>
    <w:rsid w:val="003B0D44"/>
    <w:rsid w:val="003B16A2"/>
    <w:rsid w:val="003B3951"/>
    <w:rsid w:val="003B4766"/>
    <w:rsid w:val="003B5C58"/>
    <w:rsid w:val="003B67AA"/>
    <w:rsid w:val="003C0FC3"/>
    <w:rsid w:val="003C1032"/>
    <w:rsid w:val="003C14AF"/>
    <w:rsid w:val="003C1B3D"/>
    <w:rsid w:val="003C28A6"/>
    <w:rsid w:val="003C301B"/>
    <w:rsid w:val="003C35F7"/>
    <w:rsid w:val="003C3DC4"/>
    <w:rsid w:val="003C6AFA"/>
    <w:rsid w:val="003C72A4"/>
    <w:rsid w:val="003C734A"/>
    <w:rsid w:val="003D08DD"/>
    <w:rsid w:val="003D2FCA"/>
    <w:rsid w:val="003D38CE"/>
    <w:rsid w:val="003D3F28"/>
    <w:rsid w:val="003D4B17"/>
    <w:rsid w:val="003D4DE5"/>
    <w:rsid w:val="003D4E0F"/>
    <w:rsid w:val="003D719F"/>
    <w:rsid w:val="003D730E"/>
    <w:rsid w:val="003D7758"/>
    <w:rsid w:val="003E16A1"/>
    <w:rsid w:val="003E32CC"/>
    <w:rsid w:val="003E33E1"/>
    <w:rsid w:val="003E38A8"/>
    <w:rsid w:val="003E48A5"/>
    <w:rsid w:val="003E4F6A"/>
    <w:rsid w:val="003F1502"/>
    <w:rsid w:val="003F1BAB"/>
    <w:rsid w:val="003F21A6"/>
    <w:rsid w:val="003F26F5"/>
    <w:rsid w:val="003F2E35"/>
    <w:rsid w:val="003F338F"/>
    <w:rsid w:val="003F3632"/>
    <w:rsid w:val="003F41D9"/>
    <w:rsid w:val="003F47D6"/>
    <w:rsid w:val="003F4B94"/>
    <w:rsid w:val="003F513D"/>
    <w:rsid w:val="00401B01"/>
    <w:rsid w:val="004072C7"/>
    <w:rsid w:val="0040780A"/>
    <w:rsid w:val="00411918"/>
    <w:rsid w:val="00412BC9"/>
    <w:rsid w:val="00412D08"/>
    <w:rsid w:val="0041640E"/>
    <w:rsid w:val="004166E6"/>
    <w:rsid w:val="004200CB"/>
    <w:rsid w:val="004203EB"/>
    <w:rsid w:val="00425085"/>
    <w:rsid w:val="00426733"/>
    <w:rsid w:val="00426EA3"/>
    <w:rsid w:val="00431DCE"/>
    <w:rsid w:val="0043275D"/>
    <w:rsid w:val="00432DEB"/>
    <w:rsid w:val="00433FA0"/>
    <w:rsid w:val="00434285"/>
    <w:rsid w:val="00436422"/>
    <w:rsid w:val="004371F1"/>
    <w:rsid w:val="0043755E"/>
    <w:rsid w:val="00442C38"/>
    <w:rsid w:val="00442DB6"/>
    <w:rsid w:val="004441AB"/>
    <w:rsid w:val="00445A9C"/>
    <w:rsid w:val="00447ED4"/>
    <w:rsid w:val="004512C3"/>
    <w:rsid w:val="00452AD9"/>
    <w:rsid w:val="00452E42"/>
    <w:rsid w:val="004545D7"/>
    <w:rsid w:val="00455C09"/>
    <w:rsid w:val="0045623F"/>
    <w:rsid w:val="00461498"/>
    <w:rsid w:val="00461D2B"/>
    <w:rsid w:val="004625BC"/>
    <w:rsid w:val="00462DE3"/>
    <w:rsid w:val="00463F63"/>
    <w:rsid w:val="004669E4"/>
    <w:rsid w:val="00467AD1"/>
    <w:rsid w:val="00470629"/>
    <w:rsid w:val="00470887"/>
    <w:rsid w:val="0047136B"/>
    <w:rsid w:val="004733CC"/>
    <w:rsid w:val="00474973"/>
    <w:rsid w:val="00474A12"/>
    <w:rsid w:val="0047503F"/>
    <w:rsid w:val="00475A7E"/>
    <w:rsid w:val="00476BAF"/>
    <w:rsid w:val="0047767D"/>
    <w:rsid w:val="00477FD6"/>
    <w:rsid w:val="0048116F"/>
    <w:rsid w:val="00484372"/>
    <w:rsid w:val="00484659"/>
    <w:rsid w:val="00484B25"/>
    <w:rsid w:val="00485110"/>
    <w:rsid w:val="004865C0"/>
    <w:rsid w:val="00490A43"/>
    <w:rsid w:val="00491629"/>
    <w:rsid w:val="00491CA9"/>
    <w:rsid w:val="00493366"/>
    <w:rsid w:val="0049487E"/>
    <w:rsid w:val="00495216"/>
    <w:rsid w:val="004962DD"/>
    <w:rsid w:val="00496323"/>
    <w:rsid w:val="00497BF9"/>
    <w:rsid w:val="004A0F10"/>
    <w:rsid w:val="004A21DA"/>
    <w:rsid w:val="004A2590"/>
    <w:rsid w:val="004A467B"/>
    <w:rsid w:val="004A47D5"/>
    <w:rsid w:val="004A4FD6"/>
    <w:rsid w:val="004B1A10"/>
    <w:rsid w:val="004B1A77"/>
    <w:rsid w:val="004B1FCC"/>
    <w:rsid w:val="004B3435"/>
    <w:rsid w:val="004B34BB"/>
    <w:rsid w:val="004B4BBD"/>
    <w:rsid w:val="004B4DB7"/>
    <w:rsid w:val="004B6E2E"/>
    <w:rsid w:val="004C00E9"/>
    <w:rsid w:val="004C1207"/>
    <w:rsid w:val="004C2457"/>
    <w:rsid w:val="004C25E5"/>
    <w:rsid w:val="004C2FA8"/>
    <w:rsid w:val="004C3E1B"/>
    <w:rsid w:val="004C40F4"/>
    <w:rsid w:val="004C4677"/>
    <w:rsid w:val="004C4CC4"/>
    <w:rsid w:val="004C7466"/>
    <w:rsid w:val="004C7556"/>
    <w:rsid w:val="004C7FBB"/>
    <w:rsid w:val="004D0E71"/>
    <w:rsid w:val="004D0F6C"/>
    <w:rsid w:val="004D2DE2"/>
    <w:rsid w:val="004D4A76"/>
    <w:rsid w:val="004D6607"/>
    <w:rsid w:val="004E0DE1"/>
    <w:rsid w:val="004E1123"/>
    <w:rsid w:val="004E162A"/>
    <w:rsid w:val="004E430B"/>
    <w:rsid w:val="004F10C7"/>
    <w:rsid w:val="004F3262"/>
    <w:rsid w:val="004F37CE"/>
    <w:rsid w:val="004F4507"/>
    <w:rsid w:val="004F4921"/>
    <w:rsid w:val="004F7307"/>
    <w:rsid w:val="004F783E"/>
    <w:rsid w:val="004F7988"/>
    <w:rsid w:val="005002EC"/>
    <w:rsid w:val="00501363"/>
    <w:rsid w:val="00501DF0"/>
    <w:rsid w:val="00504214"/>
    <w:rsid w:val="005057D9"/>
    <w:rsid w:val="00506E04"/>
    <w:rsid w:val="00511301"/>
    <w:rsid w:val="005139B1"/>
    <w:rsid w:val="00513C40"/>
    <w:rsid w:val="00513CAE"/>
    <w:rsid w:val="0051455A"/>
    <w:rsid w:val="00514B71"/>
    <w:rsid w:val="00515AA5"/>
    <w:rsid w:val="00516109"/>
    <w:rsid w:val="00516294"/>
    <w:rsid w:val="00516324"/>
    <w:rsid w:val="0051672C"/>
    <w:rsid w:val="00520E55"/>
    <w:rsid w:val="00521838"/>
    <w:rsid w:val="00521A5B"/>
    <w:rsid w:val="00521B16"/>
    <w:rsid w:val="0052212B"/>
    <w:rsid w:val="00522DCF"/>
    <w:rsid w:val="0052354D"/>
    <w:rsid w:val="00523EA4"/>
    <w:rsid w:val="00523FF4"/>
    <w:rsid w:val="00524F75"/>
    <w:rsid w:val="00525AF7"/>
    <w:rsid w:val="00525E43"/>
    <w:rsid w:val="00530792"/>
    <w:rsid w:val="00530D41"/>
    <w:rsid w:val="00534C5C"/>
    <w:rsid w:val="0053695B"/>
    <w:rsid w:val="00543286"/>
    <w:rsid w:val="0054441B"/>
    <w:rsid w:val="0054479E"/>
    <w:rsid w:val="00544E5C"/>
    <w:rsid w:val="00544F78"/>
    <w:rsid w:val="00545F04"/>
    <w:rsid w:val="005463FB"/>
    <w:rsid w:val="005465D9"/>
    <w:rsid w:val="0054748D"/>
    <w:rsid w:val="00547F90"/>
    <w:rsid w:val="0055230F"/>
    <w:rsid w:val="00552EAD"/>
    <w:rsid w:val="0055322B"/>
    <w:rsid w:val="0055465F"/>
    <w:rsid w:val="005559F3"/>
    <w:rsid w:val="005562DD"/>
    <w:rsid w:val="00556787"/>
    <w:rsid w:val="00557944"/>
    <w:rsid w:val="00561317"/>
    <w:rsid w:val="005613CC"/>
    <w:rsid w:val="00561505"/>
    <w:rsid w:val="0056268E"/>
    <w:rsid w:val="0056271C"/>
    <w:rsid w:val="00562E65"/>
    <w:rsid w:val="00563EDE"/>
    <w:rsid w:val="00565475"/>
    <w:rsid w:val="005655D8"/>
    <w:rsid w:val="0057025B"/>
    <w:rsid w:val="0057160D"/>
    <w:rsid w:val="00575233"/>
    <w:rsid w:val="00575397"/>
    <w:rsid w:val="0057633B"/>
    <w:rsid w:val="00577FE6"/>
    <w:rsid w:val="005804C9"/>
    <w:rsid w:val="0058050E"/>
    <w:rsid w:val="00580F2D"/>
    <w:rsid w:val="00581735"/>
    <w:rsid w:val="00581C91"/>
    <w:rsid w:val="005826E2"/>
    <w:rsid w:val="00585A39"/>
    <w:rsid w:val="005866E7"/>
    <w:rsid w:val="005878AD"/>
    <w:rsid w:val="00591230"/>
    <w:rsid w:val="0059123A"/>
    <w:rsid w:val="0059155E"/>
    <w:rsid w:val="00591B46"/>
    <w:rsid w:val="00591C66"/>
    <w:rsid w:val="0059270C"/>
    <w:rsid w:val="0059466D"/>
    <w:rsid w:val="00596995"/>
    <w:rsid w:val="00596C0D"/>
    <w:rsid w:val="005A1213"/>
    <w:rsid w:val="005A2149"/>
    <w:rsid w:val="005A257E"/>
    <w:rsid w:val="005A26B7"/>
    <w:rsid w:val="005A395B"/>
    <w:rsid w:val="005A3FFE"/>
    <w:rsid w:val="005A444A"/>
    <w:rsid w:val="005A4638"/>
    <w:rsid w:val="005A5440"/>
    <w:rsid w:val="005A556F"/>
    <w:rsid w:val="005A6413"/>
    <w:rsid w:val="005A6778"/>
    <w:rsid w:val="005B0832"/>
    <w:rsid w:val="005B1AAA"/>
    <w:rsid w:val="005B1F8E"/>
    <w:rsid w:val="005B487E"/>
    <w:rsid w:val="005B7092"/>
    <w:rsid w:val="005C00F0"/>
    <w:rsid w:val="005C0AE8"/>
    <w:rsid w:val="005C19D3"/>
    <w:rsid w:val="005C3B2D"/>
    <w:rsid w:val="005C47F8"/>
    <w:rsid w:val="005C59DC"/>
    <w:rsid w:val="005C6409"/>
    <w:rsid w:val="005C6FFB"/>
    <w:rsid w:val="005C7894"/>
    <w:rsid w:val="005D0D97"/>
    <w:rsid w:val="005D35CC"/>
    <w:rsid w:val="005D3B8E"/>
    <w:rsid w:val="005D5477"/>
    <w:rsid w:val="005D7AD6"/>
    <w:rsid w:val="005E021D"/>
    <w:rsid w:val="005E069C"/>
    <w:rsid w:val="005E14DB"/>
    <w:rsid w:val="005E27EA"/>
    <w:rsid w:val="005F23AF"/>
    <w:rsid w:val="005F38B1"/>
    <w:rsid w:val="005F3BFF"/>
    <w:rsid w:val="005F4976"/>
    <w:rsid w:val="005F5CA4"/>
    <w:rsid w:val="005F5E07"/>
    <w:rsid w:val="005F7191"/>
    <w:rsid w:val="00602B7F"/>
    <w:rsid w:val="006060E9"/>
    <w:rsid w:val="006077FB"/>
    <w:rsid w:val="00613C8E"/>
    <w:rsid w:val="00613D3B"/>
    <w:rsid w:val="00614292"/>
    <w:rsid w:val="00614851"/>
    <w:rsid w:val="006157FC"/>
    <w:rsid w:val="00617106"/>
    <w:rsid w:val="006176E1"/>
    <w:rsid w:val="0061785F"/>
    <w:rsid w:val="00620DC4"/>
    <w:rsid w:val="00623C51"/>
    <w:rsid w:val="006249AA"/>
    <w:rsid w:val="00625E00"/>
    <w:rsid w:val="00626861"/>
    <w:rsid w:val="0062797E"/>
    <w:rsid w:val="00627AB6"/>
    <w:rsid w:val="00631F1E"/>
    <w:rsid w:val="00632D0A"/>
    <w:rsid w:val="00632E54"/>
    <w:rsid w:val="00633A84"/>
    <w:rsid w:val="00633AD7"/>
    <w:rsid w:val="00633C40"/>
    <w:rsid w:val="00634E10"/>
    <w:rsid w:val="00635FE1"/>
    <w:rsid w:val="00637A44"/>
    <w:rsid w:val="00637F5D"/>
    <w:rsid w:val="006409D6"/>
    <w:rsid w:val="00641FAD"/>
    <w:rsid w:val="0064226B"/>
    <w:rsid w:val="00642A4C"/>
    <w:rsid w:val="00643201"/>
    <w:rsid w:val="006439D0"/>
    <w:rsid w:val="00643BF8"/>
    <w:rsid w:val="006447EB"/>
    <w:rsid w:val="006455BF"/>
    <w:rsid w:val="0064637F"/>
    <w:rsid w:val="0065229A"/>
    <w:rsid w:val="006523FE"/>
    <w:rsid w:val="006525D6"/>
    <w:rsid w:val="00652F48"/>
    <w:rsid w:val="00653277"/>
    <w:rsid w:val="006535E6"/>
    <w:rsid w:val="0065387F"/>
    <w:rsid w:val="00663854"/>
    <w:rsid w:val="0066558B"/>
    <w:rsid w:val="006655C5"/>
    <w:rsid w:val="00666BE5"/>
    <w:rsid w:val="00667D95"/>
    <w:rsid w:val="00667E64"/>
    <w:rsid w:val="00671ECA"/>
    <w:rsid w:val="006734D5"/>
    <w:rsid w:val="00673B3F"/>
    <w:rsid w:val="00675530"/>
    <w:rsid w:val="00676160"/>
    <w:rsid w:val="00676201"/>
    <w:rsid w:val="00682DCE"/>
    <w:rsid w:val="00683113"/>
    <w:rsid w:val="006864B9"/>
    <w:rsid w:val="00690D7E"/>
    <w:rsid w:val="0069126C"/>
    <w:rsid w:val="006918DE"/>
    <w:rsid w:val="00691F96"/>
    <w:rsid w:val="00696704"/>
    <w:rsid w:val="00696D4E"/>
    <w:rsid w:val="0069701B"/>
    <w:rsid w:val="0069795A"/>
    <w:rsid w:val="006A03FE"/>
    <w:rsid w:val="006A3773"/>
    <w:rsid w:val="006A397D"/>
    <w:rsid w:val="006A3CA3"/>
    <w:rsid w:val="006A4275"/>
    <w:rsid w:val="006A4A9E"/>
    <w:rsid w:val="006A50DC"/>
    <w:rsid w:val="006A5522"/>
    <w:rsid w:val="006A56E1"/>
    <w:rsid w:val="006A56E9"/>
    <w:rsid w:val="006A65E4"/>
    <w:rsid w:val="006A700A"/>
    <w:rsid w:val="006B0889"/>
    <w:rsid w:val="006B124C"/>
    <w:rsid w:val="006B1CC2"/>
    <w:rsid w:val="006B21DB"/>
    <w:rsid w:val="006B3588"/>
    <w:rsid w:val="006B5846"/>
    <w:rsid w:val="006B627E"/>
    <w:rsid w:val="006B63C7"/>
    <w:rsid w:val="006B6DC7"/>
    <w:rsid w:val="006B7564"/>
    <w:rsid w:val="006C08A8"/>
    <w:rsid w:val="006C42D7"/>
    <w:rsid w:val="006C4814"/>
    <w:rsid w:val="006C53A4"/>
    <w:rsid w:val="006C5BF3"/>
    <w:rsid w:val="006C797E"/>
    <w:rsid w:val="006D04A7"/>
    <w:rsid w:val="006D086E"/>
    <w:rsid w:val="006D11DC"/>
    <w:rsid w:val="006D23FC"/>
    <w:rsid w:val="006D3099"/>
    <w:rsid w:val="006D53FD"/>
    <w:rsid w:val="006D7505"/>
    <w:rsid w:val="006D7B64"/>
    <w:rsid w:val="006E102C"/>
    <w:rsid w:val="006E11A0"/>
    <w:rsid w:val="006E2D7D"/>
    <w:rsid w:val="006E3F42"/>
    <w:rsid w:val="006E4584"/>
    <w:rsid w:val="006F038A"/>
    <w:rsid w:val="006F069C"/>
    <w:rsid w:val="006F0746"/>
    <w:rsid w:val="006F18F0"/>
    <w:rsid w:val="006F1A8F"/>
    <w:rsid w:val="006F4A57"/>
    <w:rsid w:val="006F4FAF"/>
    <w:rsid w:val="006F5905"/>
    <w:rsid w:val="006F6B75"/>
    <w:rsid w:val="006F6D8E"/>
    <w:rsid w:val="007002E4"/>
    <w:rsid w:val="00700CC0"/>
    <w:rsid w:val="007012F0"/>
    <w:rsid w:val="007035E0"/>
    <w:rsid w:val="0070470E"/>
    <w:rsid w:val="007049AF"/>
    <w:rsid w:val="00705CDA"/>
    <w:rsid w:val="00705D1A"/>
    <w:rsid w:val="00707C53"/>
    <w:rsid w:val="00710CC4"/>
    <w:rsid w:val="00712AEC"/>
    <w:rsid w:val="00712E34"/>
    <w:rsid w:val="00713331"/>
    <w:rsid w:val="00713A4F"/>
    <w:rsid w:val="007145B0"/>
    <w:rsid w:val="00716739"/>
    <w:rsid w:val="007167CB"/>
    <w:rsid w:val="00720159"/>
    <w:rsid w:val="00721CDF"/>
    <w:rsid w:val="00722773"/>
    <w:rsid w:val="0072305C"/>
    <w:rsid w:val="0072434A"/>
    <w:rsid w:val="00725669"/>
    <w:rsid w:val="00725A3E"/>
    <w:rsid w:val="00726054"/>
    <w:rsid w:val="00726461"/>
    <w:rsid w:val="00726E69"/>
    <w:rsid w:val="0073082F"/>
    <w:rsid w:val="007308C9"/>
    <w:rsid w:val="00730F35"/>
    <w:rsid w:val="0073578D"/>
    <w:rsid w:val="007366C8"/>
    <w:rsid w:val="00737118"/>
    <w:rsid w:val="00737D85"/>
    <w:rsid w:val="007400EE"/>
    <w:rsid w:val="00740ACB"/>
    <w:rsid w:val="00740E5D"/>
    <w:rsid w:val="00741169"/>
    <w:rsid w:val="00744A58"/>
    <w:rsid w:val="007455AE"/>
    <w:rsid w:val="00752AEE"/>
    <w:rsid w:val="00754621"/>
    <w:rsid w:val="0076007F"/>
    <w:rsid w:val="007610B3"/>
    <w:rsid w:val="0076212B"/>
    <w:rsid w:val="0076215A"/>
    <w:rsid w:val="0076255A"/>
    <w:rsid w:val="00762DC2"/>
    <w:rsid w:val="007634A4"/>
    <w:rsid w:val="00763CB1"/>
    <w:rsid w:val="00765686"/>
    <w:rsid w:val="00765B45"/>
    <w:rsid w:val="007709FE"/>
    <w:rsid w:val="00770A04"/>
    <w:rsid w:val="007726B4"/>
    <w:rsid w:val="00773A6E"/>
    <w:rsid w:val="00775404"/>
    <w:rsid w:val="00777D96"/>
    <w:rsid w:val="00780115"/>
    <w:rsid w:val="00780670"/>
    <w:rsid w:val="007806CA"/>
    <w:rsid w:val="00781FF2"/>
    <w:rsid w:val="00784B8F"/>
    <w:rsid w:val="007850CF"/>
    <w:rsid w:val="00785CF8"/>
    <w:rsid w:val="00791BA0"/>
    <w:rsid w:val="00794AB6"/>
    <w:rsid w:val="00794AEF"/>
    <w:rsid w:val="00795715"/>
    <w:rsid w:val="00795802"/>
    <w:rsid w:val="00795BAB"/>
    <w:rsid w:val="0079666B"/>
    <w:rsid w:val="00797161"/>
    <w:rsid w:val="00797994"/>
    <w:rsid w:val="00797F25"/>
    <w:rsid w:val="007A1224"/>
    <w:rsid w:val="007A19E3"/>
    <w:rsid w:val="007A20EB"/>
    <w:rsid w:val="007A3587"/>
    <w:rsid w:val="007A4A92"/>
    <w:rsid w:val="007A50E0"/>
    <w:rsid w:val="007A543D"/>
    <w:rsid w:val="007A5A8B"/>
    <w:rsid w:val="007A5C93"/>
    <w:rsid w:val="007A6CF6"/>
    <w:rsid w:val="007B06CB"/>
    <w:rsid w:val="007B0889"/>
    <w:rsid w:val="007B0DBA"/>
    <w:rsid w:val="007B1119"/>
    <w:rsid w:val="007B4F13"/>
    <w:rsid w:val="007B6D6E"/>
    <w:rsid w:val="007C15F6"/>
    <w:rsid w:val="007C2145"/>
    <w:rsid w:val="007C331C"/>
    <w:rsid w:val="007C4192"/>
    <w:rsid w:val="007C7065"/>
    <w:rsid w:val="007D0CC3"/>
    <w:rsid w:val="007D0DE0"/>
    <w:rsid w:val="007D1175"/>
    <w:rsid w:val="007D344D"/>
    <w:rsid w:val="007D6693"/>
    <w:rsid w:val="007E2CAE"/>
    <w:rsid w:val="007E335D"/>
    <w:rsid w:val="007E5CB7"/>
    <w:rsid w:val="007E69AF"/>
    <w:rsid w:val="007E77AD"/>
    <w:rsid w:val="007E7A3B"/>
    <w:rsid w:val="007F0735"/>
    <w:rsid w:val="007F2849"/>
    <w:rsid w:val="007F2B81"/>
    <w:rsid w:val="007F2FED"/>
    <w:rsid w:val="007F3CE9"/>
    <w:rsid w:val="007F3D99"/>
    <w:rsid w:val="007F3FD4"/>
    <w:rsid w:val="007F48EC"/>
    <w:rsid w:val="007F4C8D"/>
    <w:rsid w:val="008024FD"/>
    <w:rsid w:val="00804A54"/>
    <w:rsid w:val="00805874"/>
    <w:rsid w:val="008060EB"/>
    <w:rsid w:val="0080626A"/>
    <w:rsid w:val="00806BA1"/>
    <w:rsid w:val="00806BFF"/>
    <w:rsid w:val="00807114"/>
    <w:rsid w:val="00810C0A"/>
    <w:rsid w:val="00813297"/>
    <w:rsid w:val="008138AC"/>
    <w:rsid w:val="00813992"/>
    <w:rsid w:val="00814008"/>
    <w:rsid w:val="00814C2B"/>
    <w:rsid w:val="00814D2C"/>
    <w:rsid w:val="00816E31"/>
    <w:rsid w:val="00817424"/>
    <w:rsid w:val="00817BBE"/>
    <w:rsid w:val="008202B0"/>
    <w:rsid w:val="00820CEC"/>
    <w:rsid w:val="00821459"/>
    <w:rsid w:val="008228E3"/>
    <w:rsid w:val="00823627"/>
    <w:rsid w:val="00824026"/>
    <w:rsid w:val="008247E0"/>
    <w:rsid w:val="00824835"/>
    <w:rsid w:val="00827BED"/>
    <w:rsid w:val="00831F0F"/>
    <w:rsid w:val="00833B3F"/>
    <w:rsid w:val="00835678"/>
    <w:rsid w:val="008363FA"/>
    <w:rsid w:val="00836450"/>
    <w:rsid w:val="008367F5"/>
    <w:rsid w:val="00836EAB"/>
    <w:rsid w:val="00840453"/>
    <w:rsid w:val="00840B3D"/>
    <w:rsid w:val="008423B9"/>
    <w:rsid w:val="00842734"/>
    <w:rsid w:val="00842923"/>
    <w:rsid w:val="008503A6"/>
    <w:rsid w:val="0085060A"/>
    <w:rsid w:val="0085203C"/>
    <w:rsid w:val="0085209D"/>
    <w:rsid w:val="008526AA"/>
    <w:rsid w:val="008527B0"/>
    <w:rsid w:val="00852ED4"/>
    <w:rsid w:val="00853101"/>
    <w:rsid w:val="008534B4"/>
    <w:rsid w:val="00853B2D"/>
    <w:rsid w:val="008547B1"/>
    <w:rsid w:val="00856295"/>
    <w:rsid w:val="00856A93"/>
    <w:rsid w:val="008570AF"/>
    <w:rsid w:val="00857A79"/>
    <w:rsid w:val="00857DD8"/>
    <w:rsid w:val="00861744"/>
    <w:rsid w:val="0086241F"/>
    <w:rsid w:val="008624B2"/>
    <w:rsid w:val="00862659"/>
    <w:rsid w:val="00862DCA"/>
    <w:rsid w:val="00862DCF"/>
    <w:rsid w:val="00862F1D"/>
    <w:rsid w:val="0086373A"/>
    <w:rsid w:val="0086469F"/>
    <w:rsid w:val="0086529E"/>
    <w:rsid w:val="00865749"/>
    <w:rsid w:val="00866081"/>
    <w:rsid w:val="008661C4"/>
    <w:rsid w:val="00870982"/>
    <w:rsid w:val="00870CDD"/>
    <w:rsid w:val="00871FB0"/>
    <w:rsid w:val="00872503"/>
    <w:rsid w:val="00873B01"/>
    <w:rsid w:val="008756B5"/>
    <w:rsid w:val="008759F2"/>
    <w:rsid w:val="00876DE8"/>
    <w:rsid w:val="00877FF2"/>
    <w:rsid w:val="00881D8B"/>
    <w:rsid w:val="008841A0"/>
    <w:rsid w:val="008847FD"/>
    <w:rsid w:val="0088558B"/>
    <w:rsid w:val="0088634C"/>
    <w:rsid w:val="00887B29"/>
    <w:rsid w:val="00890588"/>
    <w:rsid w:val="00890D00"/>
    <w:rsid w:val="00893A72"/>
    <w:rsid w:val="00893DF7"/>
    <w:rsid w:val="00894130"/>
    <w:rsid w:val="008946A8"/>
    <w:rsid w:val="0089496A"/>
    <w:rsid w:val="00895397"/>
    <w:rsid w:val="00895C59"/>
    <w:rsid w:val="008961D2"/>
    <w:rsid w:val="008A01B5"/>
    <w:rsid w:val="008A1808"/>
    <w:rsid w:val="008A210A"/>
    <w:rsid w:val="008A21DF"/>
    <w:rsid w:val="008A3171"/>
    <w:rsid w:val="008A396E"/>
    <w:rsid w:val="008A451E"/>
    <w:rsid w:val="008A5F24"/>
    <w:rsid w:val="008A604F"/>
    <w:rsid w:val="008A727C"/>
    <w:rsid w:val="008B04E9"/>
    <w:rsid w:val="008B27B5"/>
    <w:rsid w:val="008B28F2"/>
    <w:rsid w:val="008B2C4B"/>
    <w:rsid w:val="008B3B6F"/>
    <w:rsid w:val="008B5545"/>
    <w:rsid w:val="008B5FA4"/>
    <w:rsid w:val="008B7748"/>
    <w:rsid w:val="008B7C6D"/>
    <w:rsid w:val="008C1254"/>
    <w:rsid w:val="008C16FF"/>
    <w:rsid w:val="008C1B0F"/>
    <w:rsid w:val="008C2964"/>
    <w:rsid w:val="008C35C7"/>
    <w:rsid w:val="008C3637"/>
    <w:rsid w:val="008C36AC"/>
    <w:rsid w:val="008C5FEB"/>
    <w:rsid w:val="008C77D4"/>
    <w:rsid w:val="008C7E33"/>
    <w:rsid w:val="008D05A2"/>
    <w:rsid w:val="008D08D9"/>
    <w:rsid w:val="008D1BCD"/>
    <w:rsid w:val="008D2723"/>
    <w:rsid w:val="008D4266"/>
    <w:rsid w:val="008D74A3"/>
    <w:rsid w:val="008D7CFD"/>
    <w:rsid w:val="008E020B"/>
    <w:rsid w:val="008E195A"/>
    <w:rsid w:val="008E1BBA"/>
    <w:rsid w:val="008E2CEE"/>
    <w:rsid w:val="008F04CC"/>
    <w:rsid w:val="008F07A3"/>
    <w:rsid w:val="008F0C2C"/>
    <w:rsid w:val="008F0EA9"/>
    <w:rsid w:val="008F106F"/>
    <w:rsid w:val="008F11CA"/>
    <w:rsid w:val="008F236C"/>
    <w:rsid w:val="008F2BA7"/>
    <w:rsid w:val="008F2F14"/>
    <w:rsid w:val="008F3831"/>
    <w:rsid w:val="008F5989"/>
    <w:rsid w:val="00903A3C"/>
    <w:rsid w:val="0090478C"/>
    <w:rsid w:val="00910BE0"/>
    <w:rsid w:val="00910DAE"/>
    <w:rsid w:val="0091156B"/>
    <w:rsid w:val="0091308B"/>
    <w:rsid w:val="0091574C"/>
    <w:rsid w:val="00923208"/>
    <w:rsid w:val="00923832"/>
    <w:rsid w:val="009258B8"/>
    <w:rsid w:val="00926A7F"/>
    <w:rsid w:val="00927A41"/>
    <w:rsid w:val="00930C70"/>
    <w:rsid w:val="00930D26"/>
    <w:rsid w:val="009314EB"/>
    <w:rsid w:val="009316C7"/>
    <w:rsid w:val="00935B52"/>
    <w:rsid w:val="00936940"/>
    <w:rsid w:val="00940803"/>
    <w:rsid w:val="0094096B"/>
    <w:rsid w:val="00941513"/>
    <w:rsid w:val="00941731"/>
    <w:rsid w:val="0094175E"/>
    <w:rsid w:val="0094383E"/>
    <w:rsid w:val="00943EF8"/>
    <w:rsid w:val="00944240"/>
    <w:rsid w:val="00944460"/>
    <w:rsid w:val="00944A39"/>
    <w:rsid w:val="00944FF4"/>
    <w:rsid w:val="00945D52"/>
    <w:rsid w:val="00946A6A"/>
    <w:rsid w:val="00954FC5"/>
    <w:rsid w:val="00957273"/>
    <w:rsid w:val="00960BB0"/>
    <w:rsid w:val="009631BD"/>
    <w:rsid w:val="009632BC"/>
    <w:rsid w:val="009637C5"/>
    <w:rsid w:val="00964041"/>
    <w:rsid w:val="00964317"/>
    <w:rsid w:val="0096481D"/>
    <w:rsid w:val="0096576B"/>
    <w:rsid w:val="00965A92"/>
    <w:rsid w:val="0096741B"/>
    <w:rsid w:val="009701B9"/>
    <w:rsid w:val="00970AA7"/>
    <w:rsid w:val="00971D8A"/>
    <w:rsid w:val="00972584"/>
    <w:rsid w:val="00973DEC"/>
    <w:rsid w:val="00975FF6"/>
    <w:rsid w:val="009773F8"/>
    <w:rsid w:val="00980222"/>
    <w:rsid w:val="009804B5"/>
    <w:rsid w:val="00980C6E"/>
    <w:rsid w:val="00981D02"/>
    <w:rsid w:val="009821D9"/>
    <w:rsid w:val="00982EE3"/>
    <w:rsid w:val="0098537C"/>
    <w:rsid w:val="009855A3"/>
    <w:rsid w:val="00990F4D"/>
    <w:rsid w:val="00991C2B"/>
    <w:rsid w:val="009921F9"/>
    <w:rsid w:val="00992610"/>
    <w:rsid w:val="00993844"/>
    <w:rsid w:val="00993EE5"/>
    <w:rsid w:val="00997359"/>
    <w:rsid w:val="009A0035"/>
    <w:rsid w:val="009A012D"/>
    <w:rsid w:val="009A1CEE"/>
    <w:rsid w:val="009A299D"/>
    <w:rsid w:val="009A3EF8"/>
    <w:rsid w:val="009A7935"/>
    <w:rsid w:val="009B1242"/>
    <w:rsid w:val="009B1AD6"/>
    <w:rsid w:val="009B1EE0"/>
    <w:rsid w:val="009B224D"/>
    <w:rsid w:val="009B717B"/>
    <w:rsid w:val="009B7411"/>
    <w:rsid w:val="009C0D7D"/>
    <w:rsid w:val="009C3751"/>
    <w:rsid w:val="009C42D9"/>
    <w:rsid w:val="009C4722"/>
    <w:rsid w:val="009C7722"/>
    <w:rsid w:val="009D723C"/>
    <w:rsid w:val="009E1163"/>
    <w:rsid w:val="009E14DB"/>
    <w:rsid w:val="009E53B9"/>
    <w:rsid w:val="009E5774"/>
    <w:rsid w:val="009E5FFF"/>
    <w:rsid w:val="009E6263"/>
    <w:rsid w:val="009E6744"/>
    <w:rsid w:val="009F1ACF"/>
    <w:rsid w:val="009F4095"/>
    <w:rsid w:val="009F6353"/>
    <w:rsid w:val="009F70B3"/>
    <w:rsid w:val="009F7EC8"/>
    <w:rsid w:val="00A006C2"/>
    <w:rsid w:val="00A00909"/>
    <w:rsid w:val="00A00FF9"/>
    <w:rsid w:val="00A03198"/>
    <w:rsid w:val="00A073EF"/>
    <w:rsid w:val="00A07EB3"/>
    <w:rsid w:val="00A10BCF"/>
    <w:rsid w:val="00A11AAD"/>
    <w:rsid w:val="00A1210E"/>
    <w:rsid w:val="00A12D69"/>
    <w:rsid w:val="00A131F4"/>
    <w:rsid w:val="00A13263"/>
    <w:rsid w:val="00A1397A"/>
    <w:rsid w:val="00A1664A"/>
    <w:rsid w:val="00A16911"/>
    <w:rsid w:val="00A2226B"/>
    <w:rsid w:val="00A22E09"/>
    <w:rsid w:val="00A23A06"/>
    <w:rsid w:val="00A25B3C"/>
    <w:rsid w:val="00A26648"/>
    <w:rsid w:val="00A271B5"/>
    <w:rsid w:val="00A27CB7"/>
    <w:rsid w:val="00A32305"/>
    <w:rsid w:val="00A3252F"/>
    <w:rsid w:val="00A33008"/>
    <w:rsid w:val="00A33487"/>
    <w:rsid w:val="00A33E55"/>
    <w:rsid w:val="00A356D4"/>
    <w:rsid w:val="00A36B45"/>
    <w:rsid w:val="00A37D0C"/>
    <w:rsid w:val="00A37DF2"/>
    <w:rsid w:val="00A4157C"/>
    <w:rsid w:val="00A41A1D"/>
    <w:rsid w:val="00A42441"/>
    <w:rsid w:val="00A43199"/>
    <w:rsid w:val="00A46878"/>
    <w:rsid w:val="00A4726B"/>
    <w:rsid w:val="00A53951"/>
    <w:rsid w:val="00A53E4D"/>
    <w:rsid w:val="00A54D0A"/>
    <w:rsid w:val="00A551D9"/>
    <w:rsid w:val="00A55558"/>
    <w:rsid w:val="00A64B47"/>
    <w:rsid w:val="00A655AF"/>
    <w:rsid w:val="00A65874"/>
    <w:rsid w:val="00A66737"/>
    <w:rsid w:val="00A67507"/>
    <w:rsid w:val="00A67A31"/>
    <w:rsid w:val="00A67D66"/>
    <w:rsid w:val="00A71691"/>
    <w:rsid w:val="00A72DE7"/>
    <w:rsid w:val="00A779A6"/>
    <w:rsid w:val="00A81DCE"/>
    <w:rsid w:val="00A81E89"/>
    <w:rsid w:val="00A83593"/>
    <w:rsid w:val="00A83CF7"/>
    <w:rsid w:val="00A85DF4"/>
    <w:rsid w:val="00A87633"/>
    <w:rsid w:val="00A87A12"/>
    <w:rsid w:val="00A9276F"/>
    <w:rsid w:val="00A933CE"/>
    <w:rsid w:val="00A942C0"/>
    <w:rsid w:val="00A94A5D"/>
    <w:rsid w:val="00A94E5B"/>
    <w:rsid w:val="00A97863"/>
    <w:rsid w:val="00AA0DC3"/>
    <w:rsid w:val="00AA1051"/>
    <w:rsid w:val="00AA118C"/>
    <w:rsid w:val="00AA13E7"/>
    <w:rsid w:val="00AA17CF"/>
    <w:rsid w:val="00AA244F"/>
    <w:rsid w:val="00AA245D"/>
    <w:rsid w:val="00AA2A0D"/>
    <w:rsid w:val="00AA328E"/>
    <w:rsid w:val="00AA4177"/>
    <w:rsid w:val="00AA48FF"/>
    <w:rsid w:val="00AA5A20"/>
    <w:rsid w:val="00AB0202"/>
    <w:rsid w:val="00AB07F6"/>
    <w:rsid w:val="00AB0ABA"/>
    <w:rsid w:val="00AB5508"/>
    <w:rsid w:val="00AB64D2"/>
    <w:rsid w:val="00AB7389"/>
    <w:rsid w:val="00AC0EE9"/>
    <w:rsid w:val="00AC0F04"/>
    <w:rsid w:val="00AC38E5"/>
    <w:rsid w:val="00AC541B"/>
    <w:rsid w:val="00AC65FC"/>
    <w:rsid w:val="00AC77AC"/>
    <w:rsid w:val="00AD2109"/>
    <w:rsid w:val="00AD363C"/>
    <w:rsid w:val="00AD5DA4"/>
    <w:rsid w:val="00AD6780"/>
    <w:rsid w:val="00AD7800"/>
    <w:rsid w:val="00AE312B"/>
    <w:rsid w:val="00AE36D8"/>
    <w:rsid w:val="00AE37C8"/>
    <w:rsid w:val="00AE3AF4"/>
    <w:rsid w:val="00AE5AAD"/>
    <w:rsid w:val="00AE5FE7"/>
    <w:rsid w:val="00AE77A2"/>
    <w:rsid w:val="00AE7A29"/>
    <w:rsid w:val="00AF32F8"/>
    <w:rsid w:val="00AF53A1"/>
    <w:rsid w:val="00AF5D7B"/>
    <w:rsid w:val="00AF5E12"/>
    <w:rsid w:val="00AF60DF"/>
    <w:rsid w:val="00B012A2"/>
    <w:rsid w:val="00B0148C"/>
    <w:rsid w:val="00B023E0"/>
    <w:rsid w:val="00B02966"/>
    <w:rsid w:val="00B02B62"/>
    <w:rsid w:val="00B02DBC"/>
    <w:rsid w:val="00B034A2"/>
    <w:rsid w:val="00B104FB"/>
    <w:rsid w:val="00B113CE"/>
    <w:rsid w:val="00B113D2"/>
    <w:rsid w:val="00B11A0D"/>
    <w:rsid w:val="00B12030"/>
    <w:rsid w:val="00B1440F"/>
    <w:rsid w:val="00B14CFB"/>
    <w:rsid w:val="00B17957"/>
    <w:rsid w:val="00B17E87"/>
    <w:rsid w:val="00B20399"/>
    <w:rsid w:val="00B2061C"/>
    <w:rsid w:val="00B2235F"/>
    <w:rsid w:val="00B22623"/>
    <w:rsid w:val="00B23BED"/>
    <w:rsid w:val="00B24D67"/>
    <w:rsid w:val="00B25CB1"/>
    <w:rsid w:val="00B3012F"/>
    <w:rsid w:val="00B304CD"/>
    <w:rsid w:val="00B30AD5"/>
    <w:rsid w:val="00B30D73"/>
    <w:rsid w:val="00B315C1"/>
    <w:rsid w:val="00B329D2"/>
    <w:rsid w:val="00B33BE6"/>
    <w:rsid w:val="00B340D6"/>
    <w:rsid w:val="00B365CD"/>
    <w:rsid w:val="00B37C53"/>
    <w:rsid w:val="00B37D4E"/>
    <w:rsid w:val="00B40F7C"/>
    <w:rsid w:val="00B40F84"/>
    <w:rsid w:val="00B41068"/>
    <w:rsid w:val="00B41807"/>
    <w:rsid w:val="00B43014"/>
    <w:rsid w:val="00B4383E"/>
    <w:rsid w:val="00B45A9C"/>
    <w:rsid w:val="00B45D6C"/>
    <w:rsid w:val="00B462B4"/>
    <w:rsid w:val="00B46991"/>
    <w:rsid w:val="00B46A54"/>
    <w:rsid w:val="00B46F63"/>
    <w:rsid w:val="00B47224"/>
    <w:rsid w:val="00B51894"/>
    <w:rsid w:val="00B51E33"/>
    <w:rsid w:val="00B51FEA"/>
    <w:rsid w:val="00B52421"/>
    <w:rsid w:val="00B568FF"/>
    <w:rsid w:val="00B57DA6"/>
    <w:rsid w:val="00B61848"/>
    <w:rsid w:val="00B61AEC"/>
    <w:rsid w:val="00B62F9C"/>
    <w:rsid w:val="00B63652"/>
    <w:rsid w:val="00B65167"/>
    <w:rsid w:val="00B725F1"/>
    <w:rsid w:val="00B72EF3"/>
    <w:rsid w:val="00B74A06"/>
    <w:rsid w:val="00B752DF"/>
    <w:rsid w:val="00B76509"/>
    <w:rsid w:val="00B76BF2"/>
    <w:rsid w:val="00B77D69"/>
    <w:rsid w:val="00B804C6"/>
    <w:rsid w:val="00B82692"/>
    <w:rsid w:val="00B82A5A"/>
    <w:rsid w:val="00B841DB"/>
    <w:rsid w:val="00B91107"/>
    <w:rsid w:val="00B91948"/>
    <w:rsid w:val="00B91D52"/>
    <w:rsid w:val="00B9237C"/>
    <w:rsid w:val="00B92F24"/>
    <w:rsid w:val="00B97590"/>
    <w:rsid w:val="00BA09A2"/>
    <w:rsid w:val="00BA0FFA"/>
    <w:rsid w:val="00BA3834"/>
    <w:rsid w:val="00BA39E9"/>
    <w:rsid w:val="00BA3B3B"/>
    <w:rsid w:val="00BA63AE"/>
    <w:rsid w:val="00BA7894"/>
    <w:rsid w:val="00BB1E34"/>
    <w:rsid w:val="00BB3613"/>
    <w:rsid w:val="00BB68B4"/>
    <w:rsid w:val="00BB7737"/>
    <w:rsid w:val="00BC1B21"/>
    <w:rsid w:val="00BC1C68"/>
    <w:rsid w:val="00BC23CC"/>
    <w:rsid w:val="00BC3AEB"/>
    <w:rsid w:val="00BC70EB"/>
    <w:rsid w:val="00BD0EC5"/>
    <w:rsid w:val="00BD1B75"/>
    <w:rsid w:val="00BD2F5D"/>
    <w:rsid w:val="00BD3CB4"/>
    <w:rsid w:val="00BD4291"/>
    <w:rsid w:val="00BD6746"/>
    <w:rsid w:val="00BE0293"/>
    <w:rsid w:val="00BE09B5"/>
    <w:rsid w:val="00BE0D1B"/>
    <w:rsid w:val="00BE3981"/>
    <w:rsid w:val="00BE3ADE"/>
    <w:rsid w:val="00BE3C75"/>
    <w:rsid w:val="00BE414A"/>
    <w:rsid w:val="00BE4381"/>
    <w:rsid w:val="00BE64D0"/>
    <w:rsid w:val="00BE687A"/>
    <w:rsid w:val="00BE71B8"/>
    <w:rsid w:val="00BE7DC0"/>
    <w:rsid w:val="00BF4312"/>
    <w:rsid w:val="00BF4E66"/>
    <w:rsid w:val="00BF592F"/>
    <w:rsid w:val="00BF6197"/>
    <w:rsid w:val="00BF6D87"/>
    <w:rsid w:val="00C00611"/>
    <w:rsid w:val="00C01DC6"/>
    <w:rsid w:val="00C023DC"/>
    <w:rsid w:val="00C0268F"/>
    <w:rsid w:val="00C02BCD"/>
    <w:rsid w:val="00C049FC"/>
    <w:rsid w:val="00C05620"/>
    <w:rsid w:val="00C06497"/>
    <w:rsid w:val="00C06899"/>
    <w:rsid w:val="00C06F58"/>
    <w:rsid w:val="00C102F9"/>
    <w:rsid w:val="00C11122"/>
    <w:rsid w:val="00C12B60"/>
    <w:rsid w:val="00C12D95"/>
    <w:rsid w:val="00C137AE"/>
    <w:rsid w:val="00C13C27"/>
    <w:rsid w:val="00C1621A"/>
    <w:rsid w:val="00C16A33"/>
    <w:rsid w:val="00C17A41"/>
    <w:rsid w:val="00C17A51"/>
    <w:rsid w:val="00C17B61"/>
    <w:rsid w:val="00C218FB"/>
    <w:rsid w:val="00C21BFA"/>
    <w:rsid w:val="00C228A6"/>
    <w:rsid w:val="00C2410E"/>
    <w:rsid w:val="00C3006C"/>
    <w:rsid w:val="00C30A55"/>
    <w:rsid w:val="00C318F4"/>
    <w:rsid w:val="00C31D85"/>
    <w:rsid w:val="00C32492"/>
    <w:rsid w:val="00C34111"/>
    <w:rsid w:val="00C341DC"/>
    <w:rsid w:val="00C36247"/>
    <w:rsid w:val="00C36A62"/>
    <w:rsid w:val="00C37012"/>
    <w:rsid w:val="00C3797C"/>
    <w:rsid w:val="00C37C71"/>
    <w:rsid w:val="00C37DD9"/>
    <w:rsid w:val="00C40797"/>
    <w:rsid w:val="00C41C50"/>
    <w:rsid w:val="00C41CB1"/>
    <w:rsid w:val="00C45095"/>
    <w:rsid w:val="00C52432"/>
    <w:rsid w:val="00C526E7"/>
    <w:rsid w:val="00C52926"/>
    <w:rsid w:val="00C53063"/>
    <w:rsid w:val="00C53E22"/>
    <w:rsid w:val="00C551BB"/>
    <w:rsid w:val="00C554C0"/>
    <w:rsid w:val="00C55685"/>
    <w:rsid w:val="00C55B0C"/>
    <w:rsid w:val="00C56995"/>
    <w:rsid w:val="00C56E91"/>
    <w:rsid w:val="00C5780F"/>
    <w:rsid w:val="00C60131"/>
    <w:rsid w:val="00C62F72"/>
    <w:rsid w:val="00C63244"/>
    <w:rsid w:val="00C63278"/>
    <w:rsid w:val="00C665AA"/>
    <w:rsid w:val="00C6789A"/>
    <w:rsid w:val="00C6796E"/>
    <w:rsid w:val="00C701E4"/>
    <w:rsid w:val="00C71579"/>
    <w:rsid w:val="00C75BCD"/>
    <w:rsid w:val="00C76E05"/>
    <w:rsid w:val="00C77C58"/>
    <w:rsid w:val="00C80E88"/>
    <w:rsid w:val="00C810DD"/>
    <w:rsid w:val="00C815FD"/>
    <w:rsid w:val="00C82864"/>
    <w:rsid w:val="00C8312C"/>
    <w:rsid w:val="00C838EB"/>
    <w:rsid w:val="00C85BB0"/>
    <w:rsid w:val="00C863E4"/>
    <w:rsid w:val="00C8690E"/>
    <w:rsid w:val="00C91070"/>
    <w:rsid w:val="00C91545"/>
    <w:rsid w:val="00C93405"/>
    <w:rsid w:val="00C94C59"/>
    <w:rsid w:val="00C9554E"/>
    <w:rsid w:val="00C96B8B"/>
    <w:rsid w:val="00C9750C"/>
    <w:rsid w:val="00CA100D"/>
    <w:rsid w:val="00CA1B11"/>
    <w:rsid w:val="00CA2141"/>
    <w:rsid w:val="00CA2ADD"/>
    <w:rsid w:val="00CA58B8"/>
    <w:rsid w:val="00CA79CA"/>
    <w:rsid w:val="00CB0BA5"/>
    <w:rsid w:val="00CB437D"/>
    <w:rsid w:val="00CB4FC9"/>
    <w:rsid w:val="00CB5B88"/>
    <w:rsid w:val="00CB6139"/>
    <w:rsid w:val="00CB735E"/>
    <w:rsid w:val="00CB78C7"/>
    <w:rsid w:val="00CC195C"/>
    <w:rsid w:val="00CC22F5"/>
    <w:rsid w:val="00CC30DF"/>
    <w:rsid w:val="00CC4A0F"/>
    <w:rsid w:val="00CC6DCB"/>
    <w:rsid w:val="00CC7532"/>
    <w:rsid w:val="00CD09B4"/>
    <w:rsid w:val="00CD0EA5"/>
    <w:rsid w:val="00CD367D"/>
    <w:rsid w:val="00CD468F"/>
    <w:rsid w:val="00CD4E26"/>
    <w:rsid w:val="00CD60E7"/>
    <w:rsid w:val="00CD71E0"/>
    <w:rsid w:val="00CE0509"/>
    <w:rsid w:val="00CE10D8"/>
    <w:rsid w:val="00CE19B0"/>
    <w:rsid w:val="00CE3B41"/>
    <w:rsid w:val="00CE71BE"/>
    <w:rsid w:val="00CF0E93"/>
    <w:rsid w:val="00CF10CC"/>
    <w:rsid w:val="00CF26F0"/>
    <w:rsid w:val="00CF272D"/>
    <w:rsid w:val="00CF3AE9"/>
    <w:rsid w:val="00CF6181"/>
    <w:rsid w:val="00CF683A"/>
    <w:rsid w:val="00CF7F97"/>
    <w:rsid w:val="00D01E85"/>
    <w:rsid w:val="00D02D29"/>
    <w:rsid w:val="00D03B2D"/>
    <w:rsid w:val="00D04476"/>
    <w:rsid w:val="00D051A9"/>
    <w:rsid w:val="00D061E5"/>
    <w:rsid w:val="00D0684C"/>
    <w:rsid w:val="00D07FD9"/>
    <w:rsid w:val="00D111EE"/>
    <w:rsid w:val="00D12005"/>
    <w:rsid w:val="00D12481"/>
    <w:rsid w:val="00D12AFF"/>
    <w:rsid w:val="00D13140"/>
    <w:rsid w:val="00D14C6B"/>
    <w:rsid w:val="00D15CC5"/>
    <w:rsid w:val="00D22F4A"/>
    <w:rsid w:val="00D241EA"/>
    <w:rsid w:val="00D2459B"/>
    <w:rsid w:val="00D249CB"/>
    <w:rsid w:val="00D2543D"/>
    <w:rsid w:val="00D257A3"/>
    <w:rsid w:val="00D27D8D"/>
    <w:rsid w:val="00D302E0"/>
    <w:rsid w:val="00D33476"/>
    <w:rsid w:val="00D33B63"/>
    <w:rsid w:val="00D33F7C"/>
    <w:rsid w:val="00D3439E"/>
    <w:rsid w:val="00D35F8E"/>
    <w:rsid w:val="00D3671E"/>
    <w:rsid w:val="00D36A1E"/>
    <w:rsid w:val="00D404D8"/>
    <w:rsid w:val="00D40606"/>
    <w:rsid w:val="00D4123D"/>
    <w:rsid w:val="00D41A2C"/>
    <w:rsid w:val="00D430D3"/>
    <w:rsid w:val="00D432A9"/>
    <w:rsid w:val="00D4388E"/>
    <w:rsid w:val="00D43EAD"/>
    <w:rsid w:val="00D44333"/>
    <w:rsid w:val="00D44BB4"/>
    <w:rsid w:val="00D464A3"/>
    <w:rsid w:val="00D473BF"/>
    <w:rsid w:val="00D47D00"/>
    <w:rsid w:val="00D506F0"/>
    <w:rsid w:val="00D518F4"/>
    <w:rsid w:val="00D51CDB"/>
    <w:rsid w:val="00D5256D"/>
    <w:rsid w:val="00D525E2"/>
    <w:rsid w:val="00D53CA5"/>
    <w:rsid w:val="00D53CF3"/>
    <w:rsid w:val="00D540B9"/>
    <w:rsid w:val="00D55ED6"/>
    <w:rsid w:val="00D55EF3"/>
    <w:rsid w:val="00D578D2"/>
    <w:rsid w:val="00D60328"/>
    <w:rsid w:val="00D6051E"/>
    <w:rsid w:val="00D615A6"/>
    <w:rsid w:val="00D63378"/>
    <w:rsid w:val="00D63E3F"/>
    <w:rsid w:val="00D648F9"/>
    <w:rsid w:val="00D64E00"/>
    <w:rsid w:val="00D6680A"/>
    <w:rsid w:val="00D6786E"/>
    <w:rsid w:val="00D810A5"/>
    <w:rsid w:val="00D81246"/>
    <w:rsid w:val="00D82386"/>
    <w:rsid w:val="00D8502A"/>
    <w:rsid w:val="00D86DBE"/>
    <w:rsid w:val="00D87BFA"/>
    <w:rsid w:val="00D9096E"/>
    <w:rsid w:val="00D91D56"/>
    <w:rsid w:val="00D92369"/>
    <w:rsid w:val="00D96A24"/>
    <w:rsid w:val="00DA3D57"/>
    <w:rsid w:val="00DA4B63"/>
    <w:rsid w:val="00DA65A8"/>
    <w:rsid w:val="00DB026B"/>
    <w:rsid w:val="00DB0944"/>
    <w:rsid w:val="00DB0E0E"/>
    <w:rsid w:val="00DB1011"/>
    <w:rsid w:val="00DB550A"/>
    <w:rsid w:val="00DB717C"/>
    <w:rsid w:val="00DC0574"/>
    <w:rsid w:val="00DC0EEF"/>
    <w:rsid w:val="00DC1239"/>
    <w:rsid w:val="00DC3472"/>
    <w:rsid w:val="00DC5254"/>
    <w:rsid w:val="00DD07A1"/>
    <w:rsid w:val="00DD07B9"/>
    <w:rsid w:val="00DD21E6"/>
    <w:rsid w:val="00DD381F"/>
    <w:rsid w:val="00DD7AEE"/>
    <w:rsid w:val="00DE16D4"/>
    <w:rsid w:val="00DE1F99"/>
    <w:rsid w:val="00DE2017"/>
    <w:rsid w:val="00DE24DE"/>
    <w:rsid w:val="00DE33DC"/>
    <w:rsid w:val="00DE5543"/>
    <w:rsid w:val="00DE5E89"/>
    <w:rsid w:val="00DE6F60"/>
    <w:rsid w:val="00DF0973"/>
    <w:rsid w:val="00DF0C61"/>
    <w:rsid w:val="00DF39C3"/>
    <w:rsid w:val="00DF3A40"/>
    <w:rsid w:val="00DF3D5E"/>
    <w:rsid w:val="00DF5BDA"/>
    <w:rsid w:val="00DF66B7"/>
    <w:rsid w:val="00DF6A6E"/>
    <w:rsid w:val="00DF7409"/>
    <w:rsid w:val="00DF79D7"/>
    <w:rsid w:val="00DF7CA9"/>
    <w:rsid w:val="00E00F80"/>
    <w:rsid w:val="00E022F0"/>
    <w:rsid w:val="00E04612"/>
    <w:rsid w:val="00E0591C"/>
    <w:rsid w:val="00E06512"/>
    <w:rsid w:val="00E06E9B"/>
    <w:rsid w:val="00E123EA"/>
    <w:rsid w:val="00E14473"/>
    <w:rsid w:val="00E17B91"/>
    <w:rsid w:val="00E213E1"/>
    <w:rsid w:val="00E2263C"/>
    <w:rsid w:val="00E24870"/>
    <w:rsid w:val="00E24BE4"/>
    <w:rsid w:val="00E25547"/>
    <w:rsid w:val="00E2626B"/>
    <w:rsid w:val="00E27022"/>
    <w:rsid w:val="00E27456"/>
    <w:rsid w:val="00E30FC5"/>
    <w:rsid w:val="00E358DD"/>
    <w:rsid w:val="00E41BC9"/>
    <w:rsid w:val="00E42A21"/>
    <w:rsid w:val="00E42B5E"/>
    <w:rsid w:val="00E450EC"/>
    <w:rsid w:val="00E4571F"/>
    <w:rsid w:val="00E459DD"/>
    <w:rsid w:val="00E4751E"/>
    <w:rsid w:val="00E510CF"/>
    <w:rsid w:val="00E5121E"/>
    <w:rsid w:val="00E51AD5"/>
    <w:rsid w:val="00E53DB1"/>
    <w:rsid w:val="00E54719"/>
    <w:rsid w:val="00E56097"/>
    <w:rsid w:val="00E56347"/>
    <w:rsid w:val="00E56F64"/>
    <w:rsid w:val="00E575B5"/>
    <w:rsid w:val="00E577B2"/>
    <w:rsid w:val="00E61C01"/>
    <w:rsid w:val="00E61DC7"/>
    <w:rsid w:val="00E63BB8"/>
    <w:rsid w:val="00E642FB"/>
    <w:rsid w:val="00E66181"/>
    <w:rsid w:val="00E71D0A"/>
    <w:rsid w:val="00E71DF0"/>
    <w:rsid w:val="00E72633"/>
    <w:rsid w:val="00E73B47"/>
    <w:rsid w:val="00E7724D"/>
    <w:rsid w:val="00E80C22"/>
    <w:rsid w:val="00E81753"/>
    <w:rsid w:val="00E81F87"/>
    <w:rsid w:val="00E83803"/>
    <w:rsid w:val="00E8393F"/>
    <w:rsid w:val="00E8412D"/>
    <w:rsid w:val="00E8431B"/>
    <w:rsid w:val="00E849BA"/>
    <w:rsid w:val="00E85052"/>
    <w:rsid w:val="00E8509C"/>
    <w:rsid w:val="00E85427"/>
    <w:rsid w:val="00E8665B"/>
    <w:rsid w:val="00E86C68"/>
    <w:rsid w:val="00E90AD6"/>
    <w:rsid w:val="00E91857"/>
    <w:rsid w:val="00E937BC"/>
    <w:rsid w:val="00E944AA"/>
    <w:rsid w:val="00EA0D64"/>
    <w:rsid w:val="00EA1DA4"/>
    <w:rsid w:val="00EA2C72"/>
    <w:rsid w:val="00EA369E"/>
    <w:rsid w:val="00EA3709"/>
    <w:rsid w:val="00EA52B9"/>
    <w:rsid w:val="00EA5D3A"/>
    <w:rsid w:val="00EA6103"/>
    <w:rsid w:val="00EB0ED3"/>
    <w:rsid w:val="00EB1AEA"/>
    <w:rsid w:val="00EB3652"/>
    <w:rsid w:val="00EC132A"/>
    <w:rsid w:val="00EC1F61"/>
    <w:rsid w:val="00EC2544"/>
    <w:rsid w:val="00EC4DA2"/>
    <w:rsid w:val="00EC5AD4"/>
    <w:rsid w:val="00EC6EFF"/>
    <w:rsid w:val="00ED1810"/>
    <w:rsid w:val="00ED1A3B"/>
    <w:rsid w:val="00ED1B63"/>
    <w:rsid w:val="00ED2393"/>
    <w:rsid w:val="00ED51C1"/>
    <w:rsid w:val="00ED5E22"/>
    <w:rsid w:val="00ED6D1C"/>
    <w:rsid w:val="00ED70B7"/>
    <w:rsid w:val="00EE1EF0"/>
    <w:rsid w:val="00EE207F"/>
    <w:rsid w:val="00EE6080"/>
    <w:rsid w:val="00EE620C"/>
    <w:rsid w:val="00EE6818"/>
    <w:rsid w:val="00EF1788"/>
    <w:rsid w:val="00EF443D"/>
    <w:rsid w:val="00EF5C2A"/>
    <w:rsid w:val="00EF6A85"/>
    <w:rsid w:val="00F00012"/>
    <w:rsid w:val="00F023B0"/>
    <w:rsid w:val="00F02FDF"/>
    <w:rsid w:val="00F03260"/>
    <w:rsid w:val="00F03D43"/>
    <w:rsid w:val="00F0474E"/>
    <w:rsid w:val="00F05C1D"/>
    <w:rsid w:val="00F06881"/>
    <w:rsid w:val="00F069A0"/>
    <w:rsid w:val="00F128F3"/>
    <w:rsid w:val="00F16558"/>
    <w:rsid w:val="00F16678"/>
    <w:rsid w:val="00F1687D"/>
    <w:rsid w:val="00F16C4A"/>
    <w:rsid w:val="00F16E0F"/>
    <w:rsid w:val="00F1704C"/>
    <w:rsid w:val="00F17591"/>
    <w:rsid w:val="00F21235"/>
    <w:rsid w:val="00F21A09"/>
    <w:rsid w:val="00F21C98"/>
    <w:rsid w:val="00F21D30"/>
    <w:rsid w:val="00F22B02"/>
    <w:rsid w:val="00F23FD4"/>
    <w:rsid w:val="00F2404A"/>
    <w:rsid w:val="00F245A7"/>
    <w:rsid w:val="00F26BF9"/>
    <w:rsid w:val="00F278A7"/>
    <w:rsid w:val="00F34A46"/>
    <w:rsid w:val="00F36578"/>
    <w:rsid w:val="00F37489"/>
    <w:rsid w:val="00F37BDD"/>
    <w:rsid w:val="00F40E85"/>
    <w:rsid w:val="00F41291"/>
    <w:rsid w:val="00F4312A"/>
    <w:rsid w:val="00F46E6B"/>
    <w:rsid w:val="00F46F0E"/>
    <w:rsid w:val="00F50E5B"/>
    <w:rsid w:val="00F51F9C"/>
    <w:rsid w:val="00F52EC2"/>
    <w:rsid w:val="00F52F76"/>
    <w:rsid w:val="00F5387A"/>
    <w:rsid w:val="00F563CA"/>
    <w:rsid w:val="00F567B2"/>
    <w:rsid w:val="00F56D81"/>
    <w:rsid w:val="00F603CB"/>
    <w:rsid w:val="00F6181A"/>
    <w:rsid w:val="00F620C6"/>
    <w:rsid w:val="00F63F7E"/>
    <w:rsid w:val="00F647C6"/>
    <w:rsid w:val="00F64A63"/>
    <w:rsid w:val="00F701AD"/>
    <w:rsid w:val="00F71792"/>
    <w:rsid w:val="00F71B3E"/>
    <w:rsid w:val="00F72019"/>
    <w:rsid w:val="00F739CE"/>
    <w:rsid w:val="00F73D33"/>
    <w:rsid w:val="00F73F0C"/>
    <w:rsid w:val="00F74092"/>
    <w:rsid w:val="00F7455A"/>
    <w:rsid w:val="00F768CB"/>
    <w:rsid w:val="00F76A6F"/>
    <w:rsid w:val="00F80C28"/>
    <w:rsid w:val="00F81B6E"/>
    <w:rsid w:val="00F85F6E"/>
    <w:rsid w:val="00F86754"/>
    <w:rsid w:val="00F86769"/>
    <w:rsid w:val="00F86971"/>
    <w:rsid w:val="00F904FA"/>
    <w:rsid w:val="00F913F3"/>
    <w:rsid w:val="00F920A6"/>
    <w:rsid w:val="00F92FB6"/>
    <w:rsid w:val="00F93425"/>
    <w:rsid w:val="00F947AB"/>
    <w:rsid w:val="00FA0EF7"/>
    <w:rsid w:val="00FA1DD1"/>
    <w:rsid w:val="00FA54BC"/>
    <w:rsid w:val="00FA66DE"/>
    <w:rsid w:val="00FA7AE3"/>
    <w:rsid w:val="00FB1234"/>
    <w:rsid w:val="00FB2F64"/>
    <w:rsid w:val="00FB3A6F"/>
    <w:rsid w:val="00FB4472"/>
    <w:rsid w:val="00FB6666"/>
    <w:rsid w:val="00FB7EF9"/>
    <w:rsid w:val="00FC06BB"/>
    <w:rsid w:val="00FC0B6E"/>
    <w:rsid w:val="00FC140D"/>
    <w:rsid w:val="00FC25AB"/>
    <w:rsid w:val="00FC2685"/>
    <w:rsid w:val="00FC4F4F"/>
    <w:rsid w:val="00FC6FE1"/>
    <w:rsid w:val="00FC76B4"/>
    <w:rsid w:val="00FC777D"/>
    <w:rsid w:val="00FD0F8E"/>
    <w:rsid w:val="00FD0F98"/>
    <w:rsid w:val="00FD127A"/>
    <w:rsid w:val="00FD4060"/>
    <w:rsid w:val="00FD6997"/>
    <w:rsid w:val="00FD6AEC"/>
    <w:rsid w:val="00FD7685"/>
    <w:rsid w:val="00FD76E1"/>
    <w:rsid w:val="00FE2254"/>
    <w:rsid w:val="00FE321A"/>
    <w:rsid w:val="00FE4900"/>
    <w:rsid w:val="00FE5D88"/>
    <w:rsid w:val="00FE72CA"/>
    <w:rsid w:val="00FE7770"/>
    <w:rsid w:val="00FE78CB"/>
    <w:rsid w:val="00FF094D"/>
    <w:rsid w:val="00FF22B2"/>
    <w:rsid w:val="00FF28FA"/>
    <w:rsid w:val="00FF2B20"/>
    <w:rsid w:val="00FF2F93"/>
    <w:rsid w:val="00FF3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AE0FD"/>
  <w15:docId w15:val="{B88D3D10-866C-4B99-A550-8987210D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B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1788"/>
    <w:pPr>
      <w:keepNext/>
      <w:outlineLvl w:val="0"/>
    </w:pPr>
    <w:rPr>
      <w:sz w:val="24"/>
    </w:rPr>
  </w:style>
  <w:style w:type="paragraph" w:styleId="2">
    <w:name w:val="heading 2"/>
    <w:basedOn w:val="a"/>
    <w:next w:val="a"/>
    <w:link w:val="20"/>
    <w:qFormat/>
    <w:rsid w:val="00EF1788"/>
    <w:pPr>
      <w:keepNext/>
      <w:jc w:val="center"/>
      <w:outlineLvl w:val="1"/>
    </w:pPr>
    <w:rPr>
      <w:b/>
      <w:sz w:val="24"/>
    </w:rPr>
  </w:style>
  <w:style w:type="paragraph" w:styleId="3">
    <w:name w:val="heading 3"/>
    <w:basedOn w:val="a"/>
    <w:next w:val="a"/>
    <w:link w:val="30"/>
    <w:qFormat/>
    <w:rsid w:val="00EF1788"/>
    <w:pPr>
      <w:keepNext/>
      <w:jc w:val="center"/>
      <w:outlineLvl w:val="2"/>
    </w:pPr>
    <w:rPr>
      <w:b/>
      <w:snapToGrid w:val="0"/>
      <w:color w:val="000000"/>
    </w:rPr>
  </w:style>
  <w:style w:type="paragraph" w:styleId="4">
    <w:name w:val="heading 4"/>
    <w:basedOn w:val="a"/>
    <w:next w:val="a"/>
    <w:link w:val="40"/>
    <w:qFormat/>
    <w:rsid w:val="00EF1788"/>
    <w:pPr>
      <w:keepNext/>
      <w:spacing w:before="240" w:after="60"/>
      <w:outlineLvl w:val="3"/>
    </w:pPr>
    <w:rPr>
      <w:b/>
      <w:bCs/>
      <w:sz w:val="28"/>
      <w:szCs w:val="28"/>
    </w:rPr>
  </w:style>
  <w:style w:type="paragraph" w:styleId="6">
    <w:name w:val="heading 6"/>
    <w:basedOn w:val="a"/>
    <w:next w:val="a"/>
    <w:link w:val="60"/>
    <w:qFormat/>
    <w:rsid w:val="00EF1788"/>
    <w:pPr>
      <w:spacing w:before="240" w:after="60"/>
      <w:outlineLvl w:val="5"/>
    </w:pPr>
    <w:rPr>
      <w:b/>
      <w:bCs/>
      <w:sz w:val="22"/>
      <w:szCs w:val="22"/>
    </w:rPr>
  </w:style>
  <w:style w:type="paragraph" w:styleId="7">
    <w:name w:val="heading 7"/>
    <w:basedOn w:val="a"/>
    <w:next w:val="a"/>
    <w:link w:val="70"/>
    <w:unhideWhenUsed/>
    <w:qFormat/>
    <w:rsid w:val="00713331"/>
    <w:pPr>
      <w:keepNext/>
      <w:widowControl w:val="0"/>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713331"/>
    <w:rPr>
      <w:rFonts w:ascii="Times New Roman" w:eastAsia="Times New Roman" w:hAnsi="Times New Roman" w:cs="Times New Roman"/>
      <w:b/>
      <w:sz w:val="24"/>
      <w:szCs w:val="20"/>
      <w:lang w:eastAsia="ru-RU"/>
    </w:rPr>
  </w:style>
  <w:style w:type="paragraph" w:styleId="a3">
    <w:name w:val="annotation text"/>
    <w:basedOn w:val="a"/>
    <w:link w:val="a4"/>
    <w:unhideWhenUsed/>
    <w:rsid w:val="00713331"/>
  </w:style>
  <w:style w:type="character" w:customStyle="1" w:styleId="a4">
    <w:name w:val="Текст примечания Знак"/>
    <w:basedOn w:val="a0"/>
    <w:link w:val="a3"/>
    <w:rsid w:val="00713331"/>
    <w:rPr>
      <w:rFonts w:ascii="Times New Roman" w:eastAsia="Times New Roman" w:hAnsi="Times New Roman" w:cs="Times New Roman"/>
      <w:sz w:val="20"/>
      <w:szCs w:val="20"/>
      <w:lang w:eastAsia="ru-RU"/>
    </w:rPr>
  </w:style>
  <w:style w:type="paragraph" w:styleId="a5">
    <w:name w:val="Body Text"/>
    <w:basedOn w:val="a"/>
    <w:link w:val="a6"/>
    <w:unhideWhenUsed/>
    <w:rsid w:val="00713331"/>
    <w:pPr>
      <w:jc w:val="both"/>
    </w:pPr>
    <w:rPr>
      <w:sz w:val="24"/>
    </w:rPr>
  </w:style>
  <w:style w:type="character" w:customStyle="1" w:styleId="a6">
    <w:name w:val="Основной текст Знак"/>
    <w:basedOn w:val="a0"/>
    <w:link w:val="a5"/>
    <w:rsid w:val="00713331"/>
    <w:rPr>
      <w:rFonts w:ascii="Times New Roman" w:eastAsia="Times New Roman" w:hAnsi="Times New Roman" w:cs="Times New Roman"/>
      <w:sz w:val="24"/>
      <w:szCs w:val="20"/>
      <w:lang w:eastAsia="ru-RU"/>
    </w:rPr>
  </w:style>
  <w:style w:type="paragraph" w:styleId="21">
    <w:name w:val="Body Text 2"/>
    <w:basedOn w:val="a"/>
    <w:link w:val="22"/>
    <w:unhideWhenUsed/>
    <w:rsid w:val="00713331"/>
    <w:pPr>
      <w:widowControl w:val="0"/>
      <w:shd w:val="clear" w:color="auto" w:fill="FFFFFF"/>
      <w:spacing w:line="269" w:lineRule="exact"/>
      <w:ind w:right="19"/>
      <w:jc w:val="both"/>
    </w:pPr>
    <w:rPr>
      <w:sz w:val="24"/>
    </w:rPr>
  </w:style>
  <w:style w:type="character" w:customStyle="1" w:styleId="22">
    <w:name w:val="Основной текст 2 Знак"/>
    <w:basedOn w:val="a0"/>
    <w:link w:val="21"/>
    <w:rsid w:val="00713331"/>
    <w:rPr>
      <w:rFonts w:ascii="Times New Roman" w:eastAsia="Times New Roman" w:hAnsi="Times New Roman" w:cs="Times New Roman"/>
      <w:sz w:val="24"/>
      <w:szCs w:val="20"/>
      <w:shd w:val="clear" w:color="auto" w:fill="FFFFFF"/>
      <w:lang w:eastAsia="ru-RU"/>
    </w:rPr>
  </w:style>
  <w:style w:type="paragraph" w:styleId="31">
    <w:name w:val="Body Text 3"/>
    <w:basedOn w:val="a"/>
    <w:link w:val="32"/>
    <w:unhideWhenUsed/>
    <w:rsid w:val="00713331"/>
    <w:pPr>
      <w:spacing w:after="120"/>
    </w:pPr>
    <w:rPr>
      <w:sz w:val="16"/>
      <w:szCs w:val="16"/>
    </w:rPr>
  </w:style>
  <w:style w:type="character" w:customStyle="1" w:styleId="32">
    <w:name w:val="Основной текст 3 Знак"/>
    <w:basedOn w:val="a0"/>
    <w:link w:val="31"/>
    <w:rsid w:val="00713331"/>
    <w:rPr>
      <w:rFonts w:ascii="Times New Roman" w:eastAsia="Times New Roman" w:hAnsi="Times New Roman" w:cs="Times New Roman"/>
      <w:sz w:val="16"/>
      <w:szCs w:val="16"/>
      <w:lang w:eastAsia="ru-RU"/>
    </w:rPr>
  </w:style>
  <w:style w:type="paragraph" w:styleId="a7">
    <w:name w:val="Plain Text"/>
    <w:basedOn w:val="a"/>
    <w:link w:val="a8"/>
    <w:uiPriority w:val="99"/>
    <w:unhideWhenUsed/>
    <w:rsid w:val="00713331"/>
    <w:rPr>
      <w:rFonts w:ascii="Courier New" w:hAnsi="Courier New"/>
    </w:rPr>
  </w:style>
  <w:style w:type="character" w:customStyle="1" w:styleId="a8">
    <w:name w:val="Текст Знак"/>
    <w:basedOn w:val="a0"/>
    <w:link w:val="a7"/>
    <w:uiPriority w:val="99"/>
    <w:rsid w:val="00713331"/>
    <w:rPr>
      <w:rFonts w:ascii="Courier New" w:eastAsia="Times New Roman" w:hAnsi="Courier New" w:cs="Times New Roman"/>
      <w:sz w:val="20"/>
      <w:szCs w:val="20"/>
      <w:lang w:eastAsia="ru-RU"/>
    </w:rPr>
  </w:style>
  <w:style w:type="paragraph" w:styleId="a9">
    <w:name w:val="List Paragraph"/>
    <w:basedOn w:val="a"/>
    <w:uiPriority w:val="1"/>
    <w:qFormat/>
    <w:rsid w:val="00713331"/>
    <w:pPr>
      <w:ind w:left="708"/>
    </w:pPr>
  </w:style>
  <w:style w:type="paragraph" w:customStyle="1" w:styleId="ConsNormal">
    <w:name w:val="ConsNormal"/>
    <w:rsid w:val="00713331"/>
    <w:pPr>
      <w:spacing w:after="0" w:line="240" w:lineRule="auto"/>
      <w:ind w:firstLine="720"/>
    </w:pPr>
    <w:rPr>
      <w:rFonts w:ascii="Times New Roman" w:eastAsia="Times New Roman" w:hAnsi="Times New Roman" w:cs="Times New Roman"/>
      <w:sz w:val="20"/>
      <w:szCs w:val="20"/>
      <w:lang w:eastAsia="ru-RU"/>
    </w:rPr>
  </w:style>
  <w:style w:type="paragraph" w:customStyle="1" w:styleId="Normal1">
    <w:name w:val="Normal1"/>
    <w:uiPriority w:val="99"/>
    <w:rsid w:val="00713331"/>
    <w:pPr>
      <w:widowControl w:val="0"/>
      <w:spacing w:after="0" w:line="300" w:lineRule="auto"/>
      <w:ind w:firstLine="720"/>
      <w:jc w:val="both"/>
    </w:pPr>
    <w:rPr>
      <w:rFonts w:ascii="Times New Roman" w:eastAsia="Times New Roman" w:hAnsi="Times New Roman" w:cs="Times New Roman"/>
      <w:lang w:eastAsia="ru-RU"/>
    </w:rPr>
  </w:style>
  <w:style w:type="paragraph" w:customStyle="1" w:styleId="FR1">
    <w:name w:val="FR1"/>
    <w:rsid w:val="00713331"/>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character" w:styleId="aa">
    <w:name w:val="annotation reference"/>
    <w:basedOn w:val="a0"/>
    <w:unhideWhenUsed/>
    <w:rsid w:val="00713331"/>
    <w:rPr>
      <w:rFonts w:ascii="Times New Roman" w:hAnsi="Times New Roman" w:cs="Times New Roman" w:hint="default"/>
      <w:sz w:val="16"/>
      <w:szCs w:val="16"/>
    </w:rPr>
  </w:style>
  <w:style w:type="character" w:customStyle="1" w:styleId="ab">
    <w:name w:val="Цветовое выделение"/>
    <w:uiPriority w:val="99"/>
    <w:rsid w:val="00713331"/>
    <w:rPr>
      <w:b/>
      <w:bCs w:val="0"/>
      <w:color w:val="000080"/>
    </w:rPr>
  </w:style>
  <w:style w:type="paragraph" w:styleId="ac">
    <w:name w:val="Balloon Text"/>
    <w:basedOn w:val="a"/>
    <w:link w:val="ad"/>
    <w:semiHidden/>
    <w:unhideWhenUsed/>
    <w:rsid w:val="00713331"/>
    <w:rPr>
      <w:rFonts w:ascii="Tahoma" w:hAnsi="Tahoma" w:cs="Tahoma"/>
      <w:sz w:val="16"/>
      <w:szCs w:val="16"/>
    </w:rPr>
  </w:style>
  <w:style w:type="character" w:customStyle="1" w:styleId="ad">
    <w:name w:val="Текст выноски Знак"/>
    <w:basedOn w:val="a0"/>
    <w:link w:val="ac"/>
    <w:semiHidden/>
    <w:rsid w:val="00713331"/>
    <w:rPr>
      <w:rFonts w:ascii="Tahoma" w:eastAsia="Times New Roman" w:hAnsi="Tahoma" w:cs="Tahoma"/>
      <w:sz w:val="16"/>
      <w:szCs w:val="16"/>
      <w:lang w:eastAsia="ru-RU"/>
    </w:rPr>
  </w:style>
  <w:style w:type="paragraph" w:styleId="ae">
    <w:name w:val="header"/>
    <w:basedOn w:val="a"/>
    <w:link w:val="af"/>
    <w:unhideWhenUsed/>
    <w:rsid w:val="007C331C"/>
    <w:pPr>
      <w:tabs>
        <w:tab w:val="center" w:pos="4677"/>
        <w:tab w:val="right" w:pos="9355"/>
      </w:tabs>
    </w:pPr>
  </w:style>
  <w:style w:type="character" w:customStyle="1" w:styleId="af">
    <w:name w:val="Верхний колонтитул Знак"/>
    <w:basedOn w:val="a0"/>
    <w:link w:val="ae"/>
    <w:rsid w:val="007C331C"/>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7C331C"/>
    <w:pPr>
      <w:tabs>
        <w:tab w:val="center" w:pos="4677"/>
        <w:tab w:val="right" w:pos="9355"/>
      </w:tabs>
    </w:pPr>
  </w:style>
  <w:style w:type="character" w:customStyle="1" w:styleId="af1">
    <w:name w:val="Нижний колонтитул Знак"/>
    <w:basedOn w:val="a0"/>
    <w:link w:val="af0"/>
    <w:uiPriority w:val="99"/>
    <w:rsid w:val="007C331C"/>
    <w:rPr>
      <w:rFonts w:ascii="Times New Roman" w:eastAsia="Times New Roman" w:hAnsi="Times New Roman" w:cs="Times New Roman"/>
      <w:sz w:val="20"/>
      <w:szCs w:val="20"/>
      <w:lang w:eastAsia="ru-RU"/>
    </w:rPr>
  </w:style>
  <w:style w:type="character" w:styleId="af2">
    <w:name w:val="Hyperlink"/>
    <w:uiPriority w:val="99"/>
    <w:unhideWhenUsed/>
    <w:rsid w:val="00412BC9"/>
    <w:rPr>
      <w:rFonts w:ascii="Times New Roman" w:hAnsi="Times New Roman" w:cs="Times New Roman" w:hint="default"/>
      <w:color w:val="0000FF"/>
      <w:u w:val="single"/>
    </w:rPr>
  </w:style>
  <w:style w:type="character" w:styleId="af3">
    <w:name w:val="Strong"/>
    <w:qFormat/>
    <w:rsid w:val="00300C4D"/>
    <w:rPr>
      <w:b/>
      <w:bCs/>
    </w:rPr>
  </w:style>
  <w:style w:type="character" w:customStyle="1" w:styleId="apple-converted-space">
    <w:name w:val="apple-converted-space"/>
    <w:rsid w:val="00300C4D"/>
  </w:style>
  <w:style w:type="paragraph" w:styleId="af4">
    <w:name w:val="Normal (Web)"/>
    <w:basedOn w:val="a"/>
    <w:rsid w:val="00300C4D"/>
    <w:pPr>
      <w:spacing w:before="100" w:beforeAutospacing="1" w:after="100" w:afterAutospacing="1"/>
    </w:pPr>
    <w:rPr>
      <w:sz w:val="24"/>
      <w:szCs w:val="24"/>
    </w:rPr>
  </w:style>
  <w:style w:type="character" w:styleId="af5">
    <w:name w:val="Emphasis"/>
    <w:qFormat/>
    <w:rsid w:val="00300C4D"/>
    <w:rPr>
      <w:i/>
      <w:iCs/>
    </w:rPr>
  </w:style>
  <w:style w:type="paragraph" w:styleId="af6">
    <w:name w:val="annotation subject"/>
    <w:basedOn w:val="a3"/>
    <w:next w:val="a3"/>
    <w:link w:val="af7"/>
    <w:unhideWhenUsed/>
    <w:rsid w:val="0073082F"/>
    <w:rPr>
      <w:b/>
      <w:bCs/>
    </w:rPr>
  </w:style>
  <w:style w:type="character" w:customStyle="1" w:styleId="af7">
    <w:name w:val="Тема примечания Знак"/>
    <w:basedOn w:val="a4"/>
    <w:link w:val="af6"/>
    <w:rsid w:val="0073082F"/>
    <w:rPr>
      <w:rFonts w:ascii="Times New Roman" w:eastAsia="Times New Roman" w:hAnsi="Times New Roman" w:cs="Times New Roman"/>
      <w:b/>
      <w:bCs/>
      <w:sz w:val="20"/>
      <w:szCs w:val="20"/>
      <w:lang w:eastAsia="ru-RU"/>
    </w:rPr>
  </w:style>
  <w:style w:type="character" w:customStyle="1" w:styleId="af8">
    <w:name w:val="Гипертекстовая ссылка"/>
    <w:rsid w:val="009F7EC8"/>
    <w:rPr>
      <w:color w:val="008000"/>
      <w:u w:val="single"/>
    </w:rPr>
  </w:style>
  <w:style w:type="character" w:customStyle="1" w:styleId="10">
    <w:name w:val="Заголовок 1 Знак"/>
    <w:basedOn w:val="a0"/>
    <w:link w:val="1"/>
    <w:rsid w:val="00EF1788"/>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F17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EF1788"/>
    <w:rPr>
      <w:rFonts w:ascii="Times New Roman" w:eastAsia="Times New Roman" w:hAnsi="Times New Roman" w:cs="Times New Roman"/>
      <w:b/>
      <w:snapToGrid w:val="0"/>
      <w:color w:val="000000"/>
      <w:sz w:val="20"/>
      <w:szCs w:val="20"/>
      <w:lang w:eastAsia="ru-RU"/>
    </w:rPr>
  </w:style>
  <w:style w:type="character" w:customStyle="1" w:styleId="40">
    <w:name w:val="Заголовок 4 Знак"/>
    <w:basedOn w:val="a0"/>
    <w:link w:val="4"/>
    <w:rsid w:val="00EF1788"/>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EF1788"/>
    <w:rPr>
      <w:rFonts w:ascii="Times New Roman" w:eastAsia="Times New Roman" w:hAnsi="Times New Roman" w:cs="Times New Roman"/>
      <w:b/>
      <w:bCs/>
      <w:lang w:eastAsia="ru-RU"/>
    </w:rPr>
  </w:style>
  <w:style w:type="paragraph" w:styleId="af9">
    <w:name w:val="Body Text Indent"/>
    <w:basedOn w:val="a"/>
    <w:link w:val="afa"/>
    <w:rsid w:val="00EF1788"/>
    <w:pPr>
      <w:ind w:firstLine="567"/>
      <w:jc w:val="both"/>
    </w:pPr>
    <w:rPr>
      <w:sz w:val="24"/>
    </w:rPr>
  </w:style>
  <w:style w:type="character" w:customStyle="1" w:styleId="afa">
    <w:name w:val="Основной текст с отступом Знак"/>
    <w:basedOn w:val="a0"/>
    <w:link w:val="af9"/>
    <w:rsid w:val="00EF1788"/>
    <w:rPr>
      <w:rFonts w:ascii="Times New Roman" w:eastAsia="Times New Roman" w:hAnsi="Times New Roman" w:cs="Times New Roman"/>
      <w:sz w:val="24"/>
      <w:szCs w:val="20"/>
      <w:lang w:eastAsia="ru-RU"/>
    </w:rPr>
  </w:style>
  <w:style w:type="paragraph" w:styleId="afb">
    <w:name w:val="Block Text"/>
    <w:basedOn w:val="a"/>
    <w:rsid w:val="00EF1788"/>
    <w:pPr>
      <w:shd w:val="clear" w:color="auto" w:fill="FFFFFF"/>
      <w:spacing w:line="269" w:lineRule="exact"/>
      <w:ind w:left="19" w:right="67" w:firstLine="548"/>
      <w:jc w:val="both"/>
    </w:pPr>
    <w:rPr>
      <w:sz w:val="24"/>
    </w:rPr>
  </w:style>
  <w:style w:type="paragraph" w:styleId="23">
    <w:name w:val="Body Text Indent 2"/>
    <w:basedOn w:val="a"/>
    <w:link w:val="24"/>
    <w:rsid w:val="00EF1788"/>
    <w:pPr>
      <w:shd w:val="clear" w:color="auto" w:fill="FFFFFF"/>
      <w:spacing w:line="269" w:lineRule="exact"/>
      <w:ind w:right="19" w:firstLine="548"/>
      <w:jc w:val="both"/>
    </w:pPr>
    <w:rPr>
      <w:sz w:val="24"/>
    </w:rPr>
  </w:style>
  <w:style w:type="character" w:customStyle="1" w:styleId="24">
    <w:name w:val="Основной текст с отступом 2 Знак"/>
    <w:basedOn w:val="a0"/>
    <w:link w:val="23"/>
    <w:rsid w:val="00EF1788"/>
    <w:rPr>
      <w:rFonts w:ascii="Times New Roman" w:eastAsia="Times New Roman" w:hAnsi="Times New Roman" w:cs="Times New Roman"/>
      <w:sz w:val="24"/>
      <w:szCs w:val="20"/>
      <w:shd w:val="clear" w:color="auto" w:fill="FFFFFF"/>
      <w:lang w:eastAsia="ru-RU"/>
    </w:rPr>
  </w:style>
  <w:style w:type="paragraph" w:customStyle="1" w:styleId="ConsNonformat">
    <w:name w:val="ConsNonformat"/>
    <w:rsid w:val="00EF1788"/>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EF1788"/>
    <w:pPr>
      <w:shd w:val="clear" w:color="auto" w:fill="FFFFFF"/>
      <w:spacing w:line="274" w:lineRule="exact"/>
      <w:ind w:right="14" w:firstLine="567"/>
      <w:jc w:val="both"/>
    </w:pPr>
    <w:rPr>
      <w:sz w:val="24"/>
    </w:rPr>
  </w:style>
  <w:style w:type="character" w:customStyle="1" w:styleId="34">
    <w:name w:val="Основной текст с отступом 3 Знак"/>
    <w:basedOn w:val="a0"/>
    <w:link w:val="33"/>
    <w:rsid w:val="00EF1788"/>
    <w:rPr>
      <w:rFonts w:ascii="Times New Roman" w:eastAsia="Times New Roman" w:hAnsi="Times New Roman" w:cs="Times New Roman"/>
      <w:sz w:val="24"/>
      <w:szCs w:val="20"/>
      <w:shd w:val="clear" w:color="auto" w:fill="FFFFFF"/>
      <w:lang w:eastAsia="ru-RU"/>
    </w:rPr>
  </w:style>
  <w:style w:type="paragraph" w:styleId="afc">
    <w:name w:val="Title"/>
    <w:basedOn w:val="a"/>
    <w:link w:val="afd"/>
    <w:qFormat/>
    <w:rsid w:val="00EF1788"/>
    <w:pPr>
      <w:jc w:val="center"/>
    </w:pPr>
    <w:rPr>
      <w:b/>
      <w:sz w:val="24"/>
    </w:rPr>
  </w:style>
  <w:style w:type="character" w:customStyle="1" w:styleId="afd">
    <w:name w:val="Заголовок Знак"/>
    <w:basedOn w:val="a0"/>
    <w:link w:val="afc"/>
    <w:rsid w:val="00EF1788"/>
    <w:rPr>
      <w:rFonts w:ascii="Times New Roman" w:eastAsia="Times New Roman" w:hAnsi="Times New Roman" w:cs="Times New Roman"/>
      <w:b/>
      <w:sz w:val="24"/>
      <w:szCs w:val="20"/>
      <w:lang w:eastAsia="ru-RU"/>
    </w:rPr>
  </w:style>
  <w:style w:type="paragraph" w:customStyle="1" w:styleId="11">
    <w:name w:val="Обычный1"/>
    <w:rsid w:val="00EF1788"/>
    <w:pPr>
      <w:widowControl w:val="0"/>
      <w:spacing w:after="0" w:line="300" w:lineRule="auto"/>
      <w:ind w:firstLine="720"/>
      <w:jc w:val="both"/>
    </w:pPr>
    <w:rPr>
      <w:rFonts w:ascii="Times New Roman" w:eastAsia="Times New Roman" w:hAnsi="Times New Roman" w:cs="Times New Roman"/>
      <w:snapToGrid w:val="0"/>
      <w:lang w:eastAsia="ru-RU"/>
    </w:rPr>
  </w:style>
  <w:style w:type="paragraph" w:customStyle="1" w:styleId="210">
    <w:name w:val="Основной текст 21"/>
    <w:basedOn w:val="a"/>
    <w:rsid w:val="00EF1788"/>
    <w:pPr>
      <w:widowControl w:val="0"/>
      <w:ind w:left="120" w:firstLine="589"/>
    </w:pPr>
    <w:rPr>
      <w:sz w:val="24"/>
    </w:rPr>
  </w:style>
  <w:style w:type="paragraph" w:styleId="41">
    <w:name w:val="List Continue 4"/>
    <w:basedOn w:val="a"/>
    <w:rsid w:val="00EF1788"/>
    <w:pPr>
      <w:widowControl w:val="0"/>
      <w:autoSpaceDE w:val="0"/>
      <w:autoSpaceDN w:val="0"/>
      <w:adjustRightInd w:val="0"/>
      <w:spacing w:after="120"/>
      <w:ind w:left="1132"/>
    </w:pPr>
  </w:style>
  <w:style w:type="character" w:styleId="afe">
    <w:name w:val="page number"/>
    <w:basedOn w:val="a0"/>
    <w:rsid w:val="00EF1788"/>
  </w:style>
  <w:style w:type="character" w:styleId="aff">
    <w:name w:val="footnote reference"/>
    <w:semiHidden/>
    <w:rsid w:val="00EF1788"/>
    <w:rPr>
      <w:vertAlign w:val="superscript"/>
    </w:rPr>
  </w:style>
  <w:style w:type="paragraph" w:styleId="aff0">
    <w:name w:val="footnote text"/>
    <w:basedOn w:val="a"/>
    <w:link w:val="aff1"/>
    <w:semiHidden/>
    <w:rsid w:val="00EF1788"/>
  </w:style>
  <w:style w:type="character" w:customStyle="1" w:styleId="aff1">
    <w:name w:val="Текст сноски Знак"/>
    <w:basedOn w:val="a0"/>
    <w:link w:val="aff0"/>
    <w:semiHidden/>
    <w:rsid w:val="00EF1788"/>
    <w:rPr>
      <w:rFonts w:ascii="Times New Roman" w:eastAsia="Times New Roman" w:hAnsi="Times New Roman" w:cs="Times New Roman"/>
      <w:sz w:val="20"/>
      <w:szCs w:val="20"/>
      <w:lang w:eastAsia="ru-RU"/>
    </w:rPr>
  </w:style>
  <w:style w:type="table" w:styleId="aff2">
    <w:name w:val="Table Grid"/>
    <w:basedOn w:val="a1"/>
    <w:rsid w:val="00EF178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Знак Знак Знак Знак"/>
    <w:basedOn w:val="a"/>
    <w:semiHidden/>
    <w:rsid w:val="00EF1788"/>
    <w:pPr>
      <w:tabs>
        <w:tab w:val="num" w:pos="360"/>
      </w:tabs>
      <w:spacing w:after="160" w:line="240" w:lineRule="exact"/>
    </w:pPr>
    <w:rPr>
      <w:rFonts w:ascii="Verdana" w:hAnsi="Verdana" w:cs="Verdana"/>
      <w:lang w:val="en-US" w:eastAsia="en-US"/>
    </w:rPr>
  </w:style>
  <w:style w:type="paragraph" w:customStyle="1" w:styleId="ConsTitle">
    <w:name w:val="ConsTitle"/>
    <w:rsid w:val="00EF1788"/>
    <w:pPr>
      <w:widowControl w:val="0"/>
      <w:spacing w:after="0" w:line="240" w:lineRule="auto"/>
    </w:pPr>
    <w:rPr>
      <w:rFonts w:ascii="Arial" w:eastAsia="Times New Roman" w:hAnsi="Arial" w:cs="Times New Roman"/>
      <w:b/>
      <w:sz w:val="16"/>
      <w:szCs w:val="20"/>
      <w:lang w:eastAsia="ru-RU"/>
    </w:rPr>
  </w:style>
  <w:style w:type="paragraph" w:customStyle="1" w:styleId="ConsPlusNormal">
    <w:name w:val="ConsPlusNormal"/>
    <w:rsid w:val="00EF17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F1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5">
    <w:name w:val="Обычный2"/>
    <w:rsid w:val="00EF1788"/>
    <w:pPr>
      <w:widowControl w:val="0"/>
      <w:snapToGrid w:val="0"/>
      <w:spacing w:after="0" w:line="300" w:lineRule="auto"/>
      <w:ind w:firstLine="720"/>
      <w:jc w:val="both"/>
    </w:pPr>
    <w:rPr>
      <w:rFonts w:ascii="Times New Roman" w:eastAsia="Times New Roman" w:hAnsi="Times New Roman" w:cs="Times New Roman"/>
      <w:lang w:eastAsia="ru-RU"/>
    </w:rPr>
  </w:style>
  <w:style w:type="numbering" w:customStyle="1" w:styleId="12">
    <w:name w:val="Нет списка1"/>
    <w:next w:val="a2"/>
    <w:uiPriority w:val="99"/>
    <w:semiHidden/>
    <w:unhideWhenUsed/>
    <w:rsid w:val="00EF1788"/>
  </w:style>
  <w:style w:type="character" w:styleId="aff4">
    <w:name w:val="FollowedHyperlink"/>
    <w:basedOn w:val="a0"/>
    <w:uiPriority w:val="99"/>
    <w:unhideWhenUsed/>
    <w:rsid w:val="00EF1788"/>
    <w:rPr>
      <w:color w:val="954F72"/>
      <w:u w:val="single"/>
    </w:rPr>
  </w:style>
  <w:style w:type="paragraph" w:customStyle="1" w:styleId="font5">
    <w:name w:val="font5"/>
    <w:basedOn w:val="a"/>
    <w:rsid w:val="00EF1788"/>
    <w:pPr>
      <w:spacing w:before="100" w:beforeAutospacing="1" w:after="100" w:afterAutospacing="1"/>
    </w:pPr>
    <w:rPr>
      <w:rFonts w:ascii="Arial" w:hAnsi="Arial" w:cs="Arial"/>
      <w:sz w:val="16"/>
      <w:szCs w:val="16"/>
    </w:rPr>
  </w:style>
  <w:style w:type="paragraph" w:customStyle="1" w:styleId="font6">
    <w:name w:val="font6"/>
    <w:basedOn w:val="a"/>
    <w:rsid w:val="00EF1788"/>
    <w:pPr>
      <w:spacing w:before="100" w:beforeAutospacing="1" w:after="100" w:afterAutospacing="1"/>
    </w:pPr>
    <w:rPr>
      <w:rFonts w:ascii="Arial" w:hAnsi="Arial" w:cs="Arial"/>
      <w:sz w:val="12"/>
      <w:szCs w:val="12"/>
    </w:rPr>
  </w:style>
  <w:style w:type="paragraph" w:customStyle="1" w:styleId="xl63">
    <w:name w:val="xl63"/>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4">
    <w:name w:val="xl64"/>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5">
    <w:name w:val="xl65"/>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6">
    <w:name w:val="xl66"/>
    <w:basedOn w:val="a"/>
    <w:rsid w:val="00EF1788"/>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EF1788"/>
    <w:pPr>
      <w:shd w:val="clear" w:color="000000" w:fill="FFFFFF"/>
      <w:spacing w:before="100" w:beforeAutospacing="1" w:after="100" w:afterAutospacing="1"/>
      <w:jc w:val="center"/>
      <w:textAlignment w:val="center"/>
    </w:pPr>
    <w:rPr>
      <w:rFonts w:ascii="Arial" w:hAnsi="Arial" w:cs="Arial"/>
    </w:rPr>
  </w:style>
  <w:style w:type="paragraph" w:customStyle="1" w:styleId="xl68">
    <w:name w:val="xl68"/>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9">
    <w:name w:val="xl69"/>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0">
    <w:name w:val="xl70"/>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1">
    <w:name w:val="xl71"/>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3">
    <w:name w:val="xl73"/>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75">
    <w:name w:val="xl75"/>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numbering" w:customStyle="1" w:styleId="26">
    <w:name w:val="Нет списка2"/>
    <w:next w:val="a2"/>
    <w:uiPriority w:val="99"/>
    <w:semiHidden/>
    <w:unhideWhenUsed/>
    <w:rsid w:val="00EF1788"/>
  </w:style>
  <w:style w:type="numbering" w:customStyle="1" w:styleId="35">
    <w:name w:val="Нет списка3"/>
    <w:next w:val="a2"/>
    <w:uiPriority w:val="99"/>
    <w:semiHidden/>
    <w:unhideWhenUsed/>
    <w:rsid w:val="00EF1788"/>
  </w:style>
  <w:style w:type="numbering" w:customStyle="1" w:styleId="42">
    <w:name w:val="Нет списка4"/>
    <w:next w:val="a2"/>
    <w:uiPriority w:val="99"/>
    <w:semiHidden/>
    <w:unhideWhenUsed/>
    <w:rsid w:val="00EF1788"/>
  </w:style>
  <w:style w:type="numbering" w:customStyle="1" w:styleId="5">
    <w:name w:val="Нет списка5"/>
    <w:next w:val="a2"/>
    <w:uiPriority w:val="99"/>
    <w:semiHidden/>
    <w:unhideWhenUsed/>
    <w:rsid w:val="00EF1788"/>
  </w:style>
  <w:style w:type="numbering" w:customStyle="1" w:styleId="61">
    <w:name w:val="Нет списка6"/>
    <w:next w:val="a2"/>
    <w:uiPriority w:val="99"/>
    <w:semiHidden/>
    <w:unhideWhenUsed/>
    <w:rsid w:val="00EF1788"/>
  </w:style>
  <w:style w:type="paragraph" w:customStyle="1" w:styleId="font7">
    <w:name w:val="font7"/>
    <w:basedOn w:val="a"/>
    <w:rsid w:val="00EF1788"/>
    <w:pPr>
      <w:spacing w:before="100" w:beforeAutospacing="1" w:after="100" w:afterAutospacing="1"/>
    </w:pPr>
    <w:rPr>
      <w:rFonts w:ascii="Arial" w:hAnsi="Arial" w:cs="Arial"/>
      <w:b/>
      <w:bCs/>
      <w:color w:val="000000"/>
      <w:sz w:val="22"/>
      <w:szCs w:val="22"/>
    </w:rPr>
  </w:style>
  <w:style w:type="paragraph" w:customStyle="1" w:styleId="xl76">
    <w:name w:val="xl7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7">
    <w:name w:val="xl7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80">
    <w:name w:val="xl80"/>
    <w:basedOn w:val="a"/>
    <w:rsid w:val="00EF178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81">
    <w:name w:val="xl81"/>
    <w:basedOn w:val="a"/>
    <w:rsid w:val="00EF1788"/>
    <w:pPr>
      <w:pBdr>
        <w:top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3">
    <w:name w:val="xl8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4">
    <w:name w:val="xl8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5">
    <w:name w:val="xl8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7">
    <w:name w:val="xl8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8">
    <w:name w:val="xl8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9">
    <w:name w:val="xl8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1">
    <w:name w:val="xl91"/>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2">
    <w:name w:val="xl9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5">
    <w:name w:val="xl9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6">
    <w:name w:val="xl96"/>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7">
    <w:name w:val="xl97"/>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8">
    <w:name w:val="xl9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99">
    <w:name w:val="xl99"/>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01">
    <w:name w:val="xl101"/>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103">
    <w:name w:val="xl103"/>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4">
    <w:name w:val="xl104"/>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05">
    <w:name w:val="xl105"/>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6">
    <w:name w:val="xl106"/>
    <w:basedOn w:val="a"/>
    <w:rsid w:val="00EF1788"/>
    <w:pPr>
      <w:pBdr>
        <w:left w:val="single" w:sz="4" w:space="0" w:color="auto"/>
      </w:pBdr>
      <w:spacing w:before="100" w:beforeAutospacing="1" w:after="100" w:afterAutospacing="1"/>
    </w:pPr>
    <w:rPr>
      <w:sz w:val="24"/>
      <w:szCs w:val="24"/>
    </w:rPr>
  </w:style>
  <w:style w:type="paragraph" w:customStyle="1" w:styleId="xl107">
    <w:name w:val="xl107"/>
    <w:basedOn w:val="a"/>
    <w:rsid w:val="00EF1788"/>
    <w:pPr>
      <w:pBdr>
        <w:right w:val="single" w:sz="4" w:space="0" w:color="auto"/>
      </w:pBdr>
      <w:spacing w:before="100" w:beforeAutospacing="1" w:after="100" w:afterAutospacing="1"/>
    </w:pPr>
    <w:rPr>
      <w:sz w:val="24"/>
      <w:szCs w:val="24"/>
    </w:rPr>
  </w:style>
  <w:style w:type="paragraph" w:customStyle="1" w:styleId="xl108">
    <w:name w:val="xl10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9">
    <w:name w:val="xl109"/>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0">
    <w:name w:val="xl110"/>
    <w:basedOn w:val="a"/>
    <w:rsid w:val="00EF1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1">
    <w:name w:val="xl111"/>
    <w:basedOn w:val="a"/>
    <w:rsid w:val="00EF1788"/>
    <w:pPr>
      <w:pBdr>
        <w:bottom w:val="single" w:sz="4" w:space="0" w:color="auto"/>
      </w:pBdr>
      <w:shd w:val="clear" w:color="000000" w:fill="FFFFFF"/>
      <w:spacing w:before="100" w:beforeAutospacing="1" w:after="100" w:afterAutospacing="1"/>
      <w:jc w:val="center"/>
    </w:pPr>
    <w:rPr>
      <w:rFonts w:ascii="Arial" w:hAnsi="Arial" w:cs="Arial"/>
      <w:b/>
      <w:bCs/>
      <w:color w:val="000000"/>
      <w:sz w:val="24"/>
      <w:szCs w:val="24"/>
    </w:rPr>
  </w:style>
  <w:style w:type="paragraph" w:customStyle="1" w:styleId="xl112">
    <w:name w:val="xl112"/>
    <w:basedOn w:val="a"/>
    <w:rsid w:val="00EF1788"/>
    <w:pPr>
      <w:pBdr>
        <w:bottom w:val="single" w:sz="4" w:space="0" w:color="auto"/>
      </w:pBdr>
      <w:spacing w:before="100" w:beforeAutospacing="1" w:after="100" w:afterAutospacing="1"/>
      <w:jc w:val="center"/>
    </w:pPr>
    <w:rPr>
      <w:sz w:val="24"/>
      <w:szCs w:val="24"/>
    </w:rPr>
  </w:style>
  <w:style w:type="character" w:styleId="aff5">
    <w:name w:val="Intense Reference"/>
    <w:basedOn w:val="a0"/>
    <w:uiPriority w:val="32"/>
    <w:qFormat/>
    <w:rsid w:val="008B04E9"/>
    <w:rPr>
      <w:rFonts w:ascii="Times New Roman" w:hAnsi="Times New Roman" w:cs="Times New Roman" w:hint="default"/>
      <w:b/>
      <w:bCs w:val="0"/>
      <w:smallCaps/>
      <w:color w:val="ED7D31"/>
      <w:spacing w:val="5"/>
      <w:u w:val="single"/>
    </w:rPr>
  </w:style>
  <w:style w:type="table" w:customStyle="1" w:styleId="211">
    <w:name w:val="Сетка таблицы21"/>
    <w:basedOn w:val="a1"/>
    <w:next w:val="aff2"/>
    <w:rsid w:val="003C1B3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Revision"/>
    <w:hidden/>
    <w:uiPriority w:val="99"/>
    <w:semiHidden/>
    <w:rsid w:val="00795715"/>
    <w:pPr>
      <w:spacing w:after="0" w:line="240" w:lineRule="auto"/>
    </w:pPr>
    <w:rPr>
      <w:rFonts w:ascii="Times New Roman" w:eastAsia="Times New Roman" w:hAnsi="Times New Roman" w:cs="Times New Roman"/>
      <w:sz w:val="20"/>
      <w:szCs w:val="20"/>
      <w:lang w:eastAsia="ru-RU"/>
    </w:rPr>
  </w:style>
  <w:style w:type="table" w:customStyle="1" w:styleId="36">
    <w:name w:val="Сетка таблицы3"/>
    <w:basedOn w:val="a1"/>
    <w:next w:val="aff2"/>
    <w:rsid w:val="0046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Стиль5"/>
    <w:basedOn w:val="a0"/>
    <w:uiPriority w:val="1"/>
    <w:rsid w:val="0056268E"/>
    <w:rPr>
      <w:b/>
      <w:sz w:val="15"/>
    </w:rPr>
  </w:style>
  <w:style w:type="table" w:customStyle="1" w:styleId="13">
    <w:name w:val="Сетка таблицы1"/>
    <w:basedOn w:val="a1"/>
    <w:next w:val="aff2"/>
    <w:rsid w:val="0005472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Placeholder Text"/>
    <w:basedOn w:val="a0"/>
    <w:uiPriority w:val="99"/>
    <w:rsid w:val="003F4B94"/>
  </w:style>
  <w:style w:type="table" w:customStyle="1" w:styleId="TableNormal">
    <w:name w:val="Table Normal"/>
    <w:uiPriority w:val="2"/>
    <w:semiHidden/>
    <w:unhideWhenUsed/>
    <w:qFormat/>
    <w:rsid w:val="00E937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37BC"/>
    <w:pPr>
      <w:widowControl w:val="0"/>
      <w:autoSpaceDE w:val="0"/>
      <w:autoSpaceDN w:val="0"/>
      <w:ind w:left="108"/>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513">
      <w:bodyDiv w:val="1"/>
      <w:marLeft w:val="0"/>
      <w:marRight w:val="0"/>
      <w:marTop w:val="0"/>
      <w:marBottom w:val="0"/>
      <w:divBdr>
        <w:top w:val="none" w:sz="0" w:space="0" w:color="auto"/>
        <w:left w:val="none" w:sz="0" w:space="0" w:color="auto"/>
        <w:bottom w:val="none" w:sz="0" w:space="0" w:color="auto"/>
        <w:right w:val="none" w:sz="0" w:space="0" w:color="auto"/>
      </w:divBdr>
    </w:div>
    <w:div w:id="253049182">
      <w:bodyDiv w:val="1"/>
      <w:marLeft w:val="0"/>
      <w:marRight w:val="0"/>
      <w:marTop w:val="0"/>
      <w:marBottom w:val="0"/>
      <w:divBdr>
        <w:top w:val="none" w:sz="0" w:space="0" w:color="auto"/>
        <w:left w:val="none" w:sz="0" w:space="0" w:color="auto"/>
        <w:bottom w:val="none" w:sz="0" w:space="0" w:color="auto"/>
        <w:right w:val="none" w:sz="0" w:space="0" w:color="auto"/>
      </w:divBdr>
    </w:div>
    <w:div w:id="261424214">
      <w:bodyDiv w:val="1"/>
      <w:marLeft w:val="0"/>
      <w:marRight w:val="0"/>
      <w:marTop w:val="0"/>
      <w:marBottom w:val="0"/>
      <w:divBdr>
        <w:top w:val="none" w:sz="0" w:space="0" w:color="auto"/>
        <w:left w:val="none" w:sz="0" w:space="0" w:color="auto"/>
        <w:bottom w:val="none" w:sz="0" w:space="0" w:color="auto"/>
        <w:right w:val="none" w:sz="0" w:space="0" w:color="auto"/>
      </w:divBdr>
    </w:div>
    <w:div w:id="282660942">
      <w:bodyDiv w:val="1"/>
      <w:marLeft w:val="0"/>
      <w:marRight w:val="0"/>
      <w:marTop w:val="0"/>
      <w:marBottom w:val="0"/>
      <w:divBdr>
        <w:top w:val="none" w:sz="0" w:space="0" w:color="auto"/>
        <w:left w:val="none" w:sz="0" w:space="0" w:color="auto"/>
        <w:bottom w:val="none" w:sz="0" w:space="0" w:color="auto"/>
        <w:right w:val="none" w:sz="0" w:space="0" w:color="auto"/>
      </w:divBdr>
    </w:div>
    <w:div w:id="303586275">
      <w:bodyDiv w:val="1"/>
      <w:marLeft w:val="0"/>
      <w:marRight w:val="0"/>
      <w:marTop w:val="0"/>
      <w:marBottom w:val="0"/>
      <w:divBdr>
        <w:top w:val="none" w:sz="0" w:space="0" w:color="auto"/>
        <w:left w:val="none" w:sz="0" w:space="0" w:color="auto"/>
        <w:bottom w:val="none" w:sz="0" w:space="0" w:color="auto"/>
        <w:right w:val="none" w:sz="0" w:space="0" w:color="auto"/>
      </w:divBdr>
    </w:div>
    <w:div w:id="307981969">
      <w:bodyDiv w:val="1"/>
      <w:marLeft w:val="0"/>
      <w:marRight w:val="0"/>
      <w:marTop w:val="0"/>
      <w:marBottom w:val="0"/>
      <w:divBdr>
        <w:top w:val="none" w:sz="0" w:space="0" w:color="auto"/>
        <w:left w:val="none" w:sz="0" w:space="0" w:color="auto"/>
        <w:bottom w:val="none" w:sz="0" w:space="0" w:color="auto"/>
        <w:right w:val="none" w:sz="0" w:space="0" w:color="auto"/>
      </w:divBdr>
    </w:div>
    <w:div w:id="347295239">
      <w:bodyDiv w:val="1"/>
      <w:marLeft w:val="0"/>
      <w:marRight w:val="0"/>
      <w:marTop w:val="0"/>
      <w:marBottom w:val="0"/>
      <w:divBdr>
        <w:top w:val="none" w:sz="0" w:space="0" w:color="auto"/>
        <w:left w:val="none" w:sz="0" w:space="0" w:color="auto"/>
        <w:bottom w:val="none" w:sz="0" w:space="0" w:color="auto"/>
        <w:right w:val="none" w:sz="0" w:space="0" w:color="auto"/>
      </w:divBdr>
    </w:div>
    <w:div w:id="455294123">
      <w:bodyDiv w:val="1"/>
      <w:marLeft w:val="0"/>
      <w:marRight w:val="0"/>
      <w:marTop w:val="0"/>
      <w:marBottom w:val="0"/>
      <w:divBdr>
        <w:top w:val="none" w:sz="0" w:space="0" w:color="auto"/>
        <w:left w:val="none" w:sz="0" w:space="0" w:color="auto"/>
        <w:bottom w:val="none" w:sz="0" w:space="0" w:color="auto"/>
        <w:right w:val="none" w:sz="0" w:space="0" w:color="auto"/>
      </w:divBdr>
    </w:div>
    <w:div w:id="544562052">
      <w:bodyDiv w:val="1"/>
      <w:marLeft w:val="0"/>
      <w:marRight w:val="0"/>
      <w:marTop w:val="0"/>
      <w:marBottom w:val="0"/>
      <w:divBdr>
        <w:top w:val="none" w:sz="0" w:space="0" w:color="auto"/>
        <w:left w:val="none" w:sz="0" w:space="0" w:color="auto"/>
        <w:bottom w:val="none" w:sz="0" w:space="0" w:color="auto"/>
        <w:right w:val="none" w:sz="0" w:space="0" w:color="auto"/>
      </w:divBdr>
    </w:div>
    <w:div w:id="548686748">
      <w:bodyDiv w:val="1"/>
      <w:marLeft w:val="0"/>
      <w:marRight w:val="0"/>
      <w:marTop w:val="0"/>
      <w:marBottom w:val="0"/>
      <w:divBdr>
        <w:top w:val="none" w:sz="0" w:space="0" w:color="auto"/>
        <w:left w:val="none" w:sz="0" w:space="0" w:color="auto"/>
        <w:bottom w:val="none" w:sz="0" w:space="0" w:color="auto"/>
        <w:right w:val="none" w:sz="0" w:space="0" w:color="auto"/>
      </w:divBdr>
    </w:div>
    <w:div w:id="561871567">
      <w:bodyDiv w:val="1"/>
      <w:marLeft w:val="0"/>
      <w:marRight w:val="0"/>
      <w:marTop w:val="0"/>
      <w:marBottom w:val="0"/>
      <w:divBdr>
        <w:top w:val="none" w:sz="0" w:space="0" w:color="auto"/>
        <w:left w:val="none" w:sz="0" w:space="0" w:color="auto"/>
        <w:bottom w:val="none" w:sz="0" w:space="0" w:color="auto"/>
        <w:right w:val="none" w:sz="0" w:space="0" w:color="auto"/>
      </w:divBdr>
    </w:div>
    <w:div w:id="655842481">
      <w:bodyDiv w:val="1"/>
      <w:marLeft w:val="0"/>
      <w:marRight w:val="0"/>
      <w:marTop w:val="0"/>
      <w:marBottom w:val="0"/>
      <w:divBdr>
        <w:top w:val="none" w:sz="0" w:space="0" w:color="auto"/>
        <w:left w:val="none" w:sz="0" w:space="0" w:color="auto"/>
        <w:bottom w:val="none" w:sz="0" w:space="0" w:color="auto"/>
        <w:right w:val="none" w:sz="0" w:space="0" w:color="auto"/>
      </w:divBdr>
    </w:div>
    <w:div w:id="659189491">
      <w:bodyDiv w:val="1"/>
      <w:marLeft w:val="0"/>
      <w:marRight w:val="0"/>
      <w:marTop w:val="0"/>
      <w:marBottom w:val="0"/>
      <w:divBdr>
        <w:top w:val="none" w:sz="0" w:space="0" w:color="auto"/>
        <w:left w:val="none" w:sz="0" w:space="0" w:color="auto"/>
        <w:bottom w:val="none" w:sz="0" w:space="0" w:color="auto"/>
        <w:right w:val="none" w:sz="0" w:space="0" w:color="auto"/>
      </w:divBdr>
    </w:div>
    <w:div w:id="700399822">
      <w:bodyDiv w:val="1"/>
      <w:marLeft w:val="0"/>
      <w:marRight w:val="0"/>
      <w:marTop w:val="0"/>
      <w:marBottom w:val="0"/>
      <w:divBdr>
        <w:top w:val="none" w:sz="0" w:space="0" w:color="auto"/>
        <w:left w:val="none" w:sz="0" w:space="0" w:color="auto"/>
        <w:bottom w:val="none" w:sz="0" w:space="0" w:color="auto"/>
        <w:right w:val="none" w:sz="0" w:space="0" w:color="auto"/>
      </w:divBdr>
    </w:div>
    <w:div w:id="716318730">
      <w:bodyDiv w:val="1"/>
      <w:marLeft w:val="0"/>
      <w:marRight w:val="0"/>
      <w:marTop w:val="0"/>
      <w:marBottom w:val="0"/>
      <w:divBdr>
        <w:top w:val="none" w:sz="0" w:space="0" w:color="auto"/>
        <w:left w:val="none" w:sz="0" w:space="0" w:color="auto"/>
        <w:bottom w:val="none" w:sz="0" w:space="0" w:color="auto"/>
        <w:right w:val="none" w:sz="0" w:space="0" w:color="auto"/>
      </w:divBdr>
    </w:div>
    <w:div w:id="720716329">
      <w:bodyDiv w:val="1"/>
      <w:marLeft w:val="0"/>
      <w:marRight w:val="0"/>
      <w:marTop w:val="0"/>
      <w:marBottom w:val="0"/>
      <w:divBdr>
        <w:top w:val="none" w:sz="0" w:space="0" w:color="auto"/>
        <w:left w:val="none" w:sz="0" w:space="0" w:color="auto"/>
        <w:bottom w:val="none" w:sz="0" w:space="0" w:color="auto"/>
        <w:right w:val="none" w:sz="0" w:space="0" w:color="auto"/>
      </w:divBdr>
    </w:div>
    <w:div w:id="963002642">
      <w:bodyDiv w:val="1"/>
      <w:marLeft w:val="0"/>
      <w:marRight w:val="0"/>
      <w:marTop w:val="0"/>
      <w:marBottom w:val="0"/>
      <w:divBdr>
        <w:top w:val="none" w:sz="0" w:space="0" w:color="auto"/>
        <w:left w:val="none" w:sz="0" w:space="0" w:color="auto"/>
        <w:bottom w:val="none" w:sz="0" w:space="0" w:color="auto"/>
        <w:right w:val="none" w:sz="0" w:space="0" w:color="auto"/>
      </w:divBdr>
    </w:div>
    <w:div w:id="982660707">
      <w:bodyDiv w:val="1"/>
      <w:marLeft w:val="0"/>
      <w:marRight w:val="0"/>
      <w:marTop w:val="0"/>
      <w:marBottom w:val="0"/>
      <w:divBdr>
        <w:top w:val="none" w:sz="0" w:space="0" w:color="auto"/>
        <w:left w:val="none" w:sz="0" w:space="0" w:color="auto"/>
        <w:bottom w:val="none" w:sz="0" w:space="0" w:color="auto"/>
        <w:right w:val="none" w:sz="0" w:space="0" w:color="auto"/>
      </w:divBdr>
    </w:div>
    <w:div w:id="1041901860">
      <w:bodyDiv w:val="1"/>
      <w:marLeft w:val="0"/>
      <w:marRight w:val="0"/>
      <w:marTop w:val="0"/>
      <w:marBottom w:val="0"/>
      <w:divBdr>
        <w:top w:val="none" w:sz="0" w:space="0" w:color="auto"/>
        <w:left w:val="none" w:sz="0" w:space="0" w:color="auto"/>
        <w:bottom w:val="none" w:sz="0" w:space="0" w:color="auto"/>
        <w:right w:val="none" w:sz="0" w:space="0" w:color="auto"/>
      </w:divBdr>
    </w:div>
    <w:div w:id="1043677453">
      <w:bodyDiv w:val="1"/>
      <w:marLeft w:val="0"/>
      <w:marRight w:val="0"/>
      <w:marTop w:val="0"/>
      <w:marBottom w:val="0"/>
      <w:divBdr>
        <w:top w:val="none" w:sz="0" w:space="0" w:color="auto"/>
        <w:left w:val="none" w:sz="0" w:space="0" w:color="auto"/>
        <w:bottom w:val="none" w:sz="0" w:space="0" w:color="auto"/>
        <w:right w:val="none" w:sz="0" w:space="0" w:color="auto"/>
      </w:divBdr>
    </w:div>
    <w:div w:id="1084297412">
      <w:bodyDiv w:val="1"/>
      <w:marLeft w:val="0"/>
      <w:marRight w:val="0"/>
      <w:marTop w:val="0"/>
      <w:marBottom w:val="0"/>
      <w:divBdr>
        <w:top w:val="none" w:sz="0" w:space="0" w:color="auto"/>
        <w:left w:val="none" w:sz="0" w:space="0" w:color="auto"/>
        <w:bottom w:val="none" w:sz="0" w:space="0" w:color="auto"/>
        <w:right w:val="none" w:sz="0" w:space="0" w:color="auto"/>
      </w:divBdr>
    </w:div>
    <w:div w:id="1170634292">
      <w:bodyDiv w:val="1"/>
      <w:marLeft w:val="0"/>
      <w:marRight w:val="0"/>
      <w:marTop w:val="0"/>
      <w:marBottom w:val="0"/>
      <w:divBdr>
        <w:top w:val="none" w:sz="0" w:space="0" w:color="auto"/>
        <w:left w:val="none" w:sz="0" w:space="0" w:color="auto"/>
        <w:bottom w:val="none" w:sz="0" w:space="0" w:color="auto"/>
        <w:right w:val="none" w:sz="0" w:space="0" w:color="auto"/>
      </w:divBdr>
    </w:div>
    <w:div w:id="1237516465">
      <w:bodyDiv w:val="1"/>
      <w:marLeft w:val="0"/>
      <w:marRight w:val="0"/>
      <w:marTop w:val="0"/>
      <w:marBottom w:val="0"/>
      <w:divBdr>
        <w:top w:val="none" w:sz="0" w:space="0" w:color="auto"/>
        <w:left w:val="none" w:sz="0" w:space="0" w:color="auto"/>
        <w:bottom w:val="none" w:sz="0" w:space="0" w:color="auto"/>
        <w:right w:val="none" w:sz="0" w:space="0" w:color="auto"/>
      </w:divBdr>
    </w:div>
    <w:div w:id="1272472661">
      <w:bodyDiv w:val="1"/>
      <w:marLeft w:val="0"/>
      <w:marRight w:val="0"/>
      <w:marTop w:val="0"/>
      <w:marBottom w:val="0"/>
      <w:divBdr>
        <w:top w:val="none" w:sz="0" w:space="0" w:color="auto"/>
        <w:left w:val="none" w:sz="0" w:space="0" w:color="auto"/>
        <w:bottom w:val="none" w:sz="0" w:space="0" w:color="auto"/>
        <w:right w:val="none" w:sz="0" w:space="0" w:color="auto"/>
      </w:divBdr>
    </w:div>
    <w:div w:id="1300185737">
      <w:bodyDiv w:val="1"/>
      <w:marLeft w:val="0"/>
      <w:marRight w:val="0"/>
      <w:marTop w:val="0"/>
      <w:marBottom w:val="0"/>
      <w:divBdr>
        <w:top w:val="none" w:sz="0" w:space="0" w:color="auto"/>
        <w:left w:val="none" w:sz="0" w:space="0" w:color="auto"/>
        <w:bottom w:val="none" w:sz="0" w:space="0" w:color="auto"/>
        <w:right w:val="none" w:sz="0" w:space="0" w:color="auto"/>
      </w:divBdr>
    </w:div>
    <w:div w:id="1408461205">
      <w:bodyDiv w:val="1"/>
      <w:marLeft w:val="0"/>
      <w:marRight w:val="0"/>
      <w:marTop w:val="0"/>
      <w:marBottom w:val="0"/>
      <w:divBdr>
        <w:top w:val="none" w:sz="0" w:space="0" w:color="auto"/>
        <w:left w:val="none" w:sz="0" w:space="0" w:color="auto"/>
        <w:bottom w:val="none" w:sz="0" w:space="0" w:color="auto"/>
        <w:right w:val="none" w:sz="0" w:space="0" w:color="auto"/>
      </w:divBdr>
    </w:div>
    <w:div w:id="1863516780">
      <w:bodyDiv w:val="1"/>
      <w:marLeft w:val="0"/>
      <w:marRight w:val="0"/>
      <w:marTop w:val="0"/>
      <w:marBottom w:val="0"/>
      <w:divBdr>
        <w:top w:val="none" w:sz="0" w:space="0" w:color="auto"/>
        <w:left w:val="none" w:sz="0" w:space="0" w:color="auto"/>
        <w:bottom w:val="none" w:sz="0" w:space="0" w:color="auto"/>
        <w:right w:val="none" w:sz="0" w:space="0" w:color="auto"/>
      </w:divBdr>
    </w:div>
    <w:div w:id="1974095459">
      <w:bodyDiv w:val="1"/>
      <w:marLeft w:val="0"/>
      <w:marRight w:val="0"/>
      <w:marTop w:val="0"/>
      <w:marBottom w:val="0"/>
      <w:divBdr>
        <w:top w:val="none" w:sz="0" w:space="0" w:color="auto"/>
        <w:left w:val="none" w:sz="0" w:space="0" w:color="auto"/>
        <w:bottom w:val="none" w:sz="0" w:space="0" w:color="auto"/>
        <w:right w:val="none" w:sz="0" w:space="0" w:color="auto"/>
      </w:divBdr>
    </w:div>
    <w:div w:id="1991592498">
      <w:bodyDiv w:val="1"/>
      <w:marLeft w:val="0"/>
      <w:marRight w:val="0"/>
      <w:marTop w:val="0"/>
      <w:marBottom w:val="0"/>
      <w:divBdr>
        <w:top w:val="none" w:sz="0" w:space="0" w:color="auto"/>
        <w:left w:val="none" w:sz="0" w:space="0" w:color="auto"/>
        <w:bottom w:val="none" w:sz="0" w:space="0" w:color="auto"/>
        <w:right w:val="none" w:sz="0" w:space="0" w:color="auto"/>
      </w:divBdr>
    </w:div>
    <w:div w:id="2052607924">
      <w:bodyDiv w:val="1"/>
      <w:marLeft w:val="0"/>
      <w:marRight w:val="0"/>
      <w:marTop w:val="0"/>
      <w:marBottom w:val="0"/>
      <w:divBdr>
        <w:top w:val="none" w:sz="0" w:space="0" w:color="auto"/>
        <w:left w:val="none" w:sz="0" w:space="0" w:color="auto"/>
        <w:bottom w:val="none" w:sz="0" w:space="0" w:color="auto"/>
        <w:right w:val="none" w:sz="0" w:space="0" w:color="auto"/>
      </w:divBdr>
    </w:div>
    <w:div w:id="2111242832">
      <w:bodyDiv w:val="1"/>
      <w:marLeft w:val="0"/>
      <w:marRight w:val="0"/>
      <w:marTop w:val="0"/>
      <w:marBottom w:val="0"/>
      <w:divBdr>
        <w:top w:val="none" w:sz="0" w:space="0" w:color="auto"/>
        <w:left w:val="none" w:sz="0" w:space="0" w:color="auto"/>
        <w:bottom w:val="none" w:sz="0" w:space="0" w:color="auto"/>
        <w:right w:val="none" w:sz="0" w:space="0" w:color="auto"/>
      </w:divBdr>
    </w:div>
    <w:div w:id="21383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FCE6C8D4D4D5A79889C8DC699A990B47C92D36BCE1F9B8A7C62777A5u6I" TargetMode="External"/><Relationship Id="rId4" Type="http://schemas.openxmlformats.org/officeDocument/2006/relationships/settings" Target="settings.xml"/><Relationship Id="rId9" Type="http://schemas.openxmlformats.org/officeDocument/2006/relationships/hyperlink" Target="https://login.consultant.ru/link/?req=doc&amp;base=LAW&amp;n=454012&amp;dst=10024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23490271145BDB41F96DE7F8BD641"/>
        <w:category>
          <w:name w:val="Общие"/>
          <w:gallery w:val="placeholder"/>
        </w:category>
        <w:types>
          <w:type w:val="bbPlcHdr"/>
        </w:types>
        <w:behaviors>
          <w:behavior w:val="content"/>
        </w:behaviors>
        <w:guid w:val="{6FE6F523-1CD1-428A-B8E8-35E4ED7CCC7A}"/>
      </w:docPartPr>
      <w:docPartBody>
        <w:p w:rsidR="0022753D" w:rsidRDefault="00B21E71" w:rsidP="00B21E71">
          <w:pPr>
            <w:pStyle w:val="43023490271145BDB41F96DE7F8BD641"/>
          </w:pPr>
          <w:r w:rsidRPr="009922F5">
            <w:rPr>
              <w:rStyle w:val="a3"/>
            </w:rPr>
            <w:t>Место для ввода текста.</w:t>
          </w:r>
        </w:p>
      </w:docPartBody>
    </w:docPart>
    <w:docPart>
      <w:docPartPr>
        <w:name w:val="96EF0C45C7014B488FC8BED22551A1E9"/>
        <w:category>
          <w:name w:val="Общие"/>
          <w:gallery w:val="placeholder"/>
        </w:category>
        <w:types>
          <w:type w:val="bbPlcHdr"/>
        </w:types>
        <w:behaviors>
          <w:behavior w:val="content"/>
        </w:behaviors>
        <w:guid w:val="{84BBCF66-D5EB-4DAA-95AC-AD813292C4EA}"/>
      </w:docPartPr>
      <w:docPartBody>
        <w:p w:rsidR="0022753D" w:rsidRDefault="00B21E71" w:rsidP="00B21E71">
          <w:pPr>
            <w:pStyle w:val="96EF0C45C7014B488FC8BED22551A1E9"/>
          </w:pPr>
          <w:r>
            <w:rPr>
              <w:rStyle w:val="a3"/>
            </w:rPr>
            <w:t>Место для ввода текста.</w:t>
          </w:r>
        </w:p>
      </w:docPartBody>
    </w:docPart>
    <w:docPart>
      <w:docPartPr>
        <w:name w:val="3F1D7D60D851452892584919C9DC8F19"/>
        <w:category>
          <w:name w:val="Общие"/>
          <w:gallery w:val="placeholder"/>
        </w:category>
        <w:types>
          <w:type w:val="bbPlcHdr"/>
        </w:types>
        <w:behaviors>
          <w:behavior w:val="content"/>
        </w:behaviors>
        <w:guid w:val="{31B5F9E8-1E2D-446C-BB6B-6D2453726AB7}"/>
      </w:docPartPr>
      <w:docPartBody>
        <w:p w:rsidR="0022753D" w:rsidRDefault="00B21E71" w:rsidP="00B21E71">
          <w:pPr>
            <w:pStyle w:val="3F1D7D60D851452892584919C9DC8F19"/>
          </w:pPr>
          <w:r>
            <w:rPr>
              <w:rStyle w:val="a3"/>
            </w:rPr>
            <w:t>Место для ввода текста.</w:t>
          </w:r>
        </w:p>
      </w:docPartBody>
    </w:docPart>
    <w:docPart>
      <w:docPartPr>
        <w:name w:val="72125723C0674C03B327543409674C13"/>
        <w:category>
          <w:name w:val="Общие"/>
          <w:gallery w:val="placeholder"/>
        </w:category>
        <w:types>
          <w:type w:val="bbPlcHdr"/>
        </w:types>
        <w:behaviors>
          <w:behavior w:val="content"/>
        </w:behaviors>
        <w:guid w:val="{7C038699-2CDD-4AA1-8BD7-73BB5E6EE864}"/>
      </w:docPartPr>
      <w:docPartBody>
        <w:p w:rsidR="009E7ECC" w:rsidRDefault="008811B5" w:rsidP="008811B5">
          <w:pPr>
            <w:pStyle w:val="72125723C0674C03B327543409674C13"/>
          </w:pPr>
          <w:r w:rsidRPr="009922F5">
            <w:rPr>
              <w:rStyle w:val="a3"/>
            </w:rPr>
            <w:t>Место для ввода текста.</w:t>
          </w:r>
        </w:p>
      </w:docPartBody>
    </w:docPart>
    <w:docPart>
      <w:docPartPr>
        <w:name w:val="1F64D5EFB8984AACA027797FD6AD75C4"/>
        <w:category>
          <w:name w:val="Общие"/>
          <w:gallery w:val="placeholder"/>
        </w:category>
        <w:types>
          <w:type w:val="bbPlcHdr"/>
        </w:types>
        <w:behaviors>
          <w:behavior w:val="content"/>
        </w:behaviors>
        <w:guid w:val="{166B64E7-A5B1-4974-BF1B-C66AA6DF5C0A}"/>
      </w:docPartPr>
      <w:docPartBody>
        <w:p w:rsidR="009E7ECC" w:rsidRDefault="008811B5" w:rsidP="008811B5">
          <w:pPr>
            <w:pStyle w:val="1F64D5EFB8984AACA027797FD6AD75C4"/>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71"/>
    <w:rsid w:val="00054018"/>
    <w:rsid w:val="00070A34"/>
    <w:rsid w:val="00087E8F"/>
    <w:rsid w:val="000E7FC0"/>
    <w:rsid w:val="00116059"/>
    <w:rsid w:val="00144AEA"/>
    <w:rsid w:val="00154AA0"/>
    <w:rsid w:val="001D21D8"/>
    <w:rsid w:val="0022753D"/>
    <w:rsid w:val="00252476"/>
    <w:rsid w:val="002707FE"/>
    <w:rsid w:val="00273661"/>
    <w:rsid w:val="002B2F99"/>
    <w:rsid w:val="00300DDF"/>
    <w:rsid w:val="00390824"/>
    <w:rsid w:val="003B4766"/>
    <w:rsid w:val="00457C8B"/>
    <w:rsid w:val="004609E4"/>
    <w:rsid w:val="00462E2D"/>
    <w:rsid w:val="004C6876"/>
    <w:rsid w:val="00501BF3"/>
    <w:rsid w:val="005033E7"/>
    <w:rsid w:val="0055029E"/>
    <w:rsid w:val="00563EDE"/>
    <w:rsid w:val="005909F7"/>
    <w:rsid w:val="00597D69"/>
    <w:rsid w:val="005A6A2A"/>
    <w:rsid w:val="005A7CA8"/>
    <w:rsid w:val="005C59DC"/>
    <w:rsid w:val="005D0A07"/>
    <w:rsid w:val="00646F24"/>
    <w:rsid w:val="00691BA8"/>
    <w:rsid w:val="00695787"/>
    <w:rsid w:val="00734CA5"/>
    <w:rsid w:val="007F30F0"/>
    <w:rsid w:val="008054BD"/>
    <w:rsid w:val="008073E0"/>
    <w:rsid w:val="00813297"/>
    <w:rsid w:val="008158C8"/>
    <w:rsid w:val="008759F2"/>
    <w:rsid w:val="008811B5"/>
    <w:rsid w:val="00891837"/>
    <w:rsid w:val="008B6CBF"/>
    <w:rsid w:val="008C7564"/>
    <w:rsid w:val="008F0B0A"/>
    <w:rsid w:val="008F3831"/>
    <w:rsid w:val="009325ED"/>
    <w:rsid w:val="009E7ECC"/>
    <w:rsid w:val="00A3050E"/>
    <w:rsid w:val="00A40A2A"/>
    <w:rsid w:val="00AA2748"/>
    <w:rsid w:val="00AB4D9C"/>
    <w:rsid w:val="00AF16C0"/>
    <w:rsid w:val="00B21E71"/>
    <w:rsid w:val="00B73A80"/>
    <w:rsid w:val="00B90B91"/>
    <w:rsid w:val="00BA7AEC"/>
    <w:rsid w:val="00BD2EE0"/>
    <w:rsid w:val="00BE414A"/>
    <w:rsid w:val="00C12E0D"/>
    <w:rsid w:val="00C56995"/>
    <w:rsid w:val="00C858C8"/>
    <w:rsid w:val="00C86AF8"/>
    <w:rsid w:val="00C93405"/>
    <w:rsid w:val="00CA21C5"/>
    <w:rsid w:val="00CA2CE8"/>
    <w:rsid w:val="00CB37F3"/>
    <w:rsid w:val="00CF75F4"/>
    <w:rsid w:val="00D25271"/>
    <w:rsid w:val="00D25C7F"/>
    <w:rsid w:val="00D32636"/>
    <w:rsid w:val="00D57A90"/>
    <w:rsid w:val="00D80BD0"/>
    <w:rsid w:val="00D9215B"/>
    <w:rsid w:val="00DD5337"/>
    <w:rsid w:val="00E07A73"/>
    <w:rsid w:val="00E24266"/>
    <w:rsid w:val="00E33A66"/>
    <w:rsid w:val="00E34945"/>
    <w:rsid w:val="00E5439F"/>
    <w:rsid w:val="00E56A7A"/>
    <w:rsid w:val="00E65CE0"/>
    <w:rsid w:val="00E76ADA"/>
    <w:rsid w:val="00EA697E"/>
    <w:rsid w:val="00F60A2B"/>
    <w:rsid w:val="00F77FD3"/>
    <w:rsid w:val="00F85F6E"/>
    <w:rsid w:val="00F86595"/>
    <w:rsid w:val="00FE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8811B5"/>
  </w:style>
  <w:style w:type="paragraph" w:customStyle="1" w:styleId="43023490271145BDB41F96DE7F8BD641">
    <w:name w:val="43023490271145BDB41F96DE7F8BD641"/>
    <w:rsid w:val="00B21E71"/>
  </w:style>
  <w:style w:type="paragraph" w:customStyle="1" w:styleId="96EF0C45C7014B488FC8BED22551A1E9">
    <w:name w:val="96EF0C45C7014B488FC8BED22551A1E9"/>
    <w:rsid w:val="00B21E71"/>
  </w:style>
  <w:style w:type="paragraph" w:customStyle="1" w:styleId="3F1D7D60D851452892584919C9DC8F19">
    <w:name w:val="3F1D7D60D851452892584919C9DC8F19"/>
    <w:rsid w:val="00B21E71"/>
  </w:style>
  <w:style w:type="paragraph" w:customStyle="1" w:styleId="72125723C0674C03B327543409674C13">
    <w:name w:val="72125723C0674C03B327543409674C13"/>
    <w:rsid w:val="008811B5"/>
  </w:style>
  <w:style w:type="paragraph" w:customStyle="1" w:styleId="1F64D5EFB8984AACA027797FD6AD75C4">
    <w:name w:val="1F64D5EFB8984AACA027797FD6AD75C4"/>
    <w:rsid w:val="00881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EC0-C4FC-49B8-82B8-3C983810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13267</Words>
  <Characters>75623</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Юлия</dc:creator>
  <cp:keywords/>
  <dc:description/>
  <cp:lastModifiedBy>Анжелика М. Баклагина</cp:lastModifiedBy>
  <cp:revision>11</cp:revision>
  <cp:lastPrinted>2026-01-30T08:11:00Z</cp:lastPrinted>
  <dcterms:created xsi:type="dcterms:W3CDTF">2025-12-23T13:34:00Z</dcterms:created>
  <dcterms:modified xsi:type="dcterms:W3CDTF">2026-02-09T13:04:00Z</dcterms:modified>
</cp:coreProperties>
</file>