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9601"/>
      </w:tblGrid>
      <w:tr w:rsidR="00A41418" w:rsidRPr="00BC387A" w14:paraId="692EC622" w14:textId="77777777">
        <w:trPr>
          <w:trHeight w:val="14363"/>
        </w:trPr>
        <w:tc>
          <w:tcPr>
            <w:tcW w:w="9601" w:type="dxa"/>
            <w:tcBorders>
              <w:top w:val="single" w:sz="8" w:space="0" w:color="000000"/>
              <w:left w:val="single" w:sz="8" w:space="0" w:color="000000"/>
              <w:bottom w:val="single" w:sz="8" w:space="0" w:color="000000"/>
              <w:right w:val="single" w:sz="8" w:space="0" w:color="000000"/>
            </w:tcBorders>
          </w:tcPr>
          <w:p w14:paraId="39176704" w14:textId="03BD6424" w:rsidR="00A41418" w:rsidRPr="00286B4B" w:rsidRDefault="00A41418" w:rsidP="00941534">
            <w:pPr>
              <w:ind w:left="3005"/>
              <w:rPr>
                <w:b/>
                <w:sz w:val="14"/>
                <w:szCs w:val="14"/>
              </w:rPr>
            </w:pPr>
          </w:p>
          <w:p w14:paraId="2FA9C985" w14:textId="77777777" w:rsidR="00365CEB" w:rsidRPr="000E21F2" w:rsidRDefault="00563298" w:rsidP="00365CEB">
            <w:pPr>
              <w:snapToGrid w:val="0"/>
              <w:jc w:val="center"/>
              <w:rPr>
                <w:b/>
                <w:sz w:val="28"/>
                <w:szCs w:val="28"/>
              </w:rPr>
            </w:pPr>
            <w:r>
              <w:rPr>
                <w:b/>
                <w:bCs/>
                <w:noProof/>
                <w:sz w:val="32"/>
                <w:szCs w:val="32"/>
              </w:rPr>
              <w:t xml:space="preserve"> </w:t>
            </w:r>
            <w:r w:rsidR="0008750F">
              <w:rPr>
                <w:b/>
                <w:bCs/>
                <w:noProof/>
                <w:sz w:val="32"/>
                <w:szCs w:val="32"/>
              </w:rPr>
              <w:t xml:space="preserve"> </w:t>
            </w:r>
            <w:r w:rsidR="00365CEB" w:rsidRPr="000E21F2">
              <w:rPr>
                <w:b/>
                <w:sz w:val="28"/>
                <w:szCs w:val="28"/>
              </w:rPr>
              <w:t>Российская Федерация</w:t>
            </w:r>
          </w:p>
          <w:p w14:paraId="1FA4C66A" w14:textId="77777777" w:rsidR="00365CEB" w:rsidRPr="000E21F2" w:rsidRDefault="00365CEB" w:rsidP="00365CEB">
            <w:pPr>
              <w:jc w:val="center"/>
              <w:rPr>
                <w:b/>
                <w:sz w:val="28"/>
                <w:szCs w:val="28"/>
              </w:rPr>
            </w:pPr>
            <w:r>
              <w:rPr>
                <w:b/>
                <w:sz w:val="28"/>
                <w:szCs w:val="28"/>
              </w:rPr>
              <w:t>Донецкая Народная Республика</w:t>
            </w:r>
          </w:p>
          <w:p w14:paraId="40EF0494" w14:textId="63257942" w:rsidR="00941534" w:rsidRDefault="00941534" w:rsidP="002D3ACD">
            <w:pPr>
              <w:rPr>
                <w:b/>
                <w:sz w:val="28"/>
                <w:szCs w:val="28"/>
              </w:rPr>
            </w:pPr>
          </w:p>
          <w:p w14:paraId="4A0E27BA" w14:textId="0686F59D" w:rsidR="00EC467D" w:rsidRDefault="00EC467D" w:rsidP="002D3ACD">
            <w:pPr>
              <w:rPr>
                <w:b/>
                <w:sz w:val="28"/>
                <w:szCs w:val="28"/>
              </w:rPr>
            </w:pPr>
          </w:p>
          <w:p w14:paraId="02893299" w14:textId="77777777" w:rsidR="00FD3B01" w:rsidRPr="00BC387A" w:rsidRDefault="00FD3B01" w:rsidP="002D3ACD">
            <w:pPr>
              <w:rPr>
                <w:b/>
                <w:sz w:val="28"/>
                <w:szCs w:val="28"/>
              </w:rPr>
            </w:pPr>
          </w:p>
          <w:p w14:paraId="528C34C1" w14:textId="3625EF48" w:rsidR="00847DDC" w:rsidRPr="00F524D4" w:rsidRDefault="00847DDC" w:rsidP="00F524D4">
            <w:pPr>
              <w:jc w:val="center"/>
            </w:pPr>
          </w:p>
          <w:p w14:paraId="7ADB027D" w14:textId="6F4C586C" w:rsidR="00FD3B01" w:rsidRDefault="00B815EF" w:rsidP="00FD3B01">
            <w:pPr>
              <w:pStyle w:val="af0"/>
            </w:pPr>
            <w:r>
              <w:rPr>
                <w:noProof/>
              </w:rPr>
              <w:drawing>
                <wp:inline distT="0" distB="0" distL="0" distR="0" wp14:anchorId="5EE9165A" wp14:editId="2F0B62EC">
                  <wp:extent cx="5924550" cy="2027449"/>
                  <wp:effectExtent l="0" t="0" r="0" b="0"/>
                  <wp:docPr id="6" name="Рисунок 6" descr="C:\Users\comp9\Downloads\аура дом со вкусом bla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omp9\Downloads\аура дом со вкусом black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5241" cy="2051640"/>
                          </a:xfrm>
                          <a:prstGeom prst="rect">
                            <a:avLst/>
                          </a:prstGeom>
                          <a:noFill/>
                          <a:ln>
                            <a:noFill/>
                          </a:ln>
                        </pic:spPr>
                      </pic:pic>
                    </a:graphicData>
                  </a:graphic>
                </wp:inline>
              </w:drawing>
            </w:r>
          </w:p>
          <w:p w14:paraId="2359B723" w14:textId="77777777" w:rsidR="00F524D4" w:rsidRDefault="00F524D4" w:rsidP="009B1B81">
            <w:pPr>
              <w:jc w:val="center"/>
              <w:rPr>
                <w:b/>
                <w:sz w:val="40"/>
                <w:szCs w:val="40"/>
              </w:rPr>
            </w:pPr>
          </w:p>
          <w:p w14:paraId="5342449A" w14:textId="598496C4" w:rsidR="00F524D4" w:rsidRDefault="00F524D4" w:rsidP="009B1B81">
            <w:pPr>
              <w:jc w:val="center"/>
              <w:rPr>
                <w:b/>
                <w:sz w:val="40"/>
                <w:szCs w:val="40"/>
              </w:rPr>
            </w:pPr>
          </w:p>
          <w:p w14:paraId="4E98B8FD" w14:textId="77777777" w:rsidR="00D3312F" w:rsidRDefault="00D3312F" w:rsidP="009B1B81">
            <w:pPr>
              <w:jc w:val="center"/>
              <w:rPr>
                <w:b/>
                <w:sz w:val="40"/>
                <w:szCs w:val="40"/>
              </w:rPr>
            </w:pPr>
          </w:p>
          <w:p w14:paraId="1EA09B09" w14:textId="52103807" w:rsidR="009B1B81" w:rsidRPr="00BC387A" w:rsidRDefault="009B1B81" w:rsidP="009B1B81">
            <w:pPr>
              <w:jc w:val="center"/>
              <w:rPr>
                <w:b/>
                <w:sz w:val="40"/>
                <w:szCs w:val="40"/>
              </w:rPr>
            </w:pPr>
            <w:r w:rsidRPr="00BC387A">
              <w:rPr>
                <w:b/>
                <w:sz w:val="40"/>
                <w:szCs w:val="40"/>
              </w:rPr>
              <w:t>ДОГОВОР</w:t>
            </w:r>
          </w:p>
          <w:p w14:paraId="126869AF" w14:textId="77777777" w:rsidR="00A41418" w:rsidRPr="00BC387A" w:rsidRDefault="00A41418" w:rsidP="002D3ACD">
            <w:pPr>
              <w:jc w:val="center"/>
              <w:rPr>
                <w:b/>
                <w:sz w:val="40"/>
                <w:szCs w:val="40"/>
              </w:rPr>
            </w:pPr>
            <w:r w:rsidRPr="00BC387A">
              <w:rPr>
                <w:b/>
                <w:sz w:val="40"/>
                <w:szCs w:val="40"/>
              </w:rPr>
              <w:t>УЧАСТИЯ В ДОЛЕВОМ СТРОИТЕЛЬСТВЕ</w:t>
            </w:r>
          </w:p>
          <w:p w14:paraId="4AAB2801" w14:textId="77777777" w:rsidR="00E76B1B" w:rsidRPr="00BC387A" w:rsidRDefault="001210BE" w:rsidP="002D3ACD">
            <w:pPr>
              <w:jc w:val="center"/>
              <w:rPr>
                <w:b/>
                <w:sz w:val="40"/>
                <w:szCs w:val="40"/>
              </w:rPr>
            </w:pPr>
            <w:r w:rsidRPr="00BC387A">
              <w:rPr>
                <w:b/>
                <w:sz w:val="40"/>
                <w:szCs w:val="40"/>
              </w:rPr>
              <w:t>м</w:t>
            </w:r>
            <w:r w:rsidR="00E76B1B" w:rsidRPr="00BC387A">
              <w:rPr>
                <w:b/>
                <w:sz w:val="40"/>
                <w:szCs w:val="40"/>
              </w:rPr>
              <w:t>ногоквартирного дома</w:t>
            </w:r>
          </w:p>
          <w:p w14:paraId="232A8881" w14:textId="02F551BB" w:rsidR="00A41418" w:rsidRPr="00BC387A" w:rsidRDefault="00A41418" w:rsidP="002D3ACD">
            <w:pPr>
              <w:rPr>
                <w:b/>
                <w:sz w:val="44"/>
                <w:szCs w:val="44"/>
              </w:rPr>
            </w:pPr>
          </w:p>
          <w:p w14:paraId="184D3805" w14:textId="4AB3475D" w:rsidR="00847DDC" w:rsidRDefault="00847DDC" w:rsidP="002D3ACD">
            <w:pPr>
              <w:rPr>
                <w:b/>
                <w:sz w:val="44"/>
                <w:szCs w:val="44"/>
              </w:rPr>
            </w:pPr>
          </w:p>
          <w:p w14:paraId="5AC584E3" w14:textId="77777777" w:rsidR="00DA4690" w:rsidRPr="00BC387A" w:rsidRDefault="00DA4690" w:rsidP="002D3ACD">
            <w:pPr>
              <w:rPr>
                <w:b/>
                <w:sz w:val="44"/>
                <w:szCs w:val="44"/>
              </w:rPr>
            </w:pPr>
          </w:p>
          <w:p w14:paraId="31C3840C" w14:textId="060888E8" w:rsidR="00A41418" w:rsidRPr="00BC387A" w:rsidRDefault="00A41418" w:rsidP="002D3ACD">
            <w:pPr>
              <w:rPr>
                <w:b/>
                <w:sz w:val="44"/>
                <w:szCs w:val="44"/>
              </w:rPr>
            </w:pPr>
          </w:p>
          <w:p w14:paraId="34AD8944" w14:textId="77777777" w:rsidR="00A41418" w:rsidRPr="00BC387A" w:rsidRDefault="00A41418" w:rsidP="002D3ACD">
            <w:pPr>
              <w:rPr>
                <w:b/>
                <w:sz w:val="44"/>
                <w:szCs w:val="44"/>
              </w:rPr>
            </w:pPr>
          </w:p>
          <w:p w14:paraId="0077C56E" w14:textId="77777777" w:rsidR="00A41418" w:rsidRPr="00BC387A" w:rsidRDefault="00A41418" w:rsidP="002D3ACD"/>
          <w:p w14:paraId="0DDDCAA1" w14:textId="77777777" w:rsidR="00A41418" w:rsidRPr="00BC387A" w:rsidRDefault="00A41418" w:rsidP="002D3ACD"/>
          <w:p w14:paraId="10B348C7" w14:textId="40D6853E" w:rsidR="00A41418" w:rsidRPr="00BC387A" w:rsidRDefault="001355AD" w:rsidP="00A21435">
            <w:pPr>
              <w:jc w:val="center"/>
            </w:pPr>
            <w:r w:rsidRPr="00BC387A">
              <w:rPr>
                <w:b/>
                <w:sz w:val="28"/>
                <w:szCs w:val="28"/>
              </w:rPr>
              <w:t xml:space="preserve">от </w:t>
            </w:r>
            <w:r w:rsidR="001D7ED5">
              <w:rPr>
                <w:b/>
                <w:sz w:val="28"/>
                <w:szCs w:val="28"/>
              </w:rPr>
              <w:t>__ _______ 2025</w:t>
            </w:r>
            <w:r w:rsidR="00A41418" w:rsidRPr="00BC387A">
              <w:rPr>
                <w:b/>
                <w:sz w:val="28"/>
                <w:szCs w:val="28"/>
              </w:rPr>
              <w:t xml:space="preserve"> года</w:t>
            </w:r>
            <w:r w:rsidR="00FC22E6" w:rsidRPr="00BC387A">
              <w:rPr>
                <w:b/>
                <w:sz w:val="28"/>
                <w:szCs w:val="28"/>
              </w:rPr>
              <w:t xml:space="preserve">             </w:t>
            </w:r>
            <w:r w:rsidR="00A87751" w:rsidRPr="00BC387A">
              <w:rPr>
                <w:b/>
                <w:sz w:val="28"/>
                <w:szCs w:val="28"/>
              </w:rPr>
              <w:t xml:space="preserve">                               </w:t>
            </w:r>
            <w:r w:rsidR="00FC22E6" w:rsidRPr="00BC387A">
              <w:rPr>
                <w:b/>
                <w:sz w:val="28"/>
                <w:szCs w:val="28"/>
              </w:rPr>
              <w:t xml:space="preserve">           </w:t>
            </w:r>
            <w:r w:rsidR="00930E49" w:rsidRPr="00BC387A">
              <w:rPr>
                <w:b/>
                <w:sz w:val="28"/>
                <w:szCs w:val="28"/>
              </w:rPr>
              <w:t xml:space="preserve">   </w:t>
            </w:r>
            <w:r w:rsidR="00BF3DA0" w:rsidRPr="00BC387A">
              <w:rPr>
                <w:b/>
                <w:sz w:val="28"/>
                <w:szCs w:val="28"/>
              </w:rPr>
              <w:t xml:space="preserve">    </w:t>
            </w:r>
            <w:r w:rsidR="00352467" w:rsidRPr="00BC387A">
              <w:rPr>
                <w:b/>
                <w:sz w:val="28"/>
                <w:szCs w:val="28"/>
              </w:rPr>
              <w:t xml:space="preserve">   </w:t>
            </w:r>
            <w:r w:rsidR="00D3312F">
              <w:rPr>
                <w:b/>
                <w:sz w:val="28"/>
                <w:szCs w:val="28"/>
              </w:rPr>
              <w:t xml:space="preserve">    </w:t>
            </w:r>
            <w:r w:rsidR="00FC22E6" w:rsidRPr="00BC387A">
              <w:rPr>
                <w:b/>
                <w:sz w:val="28"/>
                <w:szCs w:val="28"/>
              </w:rPr>
              <w:t xml:space="preserve">   </w:t>
            </w:r>
            <w:r w:rsidR="00A41418" w:rsidRPr="00BC387A">
              <w:rPr>
                <w:b/>
                <w:sz w:val="28"/>
                <w:szCs w:val="28"/>
              </w:rPr>
              <w:t>№</w:t>
            </w:r>
            <w:r w:rsidR="006B1710" w:rsidRPr="00BC387A">
              <w:rPr>
                <w:b/>
                <w:sz w:val="28"/>
                <w:szCs w:val="28"/>
              </w:rPr>
              <w:t xml:space="preserve"> </w:t>
            </w:r>
            <w:r w:rsidR="001D7ED5">
              <w:rPr>
                <w:b/>
                <w:sz w:val="28"/>
                <w:szCs w:val="28"/>
              </w:rPr>
              <w:t>__</w:t>
            </w:r>
          </w:p>
          <w:p w14:paraId="48FBA171" w14:textId="77777777" w:rsidR="00A41418" w:rsidRPr="00BC387A" w:rsidRDefault="00A41418" w:rsidP="002D3ACD"/>
          <w:p w14:paraId="786D5582" w14:textId="77777777" w:rsidR="00A41418" w:rsidRPr="00BC387A" w:rsidRDefault="00A41418" w:rsidP="002D3ACD"/>
          <w:p w14:paraId="5A37A504" w14:textId="2AAF8F86" w:rsidR="002F11DB" w:rsidRPr="00BC387A" w:rsidRDefault="002F11DB" w:rsidP="00941534"/>
          <w:p w14:paraId="742D5AEE" w14:textId="74B9B9A9" w:rsidR="00A21435" w:rsidRDefault="00A21435" w:rsidP="00302FDC">
            <w:pPr>
              <w:rPr>
                <w:b/>
                <w:sz w:val="28"/>
                <w:szCs w:val="28"/>
              </w:rPr>
            </w:pPr>
          </w:p>
          <w:p w14:paraId="14147305" w14:textId="77777777" w:rsidR="00FD3B01" w:rsidRPr="00BC387A" w:rsidRDefault="00FD3B01" w:rsidP="00302FDC">
            <w:pPr>
              <w:rPr>
                <w:b/>
                <w:sz w:val="28"/>
                <w:szCs w:val="28"/>
              </w:rPr>
            </w:pPr>
          </w:p>
          <w:p w14:paraId="127A773D" w14:textId="77777777" w:rsidR="00FC6ED6" w:rsidRPr="00BC387A" w:rsidRDefault="00FC6ED6" w:rsidP="002D3ACD">
            <w:pPr>
              <w:jc w:val="center"/>
              <w:rPr>
                <w:b/>
                <w:sz w:val="28"/>
                <w:szCs w:val="28"/>
              </w:rPr>
            </w:pPr>
          </w:p>
          <w:p w14:paraId="51FE7E8B" w14:textId="77777777" w:rsidR="00AA7022" w:rsidRDefault="00FB2DBA" w:rsidP="003566DD">
            <w:pPr>
              <w:jc w:val="center"/>
              <w:rPr>
                <w:b/>
                <w:sz w:val="28"/>
                <w:szCs w:val="28"/>
              </w:rPr>
            </w:pPr>
            <w:r w:rsidRPr="00BC387A">
              <w:rPr>
                <w:b/>
                <w:sz w:val="28"/>
                <w:szCs w:val="28"/>
              </w:rPr>
              <w:t>по адресу:</w:t>
            </w:r>
            <w:r w:rsidR="00A10DD3" w:rsidRPr="00BC387A">
              <w:rPr>
                <w:b/>
                <w:sz w:val="28"/>
                <w:szCs w:val="28"/>
              </w:rPr>
              <w:t xml:space="preserve"> </w:t>
            </w:r>
          </w:p>
          <w:p w14:paraId="2665329D" w14:textId="77777777" w:rsidR="008D52DD" w:rsidRDefault="008D52DD" w:rsidP="00412BFC">
            <w:pPr>
              <w:jc w:val="center"/>
              <w:rPr>
                <w:b/>
                <w:color w:val="000000"/>
                <w:sz w:val="28"/>
              </w:rPr>
            </w:pPr>
            <w:r w:rsidRPr="008D52DD">
              <w:rPr>
                <w:b/>
                <w:color w:val="000000"/>
                <w:sz w:val="28"/>
              </w:rPr>
              <w:t xml:space="preserve">Российская Федерация, Донецкая Народная Республика, </w:t>
            </w:r>
          </w:p>
          <w:p w14:paraId="33818849" w14:textId="06EB02B6" w:rsidR="003F6A62" w:rsidRPr="008D52DD" w:rsidRDefault="008D52DD" w:rsidP="00412BFC">
            <w:pPr>
              <w:jc w:val="center"/>
              <w:rPr>
                <w:b/>
                <w:sz w:val="32"/>
                <w:szCs w:val="28"/>
              </w:rPr>
            </w:pPr>
            <w:r w:rsidRPr="008D52DD">
              <w:rPr>
                <w:b/>
                <w:color w:val="000000"/>
                <w:sz w:val="28"/>
              </w:rPr>
              <w:t xml:space="preserve">городской округ Мариуполь, город Мариуполь, </w:t>
            </w:r>
            <w:r w:rsidR="00C136CA">
              <w:rPr>
                <w:b/>
                <w:color w:val="000000"/>
                <w:sz w:val="28"/>
              </w:rPr>
              <w:t>бульвар Богдана Хмельницкого, 12</w:t>
            </w:r>
            <w:r w:rsidR="00A60831">
              <w:rPr>
                <w:b/>
                <w:color w:val="000000"/>
                <w:sz w:val="28"/>
              </w:rPr>
              <w:t>а</w:t>
            </w:r>
          </w:p>
          <w:p w14:paraId="6AC02A97" w14:textId="510E7A95" w:rsidR="00412BFC" w:rsidRPr="00BC387A" w:rsidRDefault="00412BFC" w:rsidP="00412BFC">
            <w:pPr>
              <w:jc w:val="center"/>
              <w:rPr>
                <w:b/>
                <w:sz w:val="28"/>
                <w:szCs w:val="28"/>
              </w:rPr>
            </w:pPr>
          </w:p>
        </w:tc>
      </w:tr>
    </w:tbl>
    <w:p w14:paraId="5CDD0097" w14:textId="0E8980B6" w:rsidR="00AA7022" w:rsidRPr="00BC387A" w:rsidRDefault="00AA7022" w:rsidP="00563298">
      <w:pPr>
        <w:pStyle w:val="ConsPlusNormal"/>
        <w:widowControl/>
        <w:ind w:firstLine="0"/>
        <w:jc w:val="center"/>
        <w:rPr>
          <w:rFonts w:ascii="Times New Roman" w:hAnsi="Times New Roman" w:cs="Times New Roman"/>
          <w:b/>
          <w:sz w:val="24"/>
          <w:szCs w:val="24"/>
        </w:rPr>
      </w:pPr>
    </w:p>
    <w:p w14:paraId="4273FA0B" w14:textId="4172D459" w:rsidR="00A41418" w:rsidRPr="00BC387A" w:rsidRDefault="00A41418" w:rsidP="00563298">
      <w:pPr>
        <w:pStyle w:val="ConsPlusNormal"/>
        <w:widowControl/>
        <w:ind w:firstLine="0"/>
        <w:jc w:val="center"/>
        <w:rPr>
          <w:rFonts w:ascii="Times New Roman" w:hAnsi="Times New Roman" w:cs="Times New Roman"/>
          <w:b/>
          <w:sz w:val="24"/>
          <w:szCs w:val="24"/>
        </w:rPr>
      </w:pPr>
      <w:r w:rsidRPr="00BC387A">
        <w:rPr>
          <w:rFonts w:ascii="Times New Roman" w:hAnsi="Times New Roman" w:cs="Times New Roman"/>
          <w:b/>
          <w:sz w:val="24"/>
          <w:szCs w:val="24"/>
        </w:rPr>
        <w:t>ДОГОВОР</w:t>
      </w:r>
      <w:r w:rsidR="00486CB5" w:rsidRPr="00BC387A">
        <w:rPr>
          <w:rFonts w:ascii="Times New Roman" w:hAnsi="Times New Roman" w:cs="Times New Roman"/>
          <w:b/>
          <w:sz w:val="24"/>
          <w:szCs w:val="24"/>
        </w:rPr>
        <w:t xml:space="preserve"> №</w:t>
      </w:r>
      <w:r w:rsidR="00201A9D" w:rsidRPr="00BC387A">
        <w:rPr>
          <w:rFonts w:ascii="Times New Roman" w:hAnsi="Times New Roman" w:cs="Times New Roman"/>
          <w:b/>
          <w:sz w:val="24"/>
          <w:szCs w:val="24"/>
        </w:rPr>
        <w:t xml:space="preserve"> </w:t>
      </w:r>
      <w:r w:rsidR="001D7ED5">
        <w:rPr>
          <w:rFonts w:ascii="Times New Roman" w:hAnsi="Times New Roman" w:cs="Times New Roman"/>
          <w:b/>
          <w:sz w:val="24"/>
          <w:szCs w:val="24"/>
        </w:rPr>
        <w:t>__</w:t>
      </w:r>
    </w:p>
    <w:p w14:paraId="764C3CDA" w14:textId="77777777" w:rsidR="00A41418" w:rsidRPr="00BC387A" w:rsidRDefault="00A41418" w:rsidP="00035B8B">
      <w:pPr>
        <w:pStyle w:val="ConsPlusNormal"/>
        <w:widowControl/>
        <w:ind w:firstLine="0"/>
        <w:jc w:val="center"/>
        <w:rPr>
          <w:rFonts w:ascii="Times New Roman" w:hAnsi="Times New Roman" w:cs="Times New Roman"/>
          <w:b/>
          <w:sz w:val="24"/>
          <w:szCs w:val="24"/>
        </w:rPr>
      </w:pPr>
      <w:r w:rsidRPr="00BC387A">
        <w:rPr>
          <w:rFonts w:ascii="Times New Roman" w:hAnsi="Times New Roman" w:cs="Times New Roman"/>
          <w:b/>
          <w:sz w:val="24"/>
          <w:szCs w:val="24"/>
        </w:rPr>
        <w:t>участия в долевом строительстве</w:t>
      </w:r>
      <w:r w:rsidR="004A2AE1" w:rsidRPr="00BC387A">
        <w:rPr>
          <w:rFonts w:ascii="Times New Roman" w:hAnsi="Times New Roman" w:cs="Times New Roman"/>
          <w:b/>
          <w:sz w:val="24"/>
          <w:szCs w:val="24"/>
        </w:rPr>
        <w:t xml:space="preserve"> многоквартирного дома</w:t>
      </w:r>
      <w:r w:rsidRPr="00BC387A">
        <w:rPr>
          <w:rFonts w:ascii="Times New Roman" w:hAnsi="Times New Roman" w:cs="Times New Roman"/>
          <w:b/>
          <w:sz w:val="24"/>
          <w:szCs w:val="24"/>
        </w:rPr>
        <w:t xml:space="preserve"> </w:t>
      </w:r>
    </w:p>
    <w:p w14:paraId="65C774A0" w14:textId="77777777" w:rsidR="00857646" w:rsidRPr="00BC387A" w:rsidRDefault="00857646" w:rsidP="00035B8B">
      <w:pPr>
        <w:pStyle w:val="ConsPlusNormal"/>
        <w:widowControl/>
        <w:ind w:firstLine="0"/>
        <w:jc w:val="center"/>
        <w:rPr>
          <w:rFonts w:ascii="Times New Roman" w:hAnsi="Times New Roman" w:cs="Times New Roman"/>
          <w:b/>
          <w:sz w:val="24"/>
          <w:szCs w:val="24"/>
        </w:rPr>
      </w:pPr>
    </w:p>
    <w:p w14:paraId="2FD1FAAA" w14:textId="21AF24D1" w:rsidR="00A41418" w:rsidRPr="00BC387A" w:rsidRDefault="00C3570F" w:rsidP="00035B8B">
      <w:pPr>
        <w:pStyle w:val="ConsPlusNormal"/>
        <w:widowControl/>
        <w:ind w:firstLine="0"/>
        <w:jc w:val="center"/>
        <w:rPr>
          <w:rFonts w:ascii="Times New Roman" w:hAnsi="Times New Roman" w:cs="Times New Roman"/>
          <w:sz w:val="24"/>
          <w:szCs w:val="24"/>
        </w:rPr>
      </w:pPr>
      <w:r w:rsidRPr="00BC387A">
        <w:rPr>
          <w:rFonts w:ascii="Times New Roman" w:hAnsi="Times New Roman" w:cs="Times New Roman"/>
          <w:sz w:val="24"/>
          <w:szCs w:val="24"/>
        </w:rPr>
        <w:t xml:space="preserve">г. </w:t>
      </w:r>
      <w:r w:rsidR="00BA1A99">
        <w:rPr>
          <w:rFonts w:ascii="Times New Roman" w:hAnsi="Times New Roman" w:cs="Times New Roman"/>
          <w:sz w:val="24"/>
          <w:szCs w:val="24"/>
        </w:rPr>
        <w:t>Мариуполь</w:t>
      </w:r>
      <w:r w:rsidR="00FC22E6" w:rsidRPr="00BC387A">
        <w:rPr>
          <w:rFonts w:ascii="Times New Roman" w:hAnsi="Times New Roman" w:cs="Times New Roman"/>
          <w:sz w:val="24"/>
          <w:szCs w:val="24"/>
        </w:rPr>
        <w:t xml:space="preserve">                 </w:t>
      </w:r>
      <w:r w:rsidR="00A87751" w:rsidRPr="00BC387A">
        <w:rPr>
          <w:rFonts w:ascii="Times New Roman" w:hAnsi="Times New Roman" w:cs="Times New Roman"/>
          <w:sz w:val="24"/>
          <w:szCs w:val="24"/>
        </w:rPr>
        <w:t xml:space="preserve">                                    </w:t>
      </w:r>
      <w:r w:rsidR="003F407A" w:rsidRPr="00BC387A">
        <w:rPr>
          <w:rFonts w:ascii="Times New Roman" w:hAnsi="Times New Roman" w:cs="Times New Roman"/>
          <w:sz w:val="24"/>
          <w:szCs w:val="24"/>
        </w:rPr>
        <w:t xml:space="preserve">                         </w:t>
      </w:r>
      <w:r w:rsidR="00A87751" w:rsidRPr="00BC387A">
        <w:rPr>
          <w:rFonts w:ascii="Times New Roman" w:hAnsi="Times New Roman" w:cs="Times New Roman"/>
          <w:sz w:val="24"/>
          <w:szCs w:val="24"/>
        </w:rPr>
        <w:t xml:space="preserve">     </w:t>
      </w:r>
      <w:r w:rsidR="00FC22E6" w:rsidRPr="00BC387A">
        <w:rPr>
          <w:rFonts w:ascii="Times New Roman" w:hAnsi="Times New Roman" w:cs="Times New Roman"/>
          <w:sz w:val="24"/>
          <w:szCs w:val="24"/>
        </w:rPr>
        <w:t xml:space="preserve">          </w:t>
      </w:r>
      <w:r w:rsidR="008209C5" w:rsidRPr="00BC387A">
        <w:rPr>
          <w:rFonts w:ascii="Times New Roman" w:hAnsi="Times New Roman" w:cs="Times New Roman"/>
          <w:sz w:val="24"/>
          <w:szCs w:val="24"/>
        </w:rPr>
        <w:t xml:space="preserve"> </w:t>
      </w:r>
      <w:r w:rsidR="001D7ED5">
        <w:rPr>
          <w:rFonts w:ascii="Times New Roman" w:hAnsi="Times New Roman" w:cs="Times New Roman"/>
          <w:sz w:val="24"/>
          <w:szCs w:val="24"/>
        </w:rPr>
        <w:t xml:space="preserve"> </w:t>
      </w:r>
      <w:r w:rsidR="006C00FE" w:rsidRPr="00BC387A">
        <w:rPr>
          <w:rFonts w:ascii="Times New Roman" w:hAnsi="Times New Roman" w:cs="Times New Roman"/>
          <w:sz w:val="24"/>
          <w:szCs w:val="24"/>
        </w:rPr>
        <w:t xml:space="preserve"> </w:t>
      </w:r>
      <w:r w:rsidR="00D132FB" w:rsidRPr="00BC387A">
        <w:rPr>
          <w:rFonts w:ascii="Times New Roman" w:hAnsi="Times New Roman" w:cs="Times New Roman"/>
          <w:sz w:val="24"/>
          <w:szCs w:val="24"/>
        </w:rPr>
        <w:t xml:space="preserve"> </w:t>
      </w:r>
      <w:r w:rsidR="001D7ED5">
        <w:rPr>
          <w:rFonts w:ascii="Times New Roman" w:hAnsi="Times New Roman" w:cs="Times New Roman"/>
          <w:sz w:val="24"/>
          <w:szCs w:val="24"/>
        </w:rPr>
        <w:t>___ _______2025</w:t>
      </w:r>
      <w:r w:rsidR="00930E49" w:rsidRPr="00BC387A">
        <w:rPr>
          <w:rFonts w:ascii="Times New Roman" w:hAnsi="Times New Roman" w:cs="Times New Roman"/>
          <w:sz w:val="24"/>
          <w:szCs w:val="24"/>
        </w:rPr>
        <w:t xml:space="preserve"> </w:t>
      </w:r>
      <w:r w:rsidR="00A41418" w:rsidRPr="00BC387A">
        <w:rPr>
          <w:rFonts w:ascii="Times New Roman" w:hAnsi="Times New Roman" w:cs="Times New Roman"/>
          <w:sz w:val="24"/>
          <w:szCs w:val="24"/>
        </w:rPr>
        <w:t>года</w:t>
      </w:r>
    </w:p>
    <w:p w14:paraId="258A0BC0" w14:textId="77777777" w:rsidR="00F35AE3" w:rsidRPr="00BC387A" w:rsidRDefault="00F35AE3" w:rsidP="00035B8B">
      <w:pPr>
        <w:pStyle w:val="ConsPlusNormal"/>
        <w:widowControl/>
        <w:ind w:firstLine="0"/>
        <w:jc w:val="center"/>
        <w:rPr>
          <w:rFonts w:ascii="Times New Roman" w:hAnsi="Times New Roman" w:cs="Times New Roman"/>
          <w:sz w:val="24"/>
          <w:szCs w:val="24"/>
        </w:rPr>
      </w:pPr>
    </w:p>
    <w:p w14:paraId="3A5052BA" w14:textId="285CFDA9" w:rsidR="00167DEC" w:rsidRPr="00634398" w:rsidRDefault="00D3312F" w:rsidP="00634398">
      <w:pPr>
        <w:pStyle w:val="ConsPlusNormal"/>
        <w:widowControl/>
        <w:ind w:firstLine="567"/>
        <w:jc w:val="both"/>
        <w:rPr>
          <w:rFonts w:ascii="Times New Roman" w:eastAsia="Times New Roman" w:hAnsi="Times New Roman" w:cs="Times New Roman"/>
          <w:sz w:val="24"/>
          <w:szCs w:val="24"/>
        </w:rPr>
      </w:pPr>
      <w:r w:rsidRPr="00D3312F">
        <w:rPr>
          <w:rFonts w:ascii="Times New Roman" w:hAnsi="Times New Roman" w:cs="Times New Roman"/>
          <w:b/>
          <w:sz w:val="24"/>
          <w:szCs w:val="24"/>
        </w:rPr>
        <w:t>Общество с ограниченной ответственностью «</w:t>
      </w:r>
      <w:bookmarkStart w:id="0" w:name="_Hlk46312229"/>
      <w:r w:rsidRPr="00D3312F">
        <w:rPr>
          <w:rFonts w:ascii="Times New Roman" w:hAnsi="Times New Roman" w:cs="Times New Roman"/>
          <w:b/>
          <w:sz w:val="24"/>
          <w:szCs w:val="24"/>
        </w:rPr>
        <w:t>Специализированный застройщик</w:t>
      </w:r>
      <w:bookmarkEnd w:id="0"/>
      <w:r w:rsidRPr="00D3312F">
        <w:rPr>
          <w:rFonts w:ascii="Times New Roman" w:hAnsi="Times New Roman" w:cs="Times New Roman"/>
          <w:b/>
          <w:sz w:val="24"/>
          <w:szCs w:val="24"/>
        </w:rPr>
        <w:t xml:space="preserve">-1 «Порфир», </w:t>
      </w:r>
      <w:r w:rsidRPr="00D3312F">
        <w:rPr>
          <w:rFonts w:ascii="Times New Roman" w:hAnsi="Times New Roman" w:cs="Times New Roman"/>
          <w:sz w:val="24"/>
          <w:szCs w:val="24"/>
        </w:rPr>
        <w:t xml:space="preserve">именуемое в дальнейшем «Застройщик», в лице </w:t>
      </w:r>
      <w:r w:rsidR="00175B55" w:rsidRPr="009F56F7">
        <w:rPr>
          <w:rFonts w:ascii="Times New Roman" w:hAnsi="Times New Roman" w:cs="Times New Roman"/>
          <w:sz w:val="24"/>
          <w:szCs w:val="24"/>
        </w:rPr>
        <w:t xml:space="preserve">заместителя директора </w:t>
      </w:r>
      <w:r w:rsidR="00175B55" w:rsidRPr="009F56F7">
        <w:rPr>
          <w:rFonts w:ascii="Times New Roman" w:hAnsi="Times New Roman" w:cs="Times New Roman"/>
          <w:b/>
          <w:sz w:val="24"/>
          <w:szCs w:val="24"/>
        </w:rPr>
        <w:t>Рассказова Богдана Денисовича,</w:t>
      </w:r>
      <w:r w:rsidR="00175B55" w:rsidRPr="009F56F7">
        <w:rPr>
          <w:rFonts w:ascii="Times New Roman" w:hAnsi="Times New Roman" w:cs="Times New Roman"/>
          <w:sz w:val="24"/>
          <w:szCs w:val="24"/>
        </w:rPr>
        <w:t xml:space="preserve"> действующего на основании доверенности от </w:t>
      </w:r>
      <w:r w:rsidR="00175B55">
        <w:rPr>
          <w:rFonts w:ascii="Times New Roman" w:hAnsi="Times New Roman" w:cs="Times New Roman"/>
          <w:sz w:val="24"/>
          <w:szCs w:val="24"/>
        </w:rPr>
        <w:t>14.03.2025</w:t>
      </w:r>
      <w:r w:rsidR="00175B55" w:rsidRPr="009F56F7">
        <w:rPr>
          <w:rFonts w:ascii="Times New Roman" w:hAnsi="Times New Roman" w:cs="Times New Roman"/>
          <w:sz w:val="24"/>
          <w:szCs w:val="24"/>
        </w:rPr>
        <w:t xml:space="preserve"> г., удостоверенной </w:t>
      </w:r>
      <w:proofErr w:type="spellStart"/>
      <w:r w:rsidR="00175B55" w:rsidRPr="009F56F7">
        <w:rPr>
          <w:rFonts w:ascii="Times New Roman" w:hAnsi="Times New Roman" w:cs="Times New Roman"/>
          <w:sz w:val="24"/>
          <w:szCs w:val="24"/>
        </w:rPr>
        <w:t>Кокоулиной</w:t>
      </w:r>
      <w:proofErr w:type="spellEnd"/>
      <w:r w:rsidR="00175B55" w:rsidRPr="009F56F7">
        <w:rPr>
          <w:rFonts w:ascii="Times New Roman" w:hAnsi="Times New Roman" w:cs="Times New Roman"/>
          <w:sz w:val="24"/>
          <w:szCs w:val="24"/>
        </w:rPr>
        <w:t xml:space="preserve"> Мариной Владимировной, нотариусом города Ростова-на-Дону, зарегистрировано в реестре за № 61/215-н/61-2025-1-938,</w:t>
      </w:r>
      <w:r w:rsidR="000D341F" w:rsidRPr="0005117F">
        <w:rPr>
          <w:rFonts w:ascii="Times New Roman" w:hAnsi="Times New Roman" w:cs="Times New Roman"/>
          <w:sz w:val="24"/>
          <w:szCs w:val="24"/>
        </w:rPr>
        <w:t xml:space="preserve"> с одной стороны </w:t>
      </w:r>
      <w:r w:rsidR="000D341F" w:rsidRPr="0005117F">
        <w:rPr>
          <w:rFonts w:ascii="Times New Roman" w:eastAsia="Times New Roman" w:hAnsi="Times New Roman" w:cs="Times New Roman"/>
          <w:sz w:val="24"/>
          <w:szCs w:val="24"/>
        </w:rPr>
        <w:t xml:space="preserve">и </w:t>
      </w:r>
      <w:bookmarkStart w:id="1" w:name="_Hlk525368981"/>
      <w:r w:rsidR="000D341F" w:rsidRPr="005E2FCE">
        <w:rPr>
          <w:rFonts w:ascii="Times New Roman" w:eastAsia="Times New Roman" w:hAnsi="Times New Roman" w:cs="Times New Roman"/>
          <w:sz w:val="24"/>
          <w:szCs w:val="24"/>
        </w:rPr>
        <w:t xml:space="preserve">гражданин(ка) </w:t>
      </w:r>
      <w:r w:rsidR="000D341F" w:rsidRPr="005E2FCE">
        <w:rPr>
          <w:rFonts w:ascii="Times New Roman" w:hAnsi="Times New Roman" w:cs="Times New Roman"/>
          <w:sz w:val="24"/>
          <w:szCs w:val="24"/>
        </w:rPr>
        <w:t>РФ</w:t>
      </w:r>
      <w:r w:rsidR="000D341F" w:rsidRPr="0091276A">
        <w:rPr>
          <w:rFonts w:ascii="Times New Roman" w:eastAsia="Times New Roman" w:hAnsi="Times New Roman" w:cs="Times New Roman"/>
          <w:sz w:val="24"/>
          <w:szCs w:val="24"/>
        </w:rPr>
        <w:t xml:space="preserve"> </w:t>
      </w:r>
      <w:bookmarkStart w:id="2" w:name="_Hlk528922552"/>
      <w:bookmarkStart w:id="3" w:name="_Hlk529006071"/>
      <w:r w:rsidR="001D7ED5">
        <w:rPr>
          <w:rFonts w:ascii="Times New Roman" w:hAnsi="Times New Roman" w:cs="Times New Roman"/>
          <w:b/>
          <w:sz w:val="24"/>
          <w:szCs w:val="24"/>
        </w:rPr>
        <w:t>_________________</w:t>
      </w:r>
      <w:r w:rsidR="001D7ED5" w:rsidRPr="008C282E">
        <w:rPr>
          <w:rFonts w:ascii="Times New Roman" w:hAnsi="Times New Roman" w:cs="Times New Roman"/>
          <w:b/>
          <w:sz w:val="24"/>
          <w:szCs w:val="24"/>
        </w:rPr>
        <w:t>,</w:t>
      </w:r>
      <w:r w:rsidR="001D7ED5" w:rsidRPr="008C282E">
        <w:rPr>
          <w:rFonts w:ascii="Times New Roman" w:hAnsi="Times New Roman" w:cs="Times New Roman"/>
          <w:sz w:val="24"/>
          <w:szCs w:val="24"/>
        </w:rPr>
        <w:t xml:space="preserve"> </w:t>
      </w:r>
      <w:r w:rsidR="001D7ED5">
        <w:rPr>
          <w:rFonts w:ascii="Times New Roman" w:hAnsi="Times New Roman" w:cs="Times New Roman"/>
          <w:sz w:val="24"/>
          <w:szCs w:val="24"/>
        </w:rPr>
        <w:t>______</w:t>
      </w:r>
      <w:r w:rsidR="001D7ED5" w:rsidRPr="008C282E">
        <w:rPr>
          <w:rFonts w:ascii="Times New Roman" w:hAnsi="Times New Roman" w:cs="Times New Roman"/>
          <w:sz w:val="24"/>
          <w:szCs w:val="24"/>
        </w:rPr>
        <w:t xml:space="preserve"> года рождения, пол – </w:t>
      </w:r>
      <w:r w:rsidR="001D7ED5">
        <w:rPr>
          <w:rFonts w:ascii="Times New Roman" w:hAnsi="Times New Roman" w:cs="Times New Roman"/>
          <w:sz w:val="24"/>
          <w:szCs w:val="24"/>
        </w:rPr>
        <w:t>__________</w:t>
      </w:r>
      <w:r w:rsidR="001D7ED5" w:rsidRPr="008C282E">
        <w:rPr>
          <w:rFonts w:ascii="Times New Roman" w:hAnsi="Times New Roman" w:cs="Times New Roman"/>
          <w:sz w:val="24"/>
          <w:szCs w:val="24"/>
        </w:rPr>
        <w:t xml:space="preserve">, место рождения: </w:t>
      </w:r>
      <w:r w:rsidR="001D7ED5">
        <w:rPr>
          <w:rFonts w:ascii="Times New Roman" w:hAnsi="Times New Roman" w:cs="Times New Roman"/>
          <w:sz w:val="24"/>
          <w:szCs w:val="24"/>
        </w:rPr>
        <w:t>________________________</w:t>
      </w:r>
      <w:r w:rsidR="001D7ED5" w:rsidRPr="008C282E">
        <w:rPr>
          <w:rFonts w:ascii="Times New Roman" w:hAnsi="Times New Roman" w:cs="Times New Roman"/>
          <w:sz w:val="24"/>
          <w:szCs w:val="24"/>
        </w:rPr>
        <w:t xml:space="preserve">, паспорт: </w:t>
      </w:r>
      <w:r w:rsidR="001D7ED5">
        <w:rPr>
          <w:rFonts w:ascii="Times New Roman" w:hAnsi="Times New Roman" w:cs="Times New Roman"/>
          <w:sz w:val="24"/>
          <w:szCs w:val="24"/>
        </w:rPr>
        <w:t>_____ № _____</w:t>
      </w:r>
      <w:r w:rsidR="001D7ED5" w:rsidRPr="008C282E">
        <w:rPr>
          <w:rFonts w:ascii="Times New Roman" w:hAnsi="Times New Roman" w:cs="Times New Roman"/>
          <w:sz w:val="24"/>
          <w:szCs w:val="24"/>
        </w:rPr>
        <w:t xml:space="preserve">, код подразделения: </w:t>
      </w:r>
      <w:r w:rsidR="001D7ED5">
        <w:rPr>
          <w:rFonts w:ascii="Times New Roman" w:hAnsi="Times New Roman" w:cs="Times New Roman"/>
          <w:sz w:val="24"/>
          <w:szCs w:val="24"/>
        </w:rPr>
        <w:t>________</w:t>
      </w:r>
      <w:r w:rsidR="001D7ED5" w:rsidRPr="008C282E">
        <w:rPr>
          <w:rFonts w:ascii="Times New Roman" w:hAnsi="Times New Roman" w:cs="Times New Roman"/>
          <w:sz w:val="24"/>
          <w:szCs w:val="24"/>
        </w:rPr>
        <w:t xml:space="preserve">, выдан </w:t>
      </w:r>
      <w:r w:rsidR="001D7ED5">
        <w:rPr>
          <w:rFonts w:ascii="Times New Roman" w:hAnsi="Times New Roman" w:cs="Times New Roman"/>
          <w:sz w:val="24"/>
          <w:szCs w:val="24"/>
        </w:rPr>
        <w:t>_________</w:t>
      </w:r>
      <w:r w:rsidR="001D7ED5" w:rsidRPr="008C282E">
        <w:rPr>
          <w:rFonts w:ascii="Times New Roman" w:hAnsi="Times New Roman" w:cs="Times New Roman"/>
          <w:sz w:val="24"/>
          <w:szCs w:val="24"/>
        </w:rPr>
        <w:t xml:space="preserve"> г. </w:t>
      </w:r>
      <w:r w:rsidR="001D7ED5">
        <w:rPr>
          <w:rFonts w:ascii="Times New Roman" w:hAnsi="Times New Roman" w:cs="Times New Roman"/>
          <w:sz w:val="24"/>
          <w:szCs w:val="24"/>
        </w:rPr>
        <w:t>______________________________</w:t>
      </w:r>
      <w:r w:rsidR="001D7ED5" w:rsidRPr="008C282E">
        <w:rPr>
          <w:rFonts w:ascii="Times New Roman" w:hAnsi="Times New Roman" w:cs="Times New Roman"/>
          <w:sz w:val="24"/>
          <w:szCs w:val="24"/>
        </w:rPr>
        <w:t xml:space="preserve">, проживающего по адресу: </w:t>
      </w:r>
      <w:r w:rsidR="001D7ED5">
        <w:rPr>
          <w:rFonts w:ascii="Times New Roman" w:hAnsi="Times New Roman" w:cs="Times New Roman"/>
          <w:sz w:val="24"/>
          <w:szCs w:val="24"/>
        </w:rPr>
        <w:t>________________________</w:t>
      </w:r>
      <w:r w:rsidR="001D7ED5" w:rsidRPr="008C282E">
        <w:rPr>
          <w:rFonts w:ascii="Times New Roman" w:hAnsi="Times New Roman" w:cs="Times New Roman"/>
          <w:sz w:val="24"/>
          <w:szCs w:val="24"/>
        </w:rPr>
        <w:t xml:space="preserve">, СНИЛС: </w:t>
      </w:r>
      <w:r w:rsidR="001D7ED5">
        <w:rPr>
          <w:rFonts w:ascii="Times New Roman" w:hAnsi="Times New Roman" w:cs="Times New Roman"/>
          <w:sz w:val="24"/>
          <w:szCs w:val="24"/>
        </w:rPr>
        <w:t>___________________</w:t>
      </w:r>
      <w:r w:rsidR="001D7ED5" w:rsidRPr="008C282E">
        <w:rPr>
          <w:rFonts w:ascii="Times New Roman" w:hAnsi="Times New Roman" w:cs="Times New Roman"/>
          <w:sz w:val="24"/>
          <w:szCs w:val="24"/>
        </w:rPr>
        <w:t xml:space="preserve">, тел.: </w:t>
      </w:r>
      <w:r w:rsidR="001D7ED5">
        <w:rPr>
          <w:rFonts w:ascii="Times New Roman" w:hAnsi="Times New Roman" w:cs="Times New Roman"/>
          <w:sz w:val="24"/>
          <w:szCs w:val="24"/>
        </w:rPr>
        <w:t>+7-__________, +7-____________</w:t>
      </w:r>
      <w:r w:rsidR="001D7ED5" w:rsidRPr="008C282E">
        <w:rPr>
          <w:rFonts w:ascii="Times New Roman" w:hAnsi="Times New Roman" w:cs="Times New Roman"/>
          <w:sz w:val="24"/>
          <w:szCs w:val="24"/>
        </w:rPr>
        <w:t xml:space="preserve">, эл. почта: </w:t>
      </w:r>
      <w:bookmarkEnd w:id="2"/>
      <w:bookmarkEnd w:id="3"/>
      <w:r w:rsidR="001D7ED5">
        <w:rPr>
          <w:rFonts w:ascii="Times New Roman" w:hAnsi="Times New Roman" w:cs="Times New Roman"/>
          <w:sz w:val="24"/>
          <w:szCs w:val="24"/>
        </w:rPr>
        <w:t>__________________,</w:t>
      </w:r>
      <w:r w:rsidR="001D7ED5" w:rsidRPr="00205C35">
        <w:rPr>
          <w:rStyle w:val="ae"/>
          <w:rFonts w:ascii="Times New Roman" w:hAnsi="Times New Roman" w:cs="Times New Roman"/>
          <w:sz w:val="24"/>
          <w:szCs w:val="24"/>
          <w:u w:val="none"/>
        </w:rPr>
        <w:t xml:space="preserve"> </w:t>
      </w:r>
      <w:r w:rsidR="000D341F" w:rsidRPr="0005117F">
        <w:rPr>
          <w:rFonts w:ascii="Times New Roman" w:eastAsia="Times New Roman" w:hAnsi="Times New Roman" w:cs="Times New Roman"/>
          <w:sz w:val="24"/>
          <w:szCs w:val="24"/>
        </w:rPr>
        <w:t>именуемый(</w:t>
      </w:r>
      <w:proofErr w:type="spellStart"/>
      <w:r w:rsidR="000D341F" w:rsidRPr="0005117F">
        <w:rPr>
          <w:rFonts w:ascii="Times New Roman" w:eastAsia="Times New Roman" w:hAnsi="Times New Roman" w:cs="Times New Roman"/>
          <w:sz w:val="24"/>
          <w:szCs w:val="24"/>
        </w:rPr>
        <w:t>ая</w:t>
      </w:r>
      <w:proofErr w:type="spellEnd"/>
      <w:r w:rsidR="000D341F" w:rsidRPr="0005117F">
        <w:rPr>
          <w:rFonts w:ascii="Times New Roman" w:eastAsia="Times New Roman" w:hAnsi="Times New Roman" w:cs="Times New Roman"/>
          <w:sz w:val="24"/>
          <w:szCs w:val="24"/>
        </w:rPr>
        <w:t xml:space="preserve">) в дальнейшем «Участник долевого строительства», </w:t>
      </w:r>
      <w:bookmarkEnd w:id="1"/>
      <w:r w:rsidR="000D341F" w:rsidRPr="0005117F">
        <w:rPr>
          <w:rFonts w:ascii="Times New Roman" w:eastAsia="Times New Roman" w:hAnsi="Times New Roman" w:cs="Times New Roman"/>
          <w:sz w:val="24"/>
          <w:szCs w:val="24"/>
        </w:rPr>
        <w:t>с другой стороны, заключили настоящий Договор о следующем:</w:t>
      </w:r>
    </w:p>
    <w:p w14:paraId="7F9EBFB7" w14:textId="77777777" w:rsidR="0073570B" w:rsidRPr="00BC387A" w:rsidRDefault="0073570B" w:rsidP="00986314">
      <w:pPr>
        <w:pStyle w:val="ConsPlusNormal"/>
        <w:widowControl/>
        <w:ind w:firstLine="567"/>
        <w:jc w:val="both"/>
        <w:rPr>
          <w:rFonts w:ascii="Times New Roman" w:hAnsi="Times New Roman" w:cs="Times New Roman"/>
          <w:sz w:val="24"/>
          <w:szCs w:val="24"/>
        </w:rPr>
      </w:pPr>
    </w:p>
    <w:p w14:paraId="4B49C21A" w14:textId="336A5246" w:rsidR="001355AD" w:rsidRDefault="00747D6B" w:rsidP="001E5C0E">
      <w:pPr>
        <w:pStyle w:val="ConsPlusNormal"/>
        <w:widowControl/>
        <w:numPr>
          <w:ilvl w:val="0"/>
          <w:numId w:val="1"/>
        </w:numPr>
        <w:jc w:val="center"/>
        <w:rPr>
          <w:rFonts w:ascii="Times New Roman" w:hAnsi="Times New Roman" w:cs="Times New Roman"/>
          <w:b/>
          <w:sz w:val="24"/>
          <w:szCs w:val="24"/>
        </w:rPr>
      </w:pPr>
      <w:r w:rsidRPr="00BC387A">
        <w:rPr>
          <w:rFonts w:ascii="Times New Roman" w:hAnsi="Times New Roman" w:cs="Times New Roman"/>
          <w:b/>
          <w:sz w:val="24"/>
          <w:szCs w:val="24"/>
        </w:rPr>
        <w:t>ПРЕДМЕТ ДОГОВОРА</w:t>
      </w:r>
    </w:p>
    <w:p w14:paraId="10E30C71" w14:textId="77777777" w:rsidR="00F82AE7" w:rsidRPr="001E5C0E" w:rsidRDefault="00F82AE7" w:rsidP="00F82AE7">
      <w:pPr>
        <w:pStyle w:val="ConsPlusNormal"/>
        <w:widowControl/>
        <w:ind w:left="465" w:firstLine="0"/>
        <w:rPr>
          <w:rFonts w:ascii="Times New Roman" w:hAnsi="Times New Roman" w:cs="Times New Roman"/>
          <w:b/>
          <w:sz w:val="24"/>
          <w:szCs w:val="24"/>
        </w:rPr>
      </w:pPr>
    </w:p>
    <w:p w14:paraId="670AF4ED" w14:textId="6EA95187" w:rsidR="00BB7282" w:rsidRPr="00176832" w:rsidRDefault="00176832" w:rsidP="00E32A74">
      <w:pPr>
        <w:suppressAutoHyphens w:val="0"/>
        <w:autoSpaceDE w:val="0"/>
        <w:autoSpaceDN w:val="0"/>
        <w:adjustRightInd w:val="0"/>
        <w:jc w:val="both"/>
        <w:rPr>
          <w:rFonts w:ascii="TimesNewRomanPSMT" w:hAnsi="TimesNewRomanPSMT" w:cs="TimesNewRomanPSMT"/>
          <w:lang w:eastAsia="ru-RU"/>
        </w:rPr>
      </w:pPr>
      <w:r>
        <w:t xml:space="preserve">1.1 </w:t>
      </w:r>
      <w:r w:rsidR="00BB7282" w:rsidRPr="00BC387A">
        <w:t xml:space="preserve">Застройщик </w:t>
      </w:r>
      <w:r w:rsidR="00BB7282" w:rsidRPr="000A13A8">
        <w:t>привлекает Участника долевого строительства к финансированию строительства</w:t>
      </w:r>
      <w:r w:rsidR="009E0AE1" w:rsidRPr="000A13A8">
        <w:t xml:space="preserve"> объекта: </w:t>
      </w:r>
      <w:r w:rsidR="003566DD" w:rsidRPr="000A13A8">
        <w:t>«</w:t>
      </w:r>
      <w:r w:rsidRPr="000A13A8">
        <w:rPr>
          <w:rFonts w:ascii="TimesNewRomanPSMT" w:hAnsi="TimesNewRomanPSMT" w:cs="TimesNewRomanPSMT"/>
          <w:lang w:eastAsia="ru-RU"/>
        </w:rPr>
        <w:t xml:space="preserve">Многоквартирный жилой дом со встроенными помещениями по адресу: </w:t>
      </w:r>
      <w:r w:rsidR="00C136CA">
        <w:rPr>
          <w:rFonts w:ascii="TimesNewRomanPSMT" w:hAnsi="TimesNewRomanPSMT" w:cs="TimesNewRomanPSMT"/>
          <w:lang w:eastAsia="ru-RU"/>
        </w:rPr>
        <w:t>бульвар Богдана Хмельницкого 12а</w:t>
      </w:r>
      <w:r w:rsidRPr="000A13A8">
        <w:rPr>
          <w:rFonts w:ascii="TimesNewRomanPSMT" w:hAnsi="TimesNewRomanPSMT" w:cs="TimesNewRomanPSMT"/>
          <w:lang w:eastAsia="ru-RU"/>
        </w:rPr>
        <w:t>, г. Мариуполь</w:t>
      </w:r>
      <w:r w:rsidR="003566DD" w:rsidRPr="000A13A8">
        <w:t>»</w:t>
      </w:r>
      <w:r w:rsidR="00B36B03" w:rsidRPr="000A13A8">
        <w:t xml:space="preserve"> </w:t>
      </w:r>
      <w:r w:rsidR="00623AF8" w:rsidRPr="000A13A8">
        <w:rPr>
          <w:rFonts w:ascii="TimesNewRomanPSMT" w:hAnsi="TimesNewRomanPSMT" w:cs="TimesNewRomanPSMT"/>
          <w:lang w:eastAsia="ru-RU"/>
        </w:rPr>
        <w:t>Многоквартирный жилой дом со встроенными помещениями</w:t>
      </w:r>
      <w:r w:rsidR="00FC6ED6" w:rsidRPr="000A13A8">
        <w:t xml:space="preserve"> на земельном участке </w:t>
      </w:r>
      <w:r w:rsidR="00623AF8" w:rsidRPr="000A13A8">
        <w:rPr>
          <w:bCs/>
          <w:color w:val="000000"/>
        </w:rPr>
        <w:t>93:37:0010103:</w:t>
      </w:r>
      <w:r w:rsidR="000A13A8" w:rsidRPr="000A13A8">
        <w:rPr>
          <w:bCs/>
          <w:color w:val="000000"/>
        </w:rPr>
        <w:t>386</w:t>
      </w:r>
      <w:r w:rsidR="00C136CA">
        <w:rPr>
          <w:bCs/>
          <w:color w:val="000000"/>
        </w:rPr>
        <w:t>3</w:t>
      </w:r>
      <w:r w:rsidR="00FC6ED6" w:rsidRPr="000A13A8">
        <w:t xml:space="preserve"> площадью </w:t>
      </w:r>
      <w:r w:rsidR="00C136CA">
        <w:t>6 173</w:t>
      </w:r>
      <w:r w:rsidR="00FC6ED6" w:rsidRPr="000A13A8">
        <w:t xml:space="preserve"> кв. м. расположенный по адресу: </w:t>
      </w:r>
      <w:r w:rsidR="00E32A74" w:rsidRPr="000A13A8">
        <w:rPr>
          <w:color w:val="000000"/>
        </w:rPr>
        <w:t xml:space="preserve">Российская Федерация, Донецкая Народная Республика, городской округ Мариуполь, город Мариуполь, </w:t>
      </w:r>
      <w:r w:rsidR="00C136CA">
        <w:rPr>
          <w:color w:val="000000"/>
        </w:rPr>
        <w:t>бульвар Богдана Хмельницкого</w:t>
      </w:r>
      <w:r w:rsidR="00E32A74" w:rsidRPr="000A13A8">
        <w:rPr>
          <w:color w:val="000000"/>
        </w:rPr>
        <w:t xml:space="preserve">, земельный участок </w:t>
      </w:r>
      <w:r w:rsidR="000A13A8" w:rsidRPr="000A13A8">
        <w:rPr>
          <w:color w:val="000000"/>
        </w:rPr>
        <w:t>1</w:t>
      </w:r>
      <w:r w:rsidR="00C136CA">
        <w:rPr>
          <w:color w:val="000000"/>
        </w:rPr>
        <w:t>2</w:t>
      </w:r>
      <w:r w:rsidR="00E32A74" w:rsidRPr="000A13A8">
        <w:rPr>
          <w:color w:val="000000"/>
        </w:rPr>
        <w:t>а</w:t>
      </w:r>
      <w:r w:rsidR="00AA7022" w:rsidRPr="000A13A8">
        <w:t xml:space="preserve">, </w:t>
      </w:r>
      <w:r w:rsidR="008F7ED3" w:rsidRPr="000A13A8">
        <w:t>(</w:t>
      </w:r>
      <w:r w:rsidR="00FB2DBA" w:rsidRPr="000A13A8">
        <w:t>далее – Дом)</w:t>
      </w:r>
      <w:r w:rsidR="00BB7282" w:rsidRPr="000A13A8">
        <w:t>, обязуется в предусмотренный Договором срок построить</w:t>
      </w:r>
      <w:r w:rsidR="00BB7282" w:rsidRPr="00BA1A99">
        <w:t xml:space="preserve"> (создать) Дом и после</w:t>
      </w:r>
      <w:r w:rsidR="00BB7282" w:rsidRPr="00BA0540">
        <w:t xml:space="preserve"> получения разрешения на ввод Дома в эксплуатацию передать</w:t>
      </w:r>
      <w:r w:rsidR="00BB7282" w:rsidRPr="00BC387A">
        <w:t xml:space="preserve"> соответствующий Объект долевого строительства (далее - Квартиру) Участнику долевого строительства.</w:t>
      </w:r>
    </w:p>
    <w:p w14:paraId="2A630EE7" w14:textId="24EFECFF" w:rsidR="008D696E" w:rsidRPr="00BC387A" w:rsidRDefault="008D696E" w:rsidP="00035B8B">
      <w:pPr>
        <w:jc w:val="both"/>
      </w:pPr>
      <w:r w:rsidRPr="00BC387A">
        <w:t>1.2. Участник долевого строительства инвестирует строительство Дома в части одной</w:t>
      </w:r>
      <w:r w:rsidRPr="00473E8A">
        <w:rPr>
          <w:b/>
        </w:rPr>
        <w:t xml:space="preserve"> </w:t>
      </w:r>
      <w:r w:rsidR="001D7ED5">
        <w:rPr>
          <w:b/>
        </w:rPr>
        <w:t>_____</w:t>
      </w:r>
      <w:r w:rsidR="00E205AA" w:rsidRPr="00BC387A">
        <w:rPr>
          <w:b/>
        </w:rPr>
        <w:t>комнатной</w:t>
      </w:r>
      <w:r w:rsidRPr="00BC387A">
        <w:rPr>
          <w:b/>
        </w:rPr>
        <w:t xml:space="preserve"> </w:t>
      </w:r>
      <w:r w:rsidR="00352FCD" w:rsidRPr="00BC387A">
        <w:rPr>
          <w:b/>
        </w:rPr>
        <w:t>к</w:t>
      </w:r>
      <w:r w:rsidRPr="00BC387A">
        <w:rPr>
          <w:b/>
        </w:rPr>
        <w:t>вартиры</w:t>
      </w:r>
      <w:r w:rsidRPr="00BC387A">
        <w:t xml:space="preserve"> и принимает Квартиру при наличии разрешения на ввод Дома в эксплуатацию. </w:t>
      </w:r>
    </w:p>
    <w:p w14:paraId="70092D08" w14:textId="74D70C43" w:rsidR="00E00282" w:rsidRPr="00BC387A" w:rsidRDefault="008D696E" w:rsidP="00635B31">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Местоположение Квартиры на плане дома указано в Приложении № 1 к настоящему Договору, являющемся его неотъемлемой частью.</w:t>
      </w:r>
      <w:r w:rsidR="00015C83" w:rsidRPr="00BC387A">
        <w:rPr>
          <w:rFonts w:ascii="Times New Roman" w:hAnsi="Times New Roman" w:cs="Times New Roman"/>
          <w:sz w:val="24"/>
          <w:szCs w:val="24"/>
        </w:rPr>
        <w:t xml:space="preserve"> </w:t>
      </w:r>
    </w:p>
    <w:p w14:paraId="664152F3" w14:textId="77777777" w:rsidR="001355AD" w:rsidRPr="00BC387A" w:rsidRDefault="001355AD" w:rsidP="00035B8B">
      <w:pPr>
        <w:pStyle w:val="1"/>
        <w:tabs>
          <w:tab w:val="left" w:pos="9360"/>
        </w:tabs>
        <w:jc w:val="center"/>
        <w:rPr>
          <w:rFonts w:ascii="Times New Roman" w:hAnsi="Times New Roman" w:cs="Times New Roman"/>
          <w:i/>
          <w:sz w:val="12"/>
          <w:szCs w:val="12"/>
          <w:u w:val="single"/>
        </w:rPr>
      </w:pPr>
    </w:p>
    <w:p w14:paraId="5DA4D165" w14:textId="7ABE0135" w:rsidR="00F046F2" w:rsidRPr="00BC387A" w:rsidRDefault="00747D6B" w:rsidP="00035B8B">
      <w:pPr>
        <w:pStyle w:val="1"/>
        <w:tabs>
          <w:tab w:val="left" w:pos="9360"/>
        </w:tabs>
        <w:jc w:val="center"/>
        <w:rPr>
          <w:rFonts w:ascii="Times New Roman" w:hAnsi="Times New Roman" w:cs="Times New Roman"/>
          <w:i/>
          <w:sz w:val="24"/>
          <w:szCs w:val="24"/>
          <w:u w:val="single"/>
        </w:rPr>
      </w:pPr>
      <w:r w:rsidRPr="00BC387A">
        <w:rPr>
          <w:rFonts w:ascii="Times New Roman" w:hAnsi="Times New Roman" w:cs="Times New Roman"/>
          <w:i/>
          <w:sz w:val="24"/>
          <w:szCs w:val="24"/>
          <w:u w:val="single"/>
        </w:rPr>
        <w:t>Описание Объекта долевого строительства (квартиры), подлежащего передаче</w:t>
      </w:r>
    </w:p>
    <w:p w14:paraId="1701F85E" w14:textId="7BC425D2" w:rsidR="00BA0523" w:rsidRPr="00BC387A" w:rsidRDefault="00856390" w:rsidP="00035B8B">
      <w:pPr>
        <w:jc w:val="center"/>
        <w:rPr>
          <w:i/>
          <w:u w:val="single"/>
        </w:rPr>
      </w:pPr>
      <w:r w:rsidRPr="00BC387A">
        <w:rPr>
          <w:i/>
          <w:u w:val="single"/>
        </w:rPr>
        <w:t>Участник</w:t>
      </w:r>
      <w:r w:rsidR="008D696E" w:rsidRPr="00BC387A">
        <w:rPr>
          <w:i/>
          <w:u w:val="single"/>
        </w:rPr>
        <w:t>у</w:t>
      </w:r>
      <w:r w:rsidR="00031EF3" w:rsidRPr="00BC387A">
        <w:rPr>
          <w:i/>
          <w:u w:val="single"/>
        </w:rPr>
        <w:t xml:space="preserve"> долевого строительства</w:t>
      </w:r>
      <w:r w:rsidR="006F3A96" w:rsidRPr="00BC387A">
        <w:rPr>
          <w:i/>
          <w:u w:val="single"/>
        </w:rPr>
        <w:t xml:space="preserve"> </w:t>
      </w:r>
    </w:p>
    <w:p w14:paraId="41A1FE79" w14:textId="77777777" w:rsidR="00035B8B" w:rsidRPr="00BC387A" w:rsidRDefault="00035B8B" w:rsidP="00035B8B">
      <w:pPr>
        <w:jc w:val="cente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4233"/>
        <w:gridCol w:w="1294"/>
        <w:gridCol w:w="1434"/>
      </w:tblGrid>
      <w:tr w:rsidR="008209C5" w:rsidRPr="00BC387A" w14:paraId="034041F2" w14:textId="77777777" w:rsidTr="006436EE">
        <w:trPr>
          <w:trHeight w:val="131"/>
          <w:jc w:val="center"/>
        </w:trPr>
        <w:tc>
          <w:tcPr>
            <w:tcW w:w="7343" w:type="dxa"/>
            <w:gridSpan w:val="2"/>
            <w:shd w:val="clear" w:color="auto" w:fill="auto"/>
          </w:tcPr>
          <w:p w14:paraId="7EAC3701" w14:textId="77777777" w:rsidR="008209C5" w:rsidRPr="00BC387A" w:rsidRDefault="008209C5" w:rsidP="00035B8B">
            <w:pPr>
              <w:jc w:val="both"/>
            </w:pPr>
            <w:bookmarkStart w:id="4" w:name="_Hlk101454071"/>
            <w:r w:rsidRPr="00BC387A">
              <w:t>Вид</w:t>
            </w:r>
          </w:p>
        </w:tc>
        <w:tc>
          <w:tcPr>
            <w:tcW w:w="2728" w:type="dxa"/>
            <w:gridSpan w:val="2"/>
            <w:shd w:val="clear" w:color="auto" w:fill="auto"/>
            <w:vAlign w:val="center"/>
          </w:tcPr>
          <w:p w14:paraId="2FC71368" w14:textId="77777777" w:rsidR="008209C5" w:rsidRPr="00BC387A" w:rsidRDefault="008209C5" w:rsidP="00035B8B">
            <w:pPr>
              <w:jc w:val="center"/>
            </w:pPr>
            <w:r w:rsidRPr="00BC387A">
              <w:t>Здание</w:t>
            </w:r>
          </w:p>
        </w:tc>
      </w:tr>
      <w:tr w:rsidR="008209C5" w:rsidRPr="00BC387A" w14:paraId="74E1C3BE" w14:textId="77777777" w:rsidTr="006436EE">
        <w:trPr>
          <w:trHeight w:val="135"/>
          <w:jc w:val="center"/>
        </w:trPr>
        <w:tc>
          <w:tcPr>
            <w:tcW w:w="7343" w:type="dxa"/>
            <w:gridSpan w:val="2"/>
            <w:shd w:val="clear" w:color="auto" w:fill="auto"/>
          </w:tcPr>
          <w:p w14:paraId="532E8720" w14:textId="77777777" w:rsidR="008209C5" w:rsidRPr="00BC387A" w:rsidRDefault="008209C5" w:rsidP="00035B8B">
            <w:pPr>
              <w:jc w:val="both"/>
            </w:pPr>
            <w:r w:rsidRPr="00BC387A">
              <w:t>Назначение</w:t>
            </w:r>
          </w:p>
        </w:tc>
        <w:tc>
          <w:tcPr>
            <w:tcW w:w="2728" w:type="dxa"/>
            <w:gridSpan w:val="2"/>
            <w:shd w:val="clear" w:color="auto" w:fill="auto"/>
            <w:vAlign w:val="center"/>
          </w:tcPr>
          <w:p w14:paraId="3B02C8E5" w14:textId="77777777" w:rsidR="008209C5" w:rsidRPr="000A13A8" w:rsidRDefault="008209C5" w:rsidP="00035B8B">
            <w:pPr>
              <w:jc w:val="center"/>
            </w:pPr>
            <w:r w:rsidRPr="000A13A8">
              <w:t>Жилой дом</w:t>
            </w:r>
          </w:p>
        </w:tc>
      </w:tr>
      <w:tr w:rsidR="008209C5" w:rsidRPr="00BC387A" w14:paraId="3A427122" w14:textId="77777777" w:rsidTr="006436EE">
        <w:trPr>
          <w:trHeight w:val="125"/>
          <w:jc w:val="center"/>
        </w:trPr>
        <w:tc>
          <w:tcPr>
            <w:tcW w:w="7343" w:type="dxa"/>
            <w:gridSpan w:val="2"/>
            <w:shd w:val="clear" w:color="auto" w:fill="auto"/>
          </w:tcPr>
          <w:p w14:paraId="141F45F7" w14:textId="6EAA2053" w:rsidR="008209C5" w:rsidRPr="00BC387A" w:rsidRDefault="000630F1" w:rsidP="00035B8B">
            <w:pPr>
              <w:pStyle w:val="ConsPlusNonformat"/>
              <w:widowControl/>
              <w:snapToGrid w:val="0"/>
              <w:jc w:val="both"/>
              <w:rPr>
                <w:rFonts w:ascii="Times New Roman" w:hAnsi="Times New Roman" w:cs="Times New Roman"/>
                <w:sz w:val="24"/>
                <w:szCs w:val="24"/>
              </w:rPr>
            </w:pPr>
            <w:r w:rsidRPr="00BC387A">
              <w:rPr>
                <w:rFonts w:ascii="Times New Roman" w:hAnsi="Times New Roman" w:cs="Times New Roman"/>
                <w:sz w:val="24"/>
                <w:szCs w:val="24"/>
              </w:rPr>
              <w:t>Количество этажей</w:t>
            </w:r>
            <w:r w:rsidR="008209C5" w:rsidRPr="00BC387A">
              <w:rPr>
                <w:rFonts w:ascii="Times New Roman" w:hAnsi="Times New Roman" w:cs="Times New Roman"/>
                <w:sz w:val="24"/>
                <w:szCs w:val="24"/>
              </w:rPr>
              <w:t xml:space="preserve"> </w:t>
            </w:r>
          </w:p>
        </w:tc>
        <w:tc>
          <w:tcPr>
            <w:tcW w:w="2728" w:type="dxa"/>
            <w:gridSpan w:val="2"/>
            <w:shd w:val="clear" w:color="auto" w:fill="auto"/>
          </w:tcPr>
          <w:p w14:paraId="0ECBC49D" w14:textId="6AD2A703" w:rsidR="008209C5" w:rsidRPr="000A13A8" w:rsidRDefault="00684592" w:rsidP="000A13A8">
            <w:pPr>
              <w:pStyle w:val="ConsPlusNonformat"/>
              <w:widowControl/>
              <w:snapToGrid w:val="0"/>
              <w:jc w:val="center"/>
              <w:rPr>
                <w:rFonts w:ascii="Times New Roman" w:hAnsi="Times New Roman" w:cs="Times New Roman"/>
                <w:sz w:val="24"/>
                <w:szCs w:val="24"/>
              </w:rPr>
            </w:pPr>
            <w:r w:rsidRPr="000A13A8">
              <w:rPr>
                <w:rFonts w:ascii="Times New Roman" w:hAnsi="Times New Roman" w:cs="Times New Roman"/>
                <w:sz w:val="24"/>
                <w:szCs w:val="24"/>
              </w:rPr>
              <w:t>10</w:t>
            </w:r>
          </w:p>
        </w:tc>
      </w:tr>
      <w:tr w:rsidR="00667686" w:rsidRPr="00BC387A" w14:paraId="0D37B342" w14:textId="77777777" w:rsidTr="006436EE">
        <w:trPr>
          <w:trHeight w:val="340"/>
          <w:jc w:val="center"/>
        </w:trPr>
        <w:tc>
          <w:tcPr>
            <w:tcW w:w="7343" w:type="dxa"/>
            <w:gridSpan w:val="2"/>
            <w:shd w:val="clear" w:color="auto" w:fill="auto"/>
          </w:tcPr>
          <w:p w14:paraId="21FB04BD" w14:textId="57A712C0" w:rsidR="00667686" w:rsidRPr="00BC387A" w:rsidRDefault="00667686" w:rsidP="00667686">
            <w:pPr>
              <w:pStyle w:val="ConsPlusNonformat"/>
              <w:widowControl/>
              <w:jc w:val="both"/>
              <w:rPr>
                <w:rFonts w:ascii="Times New Roman" w:hAnsi="Times New Roman" w:cs="Times New Roman"/>
                <w:sz w:val="24"/>
                <w:szCs w:val="24"/>
              </w:rPr>
            </w:pPr>
            <w:r w:rsidRPr="00BC387A">
              <w:rPr>
                <w:rFonts w:ascii="Times New Roman" w:hAnsi="Times New Roman" w:cs="Times New Roman"/>
                <w:sz w:val="24"/>
                <w:szCs w:val="24"/>
              </w:rPr>
              <w:t>Площадь здания</w:t>
            </w:r>
          </w:p>
        </w:tc>
        <w:tc>
          <w:tcPr>
            <w:tcW w:w="2728" w:type="dxa"/>
            <w:gridSpan w:val="2"/>
            <w:shd w:val="clear" w:color="auto" w:fill="auto"/>
          </w:tcPr>
          <w:p w14:paraId="35F182E7" w14:textId="19033821" w:rsidR="00667686" w:rsidRPr="000A13A8" w:rsidRDefault="00C136CA" w:rsidP="0099462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14 316,6</w:t>
            </w:r>
            <w:r w:rsidR="00980726" w:rsidRPr="000A13A8">
              <w:rPr>
                <w:rFonts w:ascii="Times New Roman" w:hAnsi="Times New Roman" w:cs="Times New Roman"/>
                <w:sz w:val="24"/>
                <w:szCs w:val="24"/>
              </w:rPr>
              <w:t xml:space="preserve"> </w:t>
            </w:r>
            <w:r w:rsidR="00667686" w:rsidRPr="000A13A8">
              <w:rPr>
                <w:rFonts w:ascii="Times New Roman" w:hAnsi="Times New Roman" w:cs="Times New Roman"/>
                <w:sz w:val="24"/>
                <w:szCs w:val="24"/>
              </w:rPr>
              <w:t>кв. м.</w:t>
            </w:r>
          </w:p>
        </w:tc>
      </w:tr>
      <w:tr w:rsidR="00667686" w:rsidRPr="00BC387A" w14:paraId="77FF8871" w14:textId="77777777" w:rsidTr="006436EE">
        <w:trPr>
          <w:trHeight w:val="191"/>
          <w:jc w:val="center"/>
        </w:trPr>
        <w:tc>
          <w:tcPr>
            <w:tcW w:w="7343" w:type="dxa"/>
            <w:gridSpan w:val="2"/>
            <w:shd w:val="clear" w:color="auto" w:fill="auto"/>
          </w:tcPr>
          <w:p w14:paraId="2CE4AE90" w14:textId="77777777" w:rsidR="00667686" w:rsidRPr="00BC387A" w:rsidRDefault="00667686" w:rsidP="00667686">
            <w:pPr>
              <w:jc w:val="both"/>
            </w:pPr>
            <w:r w:rsidRPr="00BC387A">
              <w:t>Номер Квартиры согласно проекту</w:t>
            </w:r>
          </w:p>
        </w:tc>
        <w:tc>
          <w:tcPr>
            <w:tcW w:w="2728" w:type="dxa"/>
            <w:gridSpan w:val="2"/>
            <w:shd w:val="clear" w:color="auto" w:fill="auto"/>
            <w:vAlign w:val="center"/>
          </w:tcPr>
          <w:p w14:paraId="5C099E02" w14:textId="2AD798D3" w:rsidR="00667686" w:rsidRPr="00BC387A" w:rsidRDefault="00667686" w:rsidP="00667686">
            <w:pPr>
              <w:jc w:val="center"/>
              <w:rPr>
                <w:b/>
              </w:rPr>
            </w:pPr>
          </w:p>
        </w:tc>
      </w:tr>
      <w:tr w:rsidR="00667686" w:rsidRPr="00BC387A" w14:paraId="461CE727" w14:textId="77777777" w:rsidTr="006436EE">
        <w:trPr>
          <w:trHeight w:val="70"/>
          <w:jc w:val="center"/>
        </w:trPr>
        <w:tc>
          <w:tcPr>
            <w:tcW w:w="7343" w:type="dxa"/>
            <w:gridSpan w:val="2"/>
            <w:shd w:val="clear" w:color="auto" w:fill="auto"/>
          </w:tcPr>
          <w:p w14:paraId="21224F76" w14:textId="77777777" w:rsidR="00667686" w:rsidRPr="00BC387A" w:rsidRDefault="00667686" w:rsidP="00667686">
            <w:pPr>
              <w:jc w:val="both"/>
            </w:pPr>
            <w:r w:rsidRPr="00BC387A">
              <w:t>Этаж</w:t>
            </w:r>
          </w:p>
        </w:tc>
        <w:tc>
          <w:tcPr>
            <w:tcW w:w="2728" w:type="dxa"/>
            <w:gridSpan w:val="2"/>
            <w:shd w:val="clear" w:color="auto" w:fill="auto"/>
            <w:vAlign w:val="center"/>
          </w:tcPr>
          <w:p w14:paraId="3C4F37CF" w14:textId="2C0E9496" w:rsidR="00667686" w:rsidRPr="00BC387A" w:rsidRDefault="00667686" w:rsidP="00667686">
            <w:pPr>
              <w:tabs>
                <w:tab w:val="center" w:pos="1087"/>
                <w:tab w:val="right" w:pos="2175"/>
              </w:tabs>
              <w:jc w:val="center"/>
              <w:rPr>
                <w:b/>
              </w:rPr>
            </w:pPr>
          </w:p>
        </w:tc>
      </w:tr>
      <w:tr w:rsidR="00667686" w:rsidRPr="00BC387A" w14:paraId="2E7E2148" w14:textId="77777777" w:rsidTr="006436EE">
        <w:trPr>
          <w:trHeight w:val="185"/>
          <w:jc w:val="center"/>
        </w:trPr>
        <w:tc>
          <w:tcPr>
            <w:tcW w:w="7343" w:type="dxa"/>
            <w:gridSpan w:val="2"/>
            <w:shd w:val="clear" w:color="auto" w:fill="auto"/>
          </w:tcPr>
          <w:p w14:paraId="5DDC8CAC" w14:textId="77777777" w:rsidR="00667686" w:rsidRPr="00BC387A" w:rsidRDefault="00667686" w:rsidP="00667686">
            <w:pPr>
              <w:jc w:val="both"/>
            </w:pPr>
            <w:r w:rsidRPr="00BC387A">
              <w:t>Подъезд (блок-секция)</w:t>
            </w:r>
          </w:p>
        </w:tc>
        <w:tc>
          <w:tcPr>
            <w:tcW w:w="2728" w:type="dxa"/>
            <w:gridSpan w:val="2"/>
            <w:shd w:val="clear" w:color="auto" w:fill="auto"/>
            <w:vAlign w:val="center"/>
          </w:tcPr>
          <w:p w14:paraId="710D8397" w14:textId="4666FA9F" w:rsidR="00667686" w:rsidRPr="00BC387A" w:rsidRDefault="00667686" w:rsidP="00667686">
            <w:pPr>
              <w:jc w:val="center"/>
              <w:rPr>
                <w:b/>
              </w:rPr>
            </w:pPr>
          </w:p>
        </w:tc>
      </w:tr>
      <w:tr w:rsidR="00667686" w:rsidRPr="00BC387A" w14:paraId="46743825" w14:textId="77777777" w:rsidTr="006436EE">
        <w:trPr>
          <w:trHeight w:val="567"/>
          <w:jc w:val="center"/>
        </w:trPr>
        <w:tc>
          <w:tcPr>
            <w:tcW w:w="7343" w:type="dxa"/>
            <w:gridSpan w:val="2"/>
            <w:shd w:val="clear" w:color="auto" w:fill="auto"/>
          </w:tcPr>
          <w:p w14:paraId="37CF9083" w14:textId="77777777" w:rsidR="00667686" w:rsidRPr="00BC387A" w:rsidRDefault="00667686" w:rsidP="00667686">
            <w:pPr>
              <w:jc w:val="both"/>
            </w:pPr>
            <w:r w:rsidRPr="00BC387A">
              <w:t>Площадь Квартиры согласно проекту, без учета площади балконов и лоджий (м</w:t>
            </w:r>
            <w:r w:rsidRPr="00BC387A">
              <w:rPr>
                <w:vertAlign w:val="superscript"/>
              </w:rPr>
              <w:t>2</w:t>
            </w:r>
            <w:r w:rsidRPr="00BC387A">
              <w:t>)</w:t>
            </w:r>
          </w:p>
        </w:tc>
        <w:tc>
          <w:tcPr>
            <w:tcW w:w="2728" w:type="dxa"/>
            <w:gridSpan w:val="2"/>
            <w:shd w:val="clear" w:color="auto" w:fill="auto"/>
            <w:vAlign w:val="center"/>
          </w:tcPr>
          <w:p w14:paraId="30E7C4C3" w14:textId="77A989D3" w:rsidR="00667686" w:rsidRPr="00BC387A" w:rsidRDefault="00667686" w:rsidP="00B76647">
            <w:pPr>
              <w:jc w:val="center"/>
              <w:rPr>
                <w:b/>
              </w:rPr>
            </w:pPr>
          </w:p>
        </w:tc>
      </w:tr>
      <w:tr w:rsidR="00667686" w:rsidRPr="00BC387A" w14:paraId="773FC5BC" w14:textId="77777777" w:rsidTr="006436EE">
        <w:trPr>
          <w:trHeight w:val="70"/>
          <w:jc w:val="center"/>
        </w:trPr>
        <w:tc>
          <w:tcPr>
            <w:tcW w:w="7343" w:type="dxa"/>
            <w:gridSpan w:val="2"/>
            <w:tcBorders>
              <w:bottom w:val="single" w:sz="4" w:space="0" w:color="auto"/>
            </w:tcBorders>
            <w:shd w:val="clear" w:color="auto" w:fill="D9D9D9"/>
          </w:tcPr>
          <w:p w14:paraId="739AABF8" w14:textId="77777777" w:rsidR="00667686" w:rsidRPr="00BC387A" w:rsidRDefault="00667686" w:rsidP="00667686">
            <w:pPr>
              <w:jc w:val="both"/>
            </w:pPr>
            <w:r w:rsidRPr="00BC387A">
              <w:t>Количество комнат:</w:t>
            </w:r>
          </w:p>
        </w:tc>
        <w:tc>
          <w:tcPr>
            <w:tcW w:w="2728" w:type="dxa"/>
            <w:gridSpan w:val="2"/>
            <w:shd w:val="clear" w:color="auto" w:fill="auto"/>
            <w:vAlign w:val="center"/>
          </w:tcPr>
          <w:p w14:paraId="0FC442B5" w14:textId="3E1966ED" w:rsidR="00667686" w:rsidRPr="00BC387A" w:rsidRDefault="00667686" w:rsidP="00667686">
            <w:pPr>
              <w:jc w:val="center"/>
              <w:rPr>
                <w:b/>
              </w:rPr>
            </w:pPr>
          </w:p>
        </w:tc>
      </w:tr>
      <w:tr w:rsidR="00667686" w:rsidRPr="00BC387A" w14:paraId="4C568F4A" w14:textId="77777777" w:rsidTr="006436EE">
        <w:trPr>
          <w:trHeight w:val="70"/>
          <w:jc w:val="center"/>
        </w:trPr>
        <w:tc>
          <w:tcPr>
            <w:tcW w:w="7343" w:type="dxa"/>
            <w:gridSpan w:val="2"/>
            <w:tcBorders>
              <w:top w:val="single" w:sz="4" w:space="0" w:color="auto"/>
            </w:tcBorders>
            <w:shd w:val="clear" w:color="auto" w:fill="auto"/>
          </w:tcPr>
          <w:p w14:paraId="4EC4FFC5" w14:textId="615F2AD4" w:rsidR="00667686" w:rsidRPr="00BC387A" w:rsidRDefault="00667686" w:rsidP="00667686">
            <w:pPr>
              <w:jc w:val="both"/>
            </w:pPr>
            <w:r w:rsidRPr="00BC387A">
              <w:t>- гостиная (</w:t>
            </w:r>
            <w:proofErr w:type="spellStart"/>
            <w:r w:rsidRPr="00BC387A">
              <w:t>кв.м</w:t>
            </w:r>
            <w:proofErr w:type="spellEnd"/>
            <w:r w:rsidRPr="00BC387A">
              <w:t>.)</w:t>
            </w:r>
          </w:p>
        </w:tc>
        <w:tc>
          <w:tcPr>
            <w:tcW w:w="2728" w:type="dxa"/>
            <w:gridSpan w:val="2"/>
            <w:shd w:val="clear" w:color="auto" w:fill="auto"/>
            <w:vAlign w:val="center"/>
          </w:tcPr>
          <w:p w14:paraId="7694FA63" w14:textId="6F8E74ED" w:rsidR="00667686" w:rsidRPr="00BC387A" w:rsidRDefault="00667686" w:rsidP="006F313A">
            <w:pPr>
              <w:jc w:val="center"/>
              <w:rPr>
                <w:b/>
              </w:rPr>
            </w:pPr>
          </w:p>
        </w:tc>
      </w:tr>
      <w:tr w:rsidR="0000705D" w:rsidRPr="00BC387A" w14:paraId="17D22E0E" w14:textId="77777777" w:rsidTr="006436EE">
        <w:trPr>
          <w:trHeight w:val="70"/>
          <w:jc w:val="center"/>
        </w:trPr>
        <w:tc>
          <w:tcPr>
            <w:tcW w:w="7343" w:type="dxa"/>
            <w:gridSpan w:val="2"/>
            <w:tcBorders>
              <w:top w:val="single" w:sz="4" w:space="0" w:color="auto"/>
            </w:tcBorders>
            <w:shd w:val="clear" w:color="auto" w:fill="auto"/>
          </w:tcPr>
          <w:p w14:paraId="52957C44" w14:textId="0478F0E2" w:rsidR="0000705D" w:rsidRPr="00BC387A" w:rsidRDefault="0000705D" w:rsidP="00667686">
            <w:pPr>
              <w:jc w:val="both"/>
            </w:pPr>
            <w:r>
              <w:t>- спальня (</w:t>
            </w:r>
            <w:proofErr w:type="spellStart"/>
            <w:r>
              <w:t>кв.м</w:t>
            </w:r>
            <w:proofErr w:type="spellEnd"/>
            <w:r>
              <w:t>.)</w:t>
            </w:r>
          </w:p>
        </w:tc>
        <w:tc>
          <w:tcPr>
            <w:tcW w:w="2728" w:type="dxa"/>
            <w:gridSpan w:val="2"/>
            <w:shd w:val="clear" w:color="auto" w:fill="auto"/>
            <w:vAlign w:val="center"/>
          </w:tcPr>
          <w:p w14:paraId="4BCD235B" w14:textId="47289857" w:rsidR="0000705D" w:rsidRDefault="0000705D" w:rsidP="007C29DA">
            <w:pPr>
              <w:jc w:val="center"/>
              <w:rPr>
                <w:b/>
              </w:rPr>
            </w:pPr>
          </w:p>
        </w:tc>
      </w:tr>
      <w:tr w:rsidR="00667686" w:rsidRPr="00BC387A" w14:paraId="449BA24D" w14:textId="77777777" w:rsidTr="006436EE">
        <w:trPr>
          <w:trHeight w:val="70"/>
          <w:jc w:val="center"/>
        </w:trPr>
        <w:tc>
          <w:tcPr>
            <w:tcW w:w="7343" w:type="dxa"/>
            <w:gridSpan w:val="2"/>
            <w:shd w:val="clear" w:color="auto" w:fill="D9D9D9"/>
          </w:tcPr>
          <w:p w14:paraId="39964BC0" w14:textId="77777777" w:rsidR="00667686" w:rsidRPr="00BC387A" w:rsidRDefault="00667686" w:rsidP="00667686">
            <w:pPr>
              <w:jc w:val="both"/>
            </w:pPr>
            <w:r w:rsidRPr="00BC387A">
              <w:t>помещения вспомогательного использования</w:t>
            </w:r>
          </w:p>
        </w:tc>
        <w:tc>
          <w:tcPr>
            <w:tcW w:w="2728" w:type="dxa"/>
            <w:gridSpan w:val="2"/>
            <w:shd w:val="clear" w:color="auto" w:fill="auto"/>
            <w:vAlign w:val="center"/>
          </w:tcPr>
          <w:p w14:paraId="55E4C663" w14:textId="77777777" w:rsidR="00667686" w:rsidRPr="00BC387A" w:rsidRDefault="00667686" w:rsidP="00667686">
            <w:pPr>
              <w:jc w:val="center"/>
              <w:rPr>
                <w:b/>
              </w:rPr>
            </w:pPr>
          </w:p>
        </w:tc>
      </w:tr>
      <w:tr w:rsidR="00667686" w:rsidRPr="00BC387A" w14:paraId="3F2D0CCA" w14:textId="77777777" w:rsidTr="006436EE">
        <w:trPr>
          <w:trHeight w:val="70"/>
          <w:jc w:val="center"/>
        </w:trPr>
        <w:tc>
          <w:tcPr>
            <w:tcW w:w="7343" w:type="dxa"/>
            <w:gridSpan w:val="2"/>
            <w:shd w:val="clear" w:color="auto" w:fill="FFFFFF"/>
          </w:tcPr>
          <w:p w14:paraId="21AE31C0" w14:textId="24F79B92" w:rsidR="00667686" w:rsidRPr="00BC387A" w:rsidRDefault="00667686" w:rsidP="00667686">
            <w:pPr>
              <w:jc w:val="both"/>
            </w:pPr>
            <w:r w:rsidRPr="00BC387A">
              <w:t>- кухня (</w:t>
            </w:r>
            <w:proofErr w:type="spellStart"/>
            <w:r w:rsidRPr="00BC387A">
              <w:t>кв.м</w:t>
            </w:r>
            <w:proofErr w:type="spellEnd"/>
            <w:r w:rsidRPr="00BC387A">
              <w:t>.)</w:t>
            </w:r>
          </w:p>
        </w:tc>
        <w:tc>
          <w:tcPr>
            <w:tcW w:w="2728" w:type="dxa"/>
            <w:gridSpan w:val="2"/>
            <w:shd w:val="clear" w:color="auto" w:fill="auto"/>
            <w:vAlign w:val="center"/>
          </w:tcPr>
          <w:p w14:paraId="32B75B0F" w14:textId="7B691F56" w:rsidR="00667686" w:rsidRPr="00BC387A" w:rsidRDefault="00667686" w:rsidP="007C29DA">
            <w:pPr>
              <w:jc w:val="center"/>
              <w:rPr>
                <w:b/>
              </w:rPr>
            </w:pPr>
          </w:p>
        </w:tc>
      </w:tr>
      <w:tr w:rsidR="00667686" w:rsidRPr="00BC387A" w14:paraId="4C1FDAA1" w14:textId="77777777" w:rsidTr="006436EE">
        <w:trPr>
          <w:trHeight w:val="70"/>
          <w:jc w:val="center"/>
        </w:trPr>
        <w:tc>
          <w:tcPr>
            <w:tcW w:w="7343" w:type="dxa"/>
            <w:gridSpan w:val="2"/>
            <w:shd w:val="clear" w:color="auto" w:fill="FFFFFF"/>
          </w:tcPr>
          <w:p w14:paraId="3E508005" w14:textId="77777777" w:rsidR="00667686" w:rsidRPr="00BC387A" w:rsidRDefault="00667686" w:rsidP="00667686">
            <w:pPr>
              <w:jc w:val="both"/>
            </w:pPr>
            <w:r w:rsidRPr="00BC387A">
              <w:t>- санузел (</w:t>
            </w:r>
            <w:proofErr w:type="spellStart"/>
            <w:r w:rsidRPr="00BC387A">
              <w:t>кв.м</w:t>
            </w:r>
            <w:proofErr w:type="spellEnd"/>
            <w:r w:rsidRPr="00BC387A">
              <w:t>.)</w:t>
            </w:r>
          </w:p>
        </w:tc>
        <w:tc>
          <w:tcPr>
            <w:tcW w:w="2728" w:type="dxa"/>
            <w:gridSpan w:val="2"/>
            <w:shd w:val="clear" w:color="auto" w:fill="auto"/>
            <w:vAlign w:val="center"/>
          </w:tcPr>
          <w:p w14:paraId="314C031A" w14:textId="0AE42F5D" w:rsidR="00667686" w:rsidRPr="00BC387A" w:rsidRDefault="00667686" w:rsidP="00F80DA0">
            <w:pPr>
              <w:jc w:val="center"/>
              <w:rPr>
                <w:b/>
              </w:rPr>
            </w:pPr>
          </w:p>
        </w:tc>
      </w:tr>
      <w:tr w:rsidR="006F313A" w:rsidRPr="00BC387A" w14:paraId="083F5E3C" w14:textId="77777777" w:rsidTr="006436EE">
        <w:trPr>
          <w:trHeight w:val="70"/>
          <w:jc w:val="center"/>
        </w:trPr>
        <w:tc>
          <w:tcPr>
            <w:tcW w:w="7343" w:type="dxa"/>
            <w:gridSpan w:val="2"/>
            <w:shd w:val="clear" w:color="auto" w:fill="FFFFFF"/>
          </w:tcPr>
          <w:p w14:paraId="34D77A74" w14:textId="520A3E59" w:rsidR="006F313A" w:rsidRPr="00BC387A" w:rsidRDefault="0000705D" w:rsidP="00CA008D">
            <w:pPr>
              <w:jc w:val="both"/>
            </w:pPr>
            <w:r>
              <w:lastRenderedPageBreak/>
              <w:t xml:space="preserve">- </w:t>
            </w:r>
            <w:r w:rsidR="00CA008D">
              <w:t>туалет</w:t>
            </w:r>
            <w:r>
              <w:t xml:space="preserve"> (</w:t>
            </w:r>
            <w:proofErr w:type="spellStart"/>
            <w:r>
              <w:t>кв.м</w:t>
            </w:r>
            <w:proofErr w:type="spellEnd"/>
            <w:r>
              <w:t>)</w:t>
            </w:r>
          </w:p>
        </w:tc>
        <w:tc>
          <w:tcPr>
            <w:tcW w:w="2728" w:type="dxa"/>
            <w:gridSpan w:val="2"/>
            <w:shd w:val="clear" w:color="auto" w:fill="auto"/>
            <w:vAlign w:val="center"/>
          </w:tcPr>
          <w:p w14:paraId="49818104" w14:textId="6EF9C5D8" w:rsidR="006F313A" w:rsidRDefault="006F313A" w:rsidP="00BA0540">
            <w:pPr>
              <w:jc w:val="center"/>
              <w:rPr>
                <w:b/>
              </w:rPr>
            </w:pPr>
          </w:p>
        </w:tc>
      </w:tr>
      <w:tr w:rsidR="00667686" w:rsidRPr="00BC387A" w14:paraId="7BAA9EDC" w14:textId="77777777" w:rsidTr="006436EE">
        <w:trPr>
          <w:trHeight w:val="70"/>
          <w:jc w:val="center"/>
        </w:trPr>
        <w:tc>
          <w:tcPr>
            <w:tcW w:w="7343" w:type="dxa"/>
            <w:gridSpan w:val="2"/>
            <w:shd w:val="clear" w:color="auto" w:fill="FFFFFF"/>
          </w:tcPr>
          <w:p w14:paraId="7D1338B0" w14:textId="77777777" w:rsidR="00667686" w:rsidRPr="00BC387A" w:rsidRDefault="00667686" w:rsidP="00667686">
            <w:pPr>
              <w:jc w:val="both"/>
            </w:pPr>
            <w:r w:rsidRPr="00BC387A">
              <w:t>- прихожая (</w:t>
            </w:r>
            <w:proofErr w:type="spellStart"/>
            <w:r w:rsidRPr="00BC387A">
              <w:t>кв.м</w:t>
            </w:r>
            <w:proofErr w:type="spellEnd"/>
            <w:r w:rsidRPr="00BC387A">
              <w:t>.)</w:t>
            </w:r>
          </w:p>
        </w:tc>
        <w:tc>
          <w:tcPr>
            <w:tcW w:w="2728" w:type="dxa"/>
            <w:gridSpan w:val="2"/>
            <w:shd w:val="clear" w:color="auto" w:fill="auto"/>
            <w:vAlign w:val="center"/>
          </w:tcPr>
          <w:p w14:paraId="6572AED9" w14:textId="7F27DF1C" w:rsidR="00667686" w:rsidRPr="00BC387A" w:rsidRDefault="00667686" w:rsidP="00667686">
            <w:pPr>
              <w:jc w:val="center"/>
              <w:rPr>
                <w:b/>
              </w:rPr>
            </w:pPr>
          </w:p>
        </w:tc>
      </w:tr>
      <w:tr w:rsidR="00667686" w:rsidRPr="00BC387A" w14:paraId="25E82116" w14:textId="77777777" w:rsidTr="006436EE">
        <w:trPr>
          <w:trHeight w:val="70"/>
          <w:jc w:val="center"/>
        </w:trPr>
        <w:tc>
          <w:tcPr>
            <w:tcW w:w="7343" w:type="dxa"/>
            <w:gridSpan w:val="2"/>
            <w:shd w:val="clear" w:color="auto" w:fill="auto"/>
          </w:tcPr>
          <w:p w14:paraId="5B9D4A91" w14:textId="77777777" w:rsidR="00667686" w:rsidRPr="00BC387A" w:rsidRDefault="00667686" w:rsidP="00667686">
            <w:pPr>
              <w:jc w:val="both"/>
            </w:pPr>
            <w:r w:rsidRPr="00BC387A">
              <w:t>Площадь лоджии (балкона) согласно проекту: фактическая / с понижающим коэффициентом лоджии – 0,5 (балкона – 0,3) (м</w:t>
            </w:r>
            <w:r w:rsidRPr="00BC387A">
              <w:rPr>
                <w:vertAlign w:val="superscript"/>
              </w:rPr>
              <w:t>2</w:t>
            </w:r>
            <w:r w:rsidRPr="00BC387A">
              <w:t>)</w:t>
            </w:r>
          </w:p>
        </w:tc>
        <w:tc>
          <w:tcPr>
            <w:tcW w:w="1294" w:type="dxa"/>
            <w:shd w:val="clear" w:color="auto" w:fill="auto"/>
            <w:vAlign w:val="center"/>
          </w:tcPr>
          <w:p w14:paraId="3C428534" w14:textId="22B20CE7" w:rsidR="00667686" w:rsidRPr="00BC387A" w:rsidRDefault="00667686" w:rsidP="00700E67">
            <w:pPr>
              <w:jc w:val="center"/>
              <w:rPr>
                <w:b/>
              </w:rPr>
            </w:pPr>
          </w:p>
        </w:tc>
        <w:tc>
          <w:tcPr>
            <w:tcW w:w="1434" w:type="dxa"/>
            <w:shd w:val="clear" w:color="auto" w:fill="auto"/>
            <w:vAlign w:val="center"/>
          </w:tcPr>
          <w:p w14:paraId="5EFCDE47" w14:textId="37A727E3" w:rsidR="00667686" w:rsidRPr="00BC387A" w:rsidRDefault="00667686" w:rsidP="00BA0540">
            <w:pPr>
              <w:rPr>
                <w:b/>
              </w:rPr>
            </w:pPr>
          </w:p>
        </w:tc>
      </w:tr>
      <w:tr w:rsidR="0076400E" w:rsidRPr="00BC387A" w14:paraId="75EFD6DE" w14:textId="77777777" w:rsidTr="006436EE">
        <w:trPr>
          <w:trHeight w:val="70"/>
          <w:jc w:val="center"/>
        </w:trPr>
        <w:tc>
          <w:tcPr>
            <w:tcW w:w="7343" w:type="dxa"/>
            <w:gridSpan w:val="2"/>
            <w:shd w:val="clear" w:color="auto" w:fill="auto"/>
          </w:tcPr>
          <w:p w14:paraId="554A13EB" w14:textId="77777777" w:rsidR="0076400E" w:rsidRPr="00BC387A" w:rsidRDefault="0076400E" w:rsidP="0076400E">
            <w:pPr>
              <w:jc w:val="both"/>
            </w:pPr>
            <w:r w:rsidRPr="00BC387A">
              <w:t>Площадь</w:t>
            </w:r>
            <w:r w:rsidRPr="00BC387A">
              <w:rPr>
                <w:b/>
              </w:rPr>
              <w:t xml:space="preserve"> </w:t>
            </w:r>
            <w:r w:rsidRPr="00BC387A">
              <w:t>Квартиры согласно проекту, с понижающим коэффициентом лоджии – 0,5 (балкона – 0,3) (м</w:t>
            </w:r>
            <w:r w:rsidRPr="00BC387A">
              <w:rPr>
                <w:vertAlign w:val="superscript"/>
              </w:rPr>
              <w:t>2</w:t>
            </w:r>
            <w:r w:rsidRPr="00BC387A">
              <w:t>)</w:t>
            </w:r>
          </w:p>
        </w:tc>
        <w:tc>
          <w:tcPr>
            <w:tcW w:w="2728" w:type="dxa"/>
            <w:gridSpan w:val="2"/>
            <w:shd w:val="clear" w:color="auto" w:fill="auto"/>
            <w:vAlign w:val="center"/>
          </w:tcPr>
          <w:p w14:paraId="15EB10CA" w14:textId="23A5C0CD" w:rsidR="0076400E" w:rsidRPr="00BC387A" w:rsidRDefault="0076400E" w:rsidP="0076400E">
            <w:pPr>
              <w:jc w:val="center"/>
              <w:rPr>
                <w:b/>
              </w:rPr>
            </w:pPr>
          </w:p>
        </w:tc>
      </w:tr>
      <w:tr w:rsidR="0076400E" w:rsidRPr="00720461" w14:paraId="3EDD7DAF" w14:textId="77777777" w:rsidTr="006436EE">
        <w:trPr>
          <w:trHeight w:val="416"/>
          <w:jc w:val="center"/>
        </w:trPr>
        <w:tc>
          <w:tcPr>
            <w:tcW w:w="3110" w:type="dxa"/>
            <w:shd w:val="clear" w:color="auto" w:fill="auto"/>
          </w:tcPr>
          <w:p w14:paraId="0D12F96A" w14:textId="77777777" w:rsidR="0076400E" w:rsidRPr="00720461" w:rsidRDefault="0076400E" w:rsidP="0076400E">
            <w:pPr>
              <w:jc w:val="both"/>
            </w:pPr>
            <w:r w:rsidRPr="00720461">
              <w:t xml:space="preserve">Материал наружных стен </w:t>
            </w:r>
          </w:p>
        </w:tc>
        <w:tc>
          <w:tcPr>
            <w:tcW w:w="6961" w:type="dxa"/>
            <w:gridSpan w:val="3"/>
            <w:shd w:val="clear" w:color="auto" w:fill="auto"/>
          </w:tcPr>
          <w:p w14:paraId="2BF7073D" w14:textId="1BB807CA" w:rsidR="00B86F2B" w:rsidRPr="00720461" w:rsidRDefault="007407FB" w:rsidP="0076400E">
            <w:pPr>
              <w:jc w:val="both"/>
            </w:pPr>
            <w:r>
              <w:rPr>
                <w:color w:val="000000" w:themeColor="text1"/>
              </w:rPr>
              <w:t>О</w:t>
            </w:r>
            <w:r w:rsidRPr="00F47546">
              <w:rPr>
                <w:color w:val="000000" w:themeColor="text1"/>
              </w:rPr>
              <w:t>блицовочный кирпич керамический</w:t>
            </w:r>
          </w:p>
        </w:tc>
      </w:tr>
      <w:tr w:rsidR="0076400E" w:rsidRPr="00720461" w14:paraId="1C8599FC" w14:textId="77777777" w:rsidTr="00667686">
        <w:trPr>
          <w:trHeight w:val="577"/>
          <w:jc w:val="center"/>
        </w:trPr>
        <w:tc>
          <w:tcPr>
            <w:tcW w:w="3110" w:type="dxa"/>
            <w:shd w:val="clear" w:color="auto" w:fill="auto"/>
          </w:tcPr>
          <w:p w14:paraId="522B8A33" w14:textId="77777777" w:rsidR="0076400E" w:rsidRPr="00720461" w:rsidRDefault="0076400E" w:rsidP="0076400E">
            <w:pPr>
              <w:jc w:val="both"/>
            </w:pPr>
            <w:r w:rsidRPr="00720461">
              <w:t>Материал поэтажных перекрытий</w:t>
            </w:r>
          </w:p>
        </w:tc>
        <w:tc>
          <w:tcPr>
            <w:tcW w:w="6961" w:type="dxa"/>
            <w:gridSpan w:val="3"/>
            <w:shd w:val="clear" w:color="auto" w:fill="auto"/>
          </w:tcPr>
          <w:p w14:paraId="6B61A862" w14:textId="5AE85490" w:rsidR="0076400E" w:rsidRPr="00720461" w:rsidRDefault="00384B7F" w:rsidP="0076400E">
            <w:pPr>
              <w:jc w:val="both"/>
            </w:pPr>
            <w:r w:rsidRPr="00720461">
              <w:t>Плиты перекрытия монолитные железобетонные</w:t>
            </w:r>
          </w:p>
        </w:tc>
      </w:tr>
      <w:tr w:rsidR="0076400E" w:rsidRPr="00720461" w14:paraId="50CE7BD0" w14:textId="77777777" w:rsidTr="006436EE">
        <w:trPr>
          <w:trHeight w:val="256"/>
          <w:jc w:val="center"/>
        </w:trPr>
        <w:tc>
          <w:tcPr>
            <w:tcW w:w="7343" w:type="dxa"/>
            <w:gridSpan w:val="2"/>
            <w:shd w:val="clear" w:color="auto" w:fill="auto"/>
          </w:tcPr>
          <w:p w14:paraId="4C711F0E" w14:textId="74F28779" w:rsidR="0076400E" w:rsidRPr="00720461" w:rsidRDefault="0076400E" w:rsidP="0076400E">
            <w:pPr>
              <w:jc w:val="both"/>
            </w:pPr>
            <w:r w:rsidRPr="00720461">
              <w:t xml:space="preserve">Класс </w:t>
            </w:r>
            <w:r w:rsidR="00A6266D" w:rsidRPr="00720461">
              <w:t xml:space="preserve">энергетической эффективности </w:t>
            </w:r>
          </w:p>
        </w:tc>
        <w:tc>
          <w:tcPr>
            <w:tcW w:w="2728" w:type="dxa"/>
            <w:gridSpan w:val="2"/>
            <w:shd w:val="clear" w:color="auto" w:fill="auto"/>
          </w:tcPr>
          <w:p w14:paraId="2AC13301" w14:textId="1156E5FD" w:rsidR="0076400E" w:rsidRPr="00720461" w:rsidRDefault="00E77AAA" w:rsidP="00E77AAA">
            <w:pPr>
              <w:jc w:val="both"/>
            </w:pPr>
            <w:r>
              <w:t>С</w:t>
            </w:r>
            <w:r w:rsidR="008E6A38" w:rsidRPr="00720461">
              <w:t xml:space="preserve"> «</w:t>
            </w:r>
            <w:r>
              <w:t>повышенный</w:t>
            </w:r>
            <w:r w:rsidR="008E6A38" w:rsidRPr="00720461">
              <w:t>»</w:t>
            </w:r>
          </w:p>
        </w:tc>
      </w:tr>
      <w:tr w:rsidR="0076400E" w:rsidRPr="00BC387A" w14:paraId="2E62E0CC" w14:textId="77777777" w:rsidTr="006436EE">
        <w:trPr>
          <w:trHeight w:val="104"/>
          <w:jc w:val="center"/>
        </w:trPr>
        <w:tc>
          <w:tcPr>
            <w:tcW w:w="7343" w:type="dxa"/>
            <w:gridSpan w:val="2"/>
            <w:shd w:val="clear" w:color="auto" w:fill="auto"/>
          </w:tcPr>
          <w:p w14:paraId="1C70BB39" w14:textId="77777777" w:rsidR="0076400E" w:rsidRPr="00720461" w:rsidRDefault="0076400E" w:rsidP="0076400E">
            <w:pPr>
              <w:jc w:val="both"/>
            </w:pPr>
            <w:r w:rsidRPr="00720461">
              <w:t>Сейсмостойкость</w:t>
            </w:r>
          </w:p>
        </w:tc>
        <w:tc>
          <w:tcPr>
            <w:tcW w:w="2728" w:type="dxa"/>
            <w:gridSpan w:val="2"/>
            <w:shd w:val="clear" w:color="auto" w:fill="auto"/>
          </w:tcPr>
          <w:p w14:paraId="2BCB3953" w14:textId="77777777" w:rsidR="0076400E" w:rsidRPr="00720461" w:rsidRDefault="0076400E" w:rsidP="0076400E">
            <w:pPr>
              <w:jc w:val="both"/>
            </w:pPr>
            <w:r w:rsidRPr="00720461">
              <w:t>6 баллов</w:t>
            </w:r>
          </w:p>
        </w:tc>
      </w:tr>
      <w:bookmarkEnd w:id="4"/>
    </w:tbl>
    <w:p w14:paraId="2256BC11" w14:textId="77777777" w:rsidR="0026436F" w:rsidRPr="00BC387A" w:rsidRDefault="0026436F" w:rsidP="00035B8B">
      <w:pPr>
        <w:pStyle w:val="a3"/>
        <w:tabs>
          <w:tab w:val="left" w:pos="9360"/>
        </w:tabs>
        <w:jc w:val="both"/>
        <w:rPr>
          <w:rFonts w:ascii="Times New Roman" w:hAnsi="Times New Roman" w:cs="Times New Roman"/>
          <w:sz w:val="24"/>
          <w:szCs w:val="24"/>
        </w:rPr>
      </w:pPr>
    </w:p>
    <w:p w14:paraId="7479965D" w14:textId="77777777" w:rsidR="008D696E" w:rsidRPr="00BC387A" w:rsidRDefault="008D696E" w:rsidP="00035B8B">
      <w:pPr>
        <w:pStyle w:val="a3"/>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1.3.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Квартиру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778A64D8" w14:textId="497C3596" w:rsidR="008209C5" w:rsidRDefault="008209C5" w:rsidP="00035B8B">
      <w:pPr>
        <w:pStyle w:val="a3"/>
        <w:tabs>
          <w:tab w:val="left" w:pos="9360"/>
        </w:tabs>
        <w:jc w:val="both"/>
        <w:rPr>
          <w:rFonts w:ascii="Times New Roman" w:hAnsi="Times New Roman" w:cs="Times New Roman"/>
          <w:sz w:val="24"/>
          <w:szCs w:val="24"/>
        </w:rPr>
      </w:pPr>
    </w:p>
    <w:p w14:paraId="2FDFBB8A" w14:textId="77777777" w:rsidR="00884559" w:rsidRPr="00BC387A" w:rsidRDefault="00884559" w:rsidP="00884559">
      <w:pPr>
        <w:pStyle w:val="1"/>
        <w:tabs>
          <w:tab w:val="left" w:pos="9360"/>
        </w:tabs>
        <w:jc w:val="center"/>
        <w:rPr>
          <w:rFonts w:ascii="Times New Roman" w:hAnsi="Times New Roman" w:cs="Times New Roman"/>
          <w:b/>
          <w:sz w:val="24"/>
          <w:szCs w:val="24"/>
        </w:rPr>
      </w:pPr>
      <w:r w:rsidRPr="00BC387A">
        <w:rPr>
          <w:rFonts w:ascii="Times New Roman" w:hAnsi="Times New Roman" w:cs="Times New Roman"/>
          <w:b/>
          <w:sz w:val="24"/>
          <w:szCs w:val="24"/>
        </w:rPr>
        <w:t>2. ОБЯЗАТЕЛЬСТВА ЗАСТРОЙЩИКА</w:t>
      </w:r>
    </w:p>
    <w:p w14:paraId="352A7C4B" w14:textId="77777777" w:rsidR="00884559" w:rsidRPr="00BC387A" w:rsidRDefault="00884559" w:rsidP="00884559">
      <w:pPr>
        <w:pStyle w:val="1"/>
        <w:tabs>
          <w:tab w:val="left" w:pos="9360"/>
        </w:tabs>
        <w:jc w:val="both"/>
        <w:rPr>
          <w:rFonts w:ascii="Times New Roman" w:hAnsi="Times New Roman" w:cs="Times New Roman"/>
          <w:sz w:val="24"/>
          <w:szCs w:val="24"/>
        </w:rPr>
      </w:pPr>
    </w:p>
    <w:p w14:paraId="39EF16F3" w14:textId="5F742130" w:rsidR="00884559" w:rsidRPr="000A13A8" w:rsidRDefault="00884559" w:rsidP="00884559">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2.1. Застройщик обязуется осуществить комплекс организационных и технических мероприятий, направленных на обеспечение строительства Дома в соответствии с проектной документацией, сроками строительства и в установленном порядке получить </w:t>
      </w:r>
      <w:r w:rsidRPr="000A13A8">
        <w:rPr>
          <w:rFonts w:ascii="Times New Roman" w:hAnsi="Times New Roman" w:cs="Times New Roman"/>
          <w:sz w:val="24"/>
          <w:szCs w:val="24"/>
        </w:rPr>
        <w:t xml:space="preserve">разрешение на ввод Дома в эксплуатацию. Предполагаемый срок ввода Дома в эксплуатацию – </w:t>
      </w:r>
      <w:r w:rsidR="00BA1A99" w:rsidRPr="000A13A8">
        <w:rPr>
          <w:rFonts w:ascii="Times New Roman" w:hAnsi="Times New Roman" w:cs="Times New Roman"/>
          <w:sz w:val="24"/>
          <w:szCs w:val="24"/>
        </w:rPr>
        <w:t xml:space="preserve">до </w:t>
      </w:r>
      <w:r w:rsidR="00C136CA">
        <w:rPr>
          <w:rFonts w:ascii="Times New Roman" w:hAnsi="Times New Roman" w:cs="Times New Roman"/>
          <w:sz w:val="24"/>
          <w:szCs w:val="24"/>
        </w:rPr>
        <w:t>29 июня</w:t>
      </w:r>
      <w:r w:rsidR="000A13A8" w:rsidRPr="000A13A8">
        <w:rPr>
          <w:rFonts w:ascii="Times New Roman" w:hAnsi="Times New Roman" w:cs="Times New Roman"/>
          <w:sz w:val="24"/>
          <w:szCs w:val="24"/>
        </w:rPr>
        <w:t xml:space="preserve"> 2030</w:t>
      </w:r>
      <w:r w:rsidR="00BA1A99" w:rsidRPr="000A13A8">
        <w:rPr>
          <w:rFonts w:ascii="Times New Roman" w:hAnsi="Times New Roman" w:cs="Times New Roman"/>
          <w:sz w:val="24"/>
          <w:szCs w:val="24"/>
        </w:rPr>
        <w:t xml:space="preserve"> года</w:t>
      </w:r>
      <w:r w:rsidRPr="000A13A8">
        <w:rPr>
          <w:rFonts w:ascii="Times New Roman" w:hAnsi="Times New Roman" w:cs="Times New Roman"/>
          <w:sz w:val="24"/>
          <w:szCs w:val="24"/>
        </w:rPr>
        <w:t>.</w:t>
      </w:r>
    </w:p>
    <w:p w14:paraId="2450299E" w14:textId="77777777" w:rsidR="00884559" w:rsidRPr="00BC387A" w:rsidRDefault="00884559" w:rsidP="00884559">
      <w:pPr>
        <w:pStyle w:val="1"/>
        <w:tabs>
          <w:tab w:val="left" w:pos="9360"/>
        </w:tabs>
        <w:jc w:val="both"/>
        <w:rPr>
          <w:rFonts w:ascii="Times New Roman" w:hAnsi="Times New Roman" w:cs="Times New Roman"/>
          <w:sz w:val="24"/>
          <w:szCs w:val="24"/>
        </w:rPr>
      </w:pPr>
      <w:r w:rsidRPr="000A13A8">
        <w:rPr>
          <w:rFonts w:ascii="Times New Roman" w:hAnsi="Times New Roman" w:cs="Times New Roman"/>
          <w:sz w:val="24"/>
          <w:szCs w:val="24"/>
        </w:rPr>
        <w:t>Застройщик вправе ввести Объект в эксплуатацию и передать Участнику долевого строительства Объект долевого строительства ранее срока, установленного настоящим Договором</w:t>
      </w:r>
      <w:r w:rsidRPr="00BC387A">
        <w:rPr>
          <w:rFonts w:ascii="Times New Roman" w:hAnsi="Times New Roman" w:cs="Times New Roman"/>
          <w:sz w:val="24"/>
          <w:szCs w:val="24"/>
        </w:rPr>
        <w:t>.</w:t>
      </w:r>
    </w:p>
    <w:p w14:paraId="3D20A8D0" w14:textId="3DB2B86F" w:rsidR="00884559" w:rsidRPr="001D7ED5" w:rsidRDefault="00884559" w:rsidP="00884559">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2.2. После получения разрешения на ввод Дома в эксплуатацию при условии полного выполнения Участником долевого строительства своих обязательств по настоящему договору передать соответствующую Квартиру Участнику долевого строительства. Срок передачи Квартиры – в течение </w:t>
      </w:r>
      <w:r w:rsidR="00384B7F">
        <w:rPr>
          <w:rFonts w:ascii="Times New Roman" w:hAnsi="Times New Roman" w:cs="Times New Roman"/>
          <w:sz w:val="24"/>
          <w:szCs w:val="24"/>
        </w:rPr>
        <w:t>30</w:t>
      </w:r>
      <w:r w:rsidRPr="00BC387A">
        <w:rPr>
          <w:rFonts w:ascii="Times New Roman" w:hAnsi="Times New Roman" w:cs="Times New Roman"/>
          <w:sz w:val="24"/>
          <w:szCs w:val="24"/>
        </w:rPr>
        <w:t xml:space="preserve"> (</w:t>
      </w:r>
      <w:r w:rsidR="00384B7F">
        <w:rPr>
          <w:rFonts w:ascii="Times New Roman" w:hAnsi="Times New Roman" w:cs="Times New Roman"/>
          <w:sz w:val="24"/>
          <w:szCs w:val="24"/>
        </w:rPr>
        <w:t>Тридцати</w:t>
      </w:r>
      <w:r w:rsidRPr="001D7ED5">
        <w:rPr>
          <w:rFonts w:ascii="Times New Roman" w:hAnsi="Times New Roman" w:cs="Times New Roman"/>
          <w:sz w:val="24"/>
          <w:szCs w:val="24"/>
        </w:rPr>
        <w:t xml:space="preserve">) </w:t>
      </w:r>
      <w:r w:rsidR="008B4108">
        <w:rPr>
          <w:rFonts w:ascii="Times New Roman" w:hAnsi="Times New Roman" w:cs="Times New Roman"/>
          <w:sz w:val="24"/>
          <w:szCs w:val="24"/>
        </w:rPr>
        <w:t>календарны</w:t>
      </w:r>
      <w:r w:rsidRPr="001D7ED5">
        <w:rPr>
          <w:rFonts w:ascii="Times New Roman" w:hAnsi="Times New Roman" w:cs="Times New Roman"/>
          <w:sz w:val="24"/>
          <w:szCs w:val="24"/>
        </w:rPr>
        <w:t xml:space="preserve">х дней после ввода Дома в эксплуатацию, но не позднее </w:t>
      </w:r>
      <w:r w:rsidR="00C136CA">
        <w:rPr>
          <w:rFonts w:ascii="Times New Roman" w:hAnsi="Times New Roman" w:cs="Times New Roman"/>
          <w:sz w:val="24"/>
          <w:szCs w:val="24"/>
        </w:rPr>
        <w:t>29 июля</w:t>
      </w:r>
      <w:r w:rsidR="000A13A8">
        <w:rPr>
          <w:rFonts w:ascii="Times New Roman" w:hAnsi="Times New Roman" w:cs="Times New Roman"/>
          <w:sz w:val="24"/>
          <w:szCs w:val="24"/>
        </w:rPr>
        <w:t xml:space="preserve"> 2030</w:t>
      </w:r>
      <w:r w:rsidR="00A60831">
        <w:rPr>
          <w:rFonts w:ascii="Times New Roman" w:hAnsi="Times New Roman" w:cs="Times New Roman"/>
          <w:sz w:val="24"/>
          <w:szCs w:val="24"/>
        </w:rPr>
        <w:t xml:space="preserve"> года</w:t>
      </w:r>
      <w:r w:rsidR="00BA1A99">
        <w:rPr>
          <w:rFonts w:ascii="Times New Roman" w:hAnsi="Times New Roman" w:cs="Times New Roman"/>
          <w:sz w:val="24"/>
          <w:szCs w:val="24"/>
        </w:rPr>
        <w:t>.</w:t>
      </w:r>
      <w:r w:rsidRPr="001D7ED5">
        <w:rPr>
          <w:rFonts w:ascii="Times New Roman" w:hAnsi="Times New Roman" w:cs="Times New Roman"/>
          <w:sz w:val="24"/>
          <w:szCs w:val="24"/>
        </w:rPr>
        <w:t xml:space="preserve">  </w:t>
      </w:r>
    </w:p>
    <w:p w14:paraId="0CD0B34C" w14:textId="2D047382" w:rsidR="000D341F" w:rsidRPr="003F082E" w:rsidRDefault="000D341F" w:rsidP="000D341F">
      <w:pPr>
        <w:pStyle w:val="a3"/>
        <w:tabs>
          <w:tab w:val="left" w:pos="9360"/>
        </w:tabs>
        <w:jc w:val="both"/>
        <w:rPr>
          <w:rFonts w:ascii="Times New Roman" w:hAnsi="Times New Roman" w:cs="Times New Roman"/>
          <w:sz w:val="24"/>
          <w:szCs w:val="24"/>
          <w:lang w:eastAsia="ar-SA"/>
        </w:rPr>
      </w:pPr>
      <w:bookmarkStart w:id="5" w:name="_Hlk45201685"/>
      <w:r w:rsidRPr="001D7ED5">
        <w:rPr>
          <w:rFonts w:ascii="Times New Roman" w:hAnsi="Times New Roman" w:cs="Times New Roman"/>
          <w:sz w:val="24"/>
          <w:szCs w:val="24"/>
          <w:lang w:eastAsia="ar-SA"/>
        </w:rPr>
        <w:t xml:space="preserve">2.3. </w:t>
      </w:r>
      <w:r w:rsidR="001D7ED5" w:rsidRPr="001D7ED5">
        <w:rPr>
          <w:rFonts w:ascii="Times New Roman" w:hAnsi="Times New Roman" w:cs="Times New Roman"/>
          <w:sz w:val="24"/>
          <w:szCs w:val="24"/>
          <w:lang w:eastAsia="ar-SA"/>
        </w:rPr>
        <w:t xml:space="preserve">Стороны пришли к соглашению что Застройщик уведомляет Участника долевого строительства о завершении строительства одним из способов: заказным письмом с описью вложением и уведомлением о вручении; путем направления уведомления на адрес электронной почты, указанной в Договоре; путем уведомления </w:t>
      </w:r>
      <w:r w:rsidR="001D7ED5" w:rsidRPr="001D7ED5">
        <w:rPr>
          <w:rFonts w:ascii="Times New Roman" w:hAnsi="Times New Roman" w:cs="Times New Roman"/>
          <w:sz w:val="24"/>
          <w:szCs w:val="24"/>
          <w:lang w:val="en-US" w:eastAsia="ar-SA"/>
        </w:rPr>
        <w:t>SMS</w:t>
      </w:r>
      <w:r w:rsidR="001D7ED5" w:rsidRPr="001D7ED5">
        <w:rPr>
          <w:rFonts w:ascii="Times New Roman" w:hAnsi="Times New Roman" w:cs="Times New Roman"/>
          <w:sz w:val="24"/>
          <w:szCs w:val="24"/>
          <w:lang w:eastAsia="ar-SA"/>
        </w:rPr>
        <w:t xml:space="preserve"> сообщением на номер телефона указанный в Договоре. </w:t>
      </w:r>
      <w:r w:rsidRPr="001D7ED5">
        <w:rPr>
          <w:rFonts w:ascii="Times New Roman" w:hAnsi="Times New Roman" w:cs="Times New Roman"/>
          <w:sz w:val="24"/>
          <w:szCs w:val="24"/>
          <w:lang w:eastAsia="ar-SA"/>
        </w:rPr>
        <w:t xml:space="preserve">В случае, если Участник долевого строительства не приступил к приемке Квартиры в течение </w:t>
      </w:r>
      <w:r w:rsidR="008B4108">
        <w:rPr>
          <w:rFonts w:ascii="Times New Roman" w:hAnsi="Times New Roman" w:cs="Times New Roman"/>
          <w:sz w:val="24"/>
          <w:szCs w:val="24"/>
        </w:rPr>
        <w:t>30</w:t>
      </w:r>
      <w:r w:rsidR="008B4108" w:rsidRPr="00BC387A">
        <w:rPr>
          <w:rFonts w:ascii="Times New Roman" w:hAnsi="Times New Roman" w:cs="Times New Roman"/>
          <w:sz w:val="24"/>
          <w:szCs w:val="24"/>
        </w:rPr>
        <w:t xml:space="preserve"> (</w:t>
      </w:r>
      <w:r w:rsidR="008B4108">
        <w:rPr>
          <w:rFonts w:ascii="Times New Roman" w:hAnsi="Times New Roman" w:cs="Times New Roman"/>
          <w:sz w:val="24"/>
          <w:szCs w:val="24"/>
        </w:rPr>
        <w:t>Тридцати</w:t>
      </w:r>
      <w:r w:rsidR="008B4108" w:rsidRPr="001D7ED5">
        <w:rPr>
          <w:rFonts w:ascii="Times New Roman" w:hAnsi="Times New Roman" w:cs="Times New Roman"/>
          <w:sz w:val="24"/>
          <w:szCs w:val="24"/>
        </w:rPr>
        <w:t xml:space="preserve">) </w:t>
      </w:r>
      <w:r w:rsidR="008B4108">
        <w:rPr>
          <w:rFonts w:ascii="Times New Roman" w:hAnsi="Times New Roman" w:cs="Times New Roman"/>
          <w:sz w:val="24"/>
          <w:szCs w:val="24"/>
        </w:rPr>
        <w:t>календарны</w:t>
      </w:r>
      <w:r w:rsidR="008B4108" w:rsidRPr="001D7ED5">
        <w:rPr>
          <w:rFonts w:ascii="Times New Roman" w:hAnsi="Times New Roman" w:cs="Times New Roman"/>
          <w:sz w:val="24"/>
          <w:szCs w:val="24"/>
        </w:rPr>
        <w:t>х</w:t>
      </w:r>
      <w:r w:rsidRPr="003F082E">
        <w:rPr>
          <w:rFonts w:ascii="Times New Roman" w:hAnsi="Times New Roman" w:cs="Times New Roman"/>
          <w:sz w:val="24"/>
          <w:szCs w:val="24"/>
          <w:lang w:eastAsia="ar-SA"/>
        </w:rPr>
        <w:t xml:space="preserve"> дней с момента получения уведомления о завершении строительства и готовности объекта долевого строительства к передаче, либо при уклонении Участника долевого строительства от приема Объекта долевого строительства, при условии, что Застройщик обладает сведениями о получении участником долевого строительства сообщения о завершении строительства и готовности объекта долевого строительства к передаче (уведомления о сдаче дома), либо у застройщика имеются сведения о неполучении или несвоевременном получении сообщения о завершении строительства, либо если оператором почтовой связи заказное письмо было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руководствуюсь п.6 ст.8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вправе оформить односторонний передаточный акт.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 В соответствии с достигнутой сторонами договоренность, Застройщик наделяется правом передать объект долевого строительства в одностороннем порядке и при условии неполного исполнения Участником долевого строительства обязательств по оплате цены договора, а равно выполнения обязательств в соответствии с п. 4.5 настоящего договора. Застройщик считается надлежащим образом, исполнившим обязательство по передаче Участнику долевого строительства Объекта долевого строительства если передача Объекта долевого строительства произошла в пределах срока передачи, в соответствии с п. п. 2.1. и п. п. 2.2. настоящего договора.</w:t>
      </w:r>
    </w:p>
    <w:bookmarkEnd w:id="5"/>
    <w:p w14:paraId="3D7B3550" w14:textId="77777777" w:rsidR="000D341F" w:rsidRPr="003F082E" w:rsidRDefault="000D341F" w:rsidP="000D341F">
      <w:pPr>
        <w:pStyle w:val="a3"/>
        <w:jc w:val="both"/>
        <w:rPr>
          <w:rFonts w:ascii="Times New Roman" w:hAnsi="Times New Roman" w:cs="Times New Roman"/>
          <w:color w:val="7030A0"/>
          <w:sz w:val="24"/>
          <w:szCs w:val="24"/>
          <w:lang w:val="x-none"/>
        </w:rPr>
      </w:pPr>
      <w:r w:rsidRPr="003F082E">
        <w:rPr>
          <w:rFonts w:ascii="Times New Roman" w:hAnsi="Times New Roman" w:cs="Times New Roman"/>
          <w:sz w:val="24"/>
          <w:szCs w:val="24"/>
          <w:lang w:eastAsia="ar-SA"/>
        </w:rPr>
        <w:t xml:space="preserve">2.4. Предоставить в орган по государственной регистрации документы, необходимые для регистрации настоящего Договора и для регистрации права собственности Участника долевого строительства на Квартиру. </w:t>
      </w:r>
    </w:p>
    <w:p w14:paraId="3AB91B93" w14:textId="77777777" w:rsidR="000D341F" w:rsidRPr="003F082E" w:rsidRDefault="000D341F" w:rsidP="000D341F">
      <w:pPr>
        <w:pStyle w:val="a3"/>
        <w:jc w:val="both"/>
        <w:rPr>
          <w:rFonts w:ascii="Times New Roman" w:hAnsi="Times New Roman" w:cs="Times New Roman"/>
          <w:sz w:val="24"/>
          <w:szCs w:val="24"/>
        </w:rPr>
      </w:pPr>
      <w:r w:rsidRPr="003F082E">
        <w:rPr>
          <w:rFonts w:ascii="Times New Roman" w:hAnsi="Times New Roman" w:cs="Times New Roman"/>
          <w:sz w:val="24"/>
          <w:szCs w:val="24"/>
        </w:rPr>
        <w:t>2.5. Гарантирует, что права требования на вышеназванную Квартиру на дату подписания настоящего Договора и на момент государственной регистрации не будут заложены, в споре и под арестом или запрещением не состоят. Застройщик обязуется передать Квартиру свободной от прав и притязаний третьих лиц.</w:t>
      </w:r>
    </w:p>
    <w:p w14:paraId="6A63A440" w14:textId="77777777" w:rsidR="000D341F" w:rsidRPr="003F082E" w:rsidRDefault="000D341F" w:rsidP="000D341F">
      <w:pPr>
        <w:pStyle w:val="a3"/>
        <w:jc w:val="both"/>
        <w:rPr>
          <w:rFonts w:ascii="Times New Roman" w:hAnsi="Times New Roman" w:cs="Times New Roman"/>
          <w:sz w:val="24"/>
          <w:szCs w:val="24"/>
        </w:rPr>
      </w:pPr>
      <w:r w:rsidRPr="003F082E">
        <w:rPr>
          <w:rFonts w:ascii="Times New Roman" w:hAnsi="Times New Roman" w:cs="Times New Roman"/>
          <w:sz w:val="24"/>
          <w:szCs w:val="24"/>
        </w:rPr>
        <w:t>2.6. Стороны исходят из того, что полученное в установленном порядке Разрешение на ввод объекта в эксплуатацию удостоверяет выполнение строительства в полном объеме в соответствии с Разрешением на строительство, проектной документацией, а также соответствие построенного объекта капитального строительства требованиям к строительству.</w:t>
      </w:r>
    </w:p>
    <w:p w14:paraId="43DBE0D6" w14:textId="77777777" w:rsidR="00BE5B10" w:rsidRDefault="00BE5B10" w:rsidP="00BE5B10">
      <w:pPr>
        <w:autoSpaceDE w:val="0"/>
        <w:autoSpaceDN w:val="0"/>
        <w:adjustRightInd w:val="0"/>
        <w:jc w:val="both"/>
        <w:outlineLvl w:val="0"/>
        <w:rPr>
          <w:lang w:eastAsia="ru-RU"/>
        </w:rPr>
      </w:pPr>
      <w:r>
        <w:rPr>
          <w:lang w:eastAsia="ru-RU"/>
        </w:rPr>
        <w:t>2.7.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составляет 3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w:t>
      </w:r>
    </w:p>
    <w:p w14:paraId="654D3A32" w14:textId="77777777" w:rsidR="00BE5B10" w:rsidRDefault="00BE5B10" w:rsidP="00BE5B10">
      <w:pPr>
        <w:autoSpaceDE w:val="0"/>
        <w:autoSpaceDN w:val="0"/>
        <w:adjustRightInd w:val="0"/>
        <w:jc w:val="both"/>
        <w:outlineLvl w:val="0"/>
        <w:rPr>
          <w:lang w:eastAsia="ru-RU"/>
        </w:rPr>
      </w:pPr>
      <w:r>
        <w:rPr>
          <w:lang w:eastAsia="ru-RU"/>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5EBE82CE" w14:textId="77777777" w:rsidR="00BE5B10" w:rsidRDefault="00BE5B10" w:rsidP="00BE5B10">
      <w:pPr>
        <w:autoSpaceDE w:val="0"/>
        <w:autoSpaceDN w:val="0"/>
        <w:adjustRightInd w:val="0"/>
        <w:jc w:val="both"/>
        <w:outlineLvl w:val="0"/>
        <w:rPr>
          <w:lang w:eastAsia="ru-RU"/>
        </w:rPr>
      </w:pPr>
      <w:r>
        <w:rPr>
          <w:lang w:eastAsia="ru-RU"/>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4DACEF3A" w14:textId="77777777" w:rsidR="00BE5B10" w:rsidRDefault="00BE5B10" w:rsidP="00BE5B10">
      <w:pPr>
        <w:autoSpaceDE w:val="0"/>
        <w:autoSpaceDN w:val="0"/>
        <w:adjustRightInd w:val="0"/>
        <w:jc w:val="both"/>
        <w:outlineLvl w:val="0"/>
        <w:rPr>
          <w:lang w:eastAsia="ru-RU"/>
        </w:rPr>
      </w:pPr>
      <w:r>
        <w:rPr>
          <w:lang w:eastAsia="ru-RU"/>
        </w:rPr>
        <w:t>Гарантийный срок на газовое и отопительное оборудование, оконные и дверные конструкции, остекление, фурнитуру оконных и дверных конструкций определяется в соответствии с гарантийными сроками установленными заводами изготовителями.</w:t>
      </w:r>
    </w:p>
    <w:p w14:paraId="1D458094" w14:textId="67D3E1F5" w:rsidR="001D7ED5" w:rsidRDefault="00BE5B10" w:rsidP="001D7ED5">
      <w:pPr>
        <w:autoSpaceDE w:val="0"/>
        <w:autoSpaceDN w:val="0"/>
        <w:adjustRightInd w:val="0"/>
        <w:jc w:val="both"/>
        <w:outlineLvl w:val="0"/>
        <w:rPr>
          <w:lang w:eastAsia="ru-RU"/>
        </w:rPr>
      </w:pPr>
      <w:r>
        <w:rPr>
          <w:lang w:eastAsia="ru-RU"/>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9D98846" w14:textId="60EC81DA" w:rsidR="000D341F" w:rsidRPr="003F082E" w:rsidRDefault="000D341F" w:rsidP="000D341F">
      <w:pPr>
        <w:contextualSpacing/>
        <w:jc w:val="both"/>
      </w:pPr>
      <w:r w:rsidRPr="003F082E">
        <w:t xml:space="preserve">2.8. </w:t>
      </w:r>
      <w:r w:rsidR="00720461" w:rsidRPr="00611313">
        <w:t xml:space="preserve">Застройщик передает Объект долевого строительства в следующем техническом состоянии: стены – оштукатурены (штукатурка простая); стены и перегородки в санитарном узле (ванная комната и туалет) – не отштукатурены; стяжка (под иные поверхности); </w:t>
      </w:r>
      <w:r w:rsidR="00720461" w:rsidRPr="00611313">
        <w:rPr>
          <w:rFonts w:eastAsia="Arial"/>
        </w:rPr>
        <w:t>батареи отопления – секционные радиаторы;</w:t>
      </w:r>
      <w:r w:rsidR="00720461" w:rsidRPr="00611313">
        <w:t xml:space="preserve"> входная дверь металлическая; внутриквартирные (межкомнатные) двери не устанавливаются; электропроводка – медь; телефонизация Объекта (без разводки по квартирам); приборы учета на воду</w:t>
      </w:r>
      <w:r w:rsidR="00720461">
        <w:t xml:space="preserve"> и </w:t>
      </w:r>
      <w:r w:rsidR="00720461" w:rsidRPr="00611313">
        <w:t xml:space="preserve"> электричество; стеклопакеты на окна; металлопластиковая дверь на лоджию. Застройщик не принимает на себя обязательства по полной чистовой уборке</w:t>
      </w:r>
      <w:r w:rsidR="00720461">
        <w:t xml:space="preserve"> Объекта долевого строительства</w:t>
      </w:r>
      <w:r w:rsidR="00A73930" w:rsidRPr="00611313">
        <w:t>.</w:t>
      </w:r>
    </w:p>
    <w:p w14:paraId="19FF8597" w14:textId="0365725C" w:rsidR="000D341F" w:rsidRPr="003F082E" w:rsidRDefault="000D341F" w:rsidP="000D341F">
      <w:pPr>
        <w:pStyle w:val="a3"/>
        <w:jc w:val="both"/>
        <w:rPr>
          <w:rFonts w:ascii="Times New Roman" w:hAnsi="Times New Roman" w:cs="Times New Roman"/>
          <w:sz w:val="24"/>
          <w:szCs w:val="24"/>
        </w:rPr>
      </w:pPr>
      <w:r w:rsidRPr="003F082E">
        <w:rPr>
          <w:rFonts w:ascii="Times New Roman" w:hAnsi="Times New Roman" w:cs="Times New Roman"/>
          <w:sz w:val="24"/>
          <w:szCs w:val="24"/>
        </w:rPr>
        <w:t xml:space="preserve">2.9. Передача имущества Застройщиком и принятие его Участником долевого строительства осуществляется по акту, подписываемому сторонами. В случае, предусмотренном п. 2.3. настоящего договора передача Объекта осуществляется по одностороннему Акту передачи недвижимости. </w:t>
      </w:r>
    </w:p>
    <w:p w14:paraId="7AB4B0CB" w14:textId="77777777" w:rsidR="000D341F" w:rsidRPr="003F082E" w:rsidRDefault="000D341F" w:rsidP="000D341F">
      <w:pPr>
        <w:pStyle w:val="a3"/>
        <w:jc w:val="both"/>
        <w:rPr>
          <w:rFonts w:ascii="Times New Roman" w:hAnsi="Times New Roman" w:cs="Times New Roman"/>
          <w:sz w:val="24"/>
          <w:szCs w:val="24"/>
        </w:rPr>
      </w:pPr>
      <w:r w:rsidRPr="003F082E">
        <w:rPr>
          <w:rFonts w:ascii="Times New Roman" w:hAnsi="Times New Roman" w:cs="Times New Roman"/>
          <w:sz w:val="24"/>
          <w:szCs w:val="24"/>
        </w:rPr>
        <w:t xml:space="preserve">2.10. Обязательства Застройщика считаются исполненными с момента передачи Объекта долевого строительства Участнику долевого строительства в том числе по одностороннему Акту передачи недвижимости.  </w:t>
      </w:r>
    </w:p>
    <w:p w14:paraId="00EF4BC5" w14:textId="77777777" w:rsidR="000D341F" w:rsidRPr="003F082E" w:rsidRDefault="000D341F" w:rsidP="000D341F">
      <w:pPr>
        <w:pStyle w:val="a3"/>
        <w:tabs>
          <w:tab w:val="left" w:pos="9360"/>
        </w:tabs>
        <w:jc w:val="both"/>
        <w:rPr>
          <w:rFonts w:ascii="Times New Roman" w:hAnsi="Times New Roman" w:cs="Times New Roman"/>
          <w:sz w:val="24"/>
          <w:szCs w:val="24"/>
        </w:rPr>
      </w:pPr>
    </w:p>
    <w:p w14:paraId="773A66F5" w14:textId="06DBB184" w:rsidR="000D341F" w:rsidRDefault="000D341F" w:rsidP="000D341F">
      <w:pPr>
        <w:pStyle w:val="1"/>
        <w:tabs>
          <w:tab w:val="left" w:pos="9360"/>
        </w:tabs>
        <w:jc w:val="center"/>
        <w:rPr>
          <w:rFonts w:ascii="Times New Roman" w:hAnsi="Times New Roman" w:cs="Times New Roman"/>
          <w:b/>
          <w:sz w:val="24"/>
          <w:szCs w:val="24"/>
        </w:rPr>
      </w:pPr>
      <w:r w:rsidRPr="003F082E">
        <w:rPr>
          <w:rFonts w:ascii="Times New Roman" w:hAnsi="Times New Roman" w:cs="Times New Roman"/>
          <w:b/>
          <w:sz w:val="24"/>
          <w:szCs w:val="24"/>
        </w:rPr>
        <w:t>3. ОБЯЗАТЕЛЬСТВА УЧАСТНИКА ДОЛЕВОГО СТРОИТЕЛЬСТВА</w:t>
      </w:r>
    </w:p>
    <w:p w14:paraId="3535BDA4" w14:textId="77777777" w:rsidR="00F82AE7" w:rsidRPr="00BE0DF1" w:rsidRDefault="00F82AE7" w:rsidP="000D341F">
      <w:pPr>
        <w:pStyle w:val="1"/>
        <w:tabs>
          <w:tab w:val="left" w:pos="9360"/>
        </w:tabs>
        <w:jc w:val="center"/>
        <w:rPr>
          <w:rFonts w:ascii="Times New Roman" w:hAnsi="Times New Roman" w:cs="Times New Roman"/>
          <w:b/>
          <w:sz w:val="24"/>
          <w:szCs w:val="24"/>
        </w:rPr>
      </w:pPr>
    </w:p>
    <w:p w14:paraId="34FC34C1"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3.1. Обеспечивает финансирование строительства Дома, указанного в п. 1.1 настоящего Договора, в объеме и сроки, определенные настоящим Договором. </w:t>
      </w:r>
    </w:p>
    <w:p w14:paraId="4A808E14"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3.2. Несет в полном объеме все расходы, связанные с регистрацией права собственности на Квартиру, получаемую в результате финансирования строительства Дома, включая услуги привлеченных к регистрации лиц.</w:t>
      </w:r>
    </w:p>
    <w:p w14:paraId="40D7776C"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3.3. 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250D4221" w14:textId="77777777" w:rsidR="001D7ED5" w:rsidRPr="00F82AE7" w:rsidRDefault="001D7ED5" w:rsidP="001D7ED5">
      <w:pPr>
        <w:pStyle w:val="a3"/>
        <w:tabs>
          <w:tab w:val="left" w:pos="9360"/>
        </w:tabs>
        <w:jc w:val="both"/>
        <w:rPr>
          <w:rFonts w:ascii="Times New Roman" w:hAnsi="Times New Roman" w:cs="Times New Roman"/>
          <w:sz w:val="22"/>
          <w:szCs w:val="24"/>
          <w:lang w:eastAsia="ar-SA"/>
        </w:rPr>
      </w:pPr>
      <w:r w:rsidRPr="00BC387A">
        <w:rPr>
          <w:rFonts w:ascii="Times New Roman" w:hAnsi="Times New Roman" w:cs="Times New Roman"/>
          <w:sz w:val="24"/>
          <w:szCs w:val="28"/>
        </w:rPr>
        <w:t xml:space="preserve">3.4. В течение десяти рабочих дней со дня получения соответствующего уведомления от Застройщика Участник долевого строительства обязан принять Квартиру и подписать документы, необходимые для оформления права собственности на Квартиру, а также предоставить все необходимые для этого документы, в соответствии с действующим законодательством. В случае наличия несущественных недостатков Объекта долевого строительства (дефектов), не препятствующих его использованию, Участник </w:t>
      </w:r>
      <w:r w:rsidRPr="00F82AE7">
        <w:rPr>
          <w:rFonts w:ascii="Times New Roman" w:hAnsi="Times New Roman" w:cs="Times New Roman"/>
          <w:sz w:val="24"/>
          <w:szCs w:val="28"/>
        </w:rPr>
        <w:t>долевого строительства в праве подписать Акт приема-передачи, при этом Застройщик обязуется устранить дефекты в срок не более 2 (двух) месяцев с момента получения письменной претензии в адрес Застройщика, при этом наличие устранимых дефектов (несоответствий) приборов отопления, оконных блоков, дверей, а так же иных видимых дефектов, позволяющих использовать объект долевого строительства по его назначению (не препятствующие выполнению ремонтных работ) не является основанием для отказа от подписания акта приема-передачи.</w:t>
      </w:r>
    </w:p>
    <w:p w14:paraId="0C5CD6F2" w14:textId="77777777" w:rsidR="00B034B4" w:rsidRPr="00BC387A" w:rsidRDefault="00B034B4" w:rsidP="00B034B4">
      <w:pPr>
        <w:autoSpaceDE w:val="0"/>
        <w:autoSpaceDN w:val="0"/>
        <w:adjustRightInd w:val="0"/>
        <w:jc w:val="both"/>
        <w:rPr>
          <w:bCs/>
        </w:rPr>
      </w:pPr>
      <w:r w:rsidRPr="00F82AE7">
        <w:t xml:space="preserve">3.5. </w:t>
      </w:r>
      <w:r w:rsidRPr="00F82AE7">
        <w:rPr>
          <w:bCs/>
        </w:rPr>
        <w:t xml:space="preserve">В случае выявления отступлений от условий договора и (или) указанных в </w:t>
      </w:r>
      <w:hyperlink r:id="rId9" w:history="1">
        <w:r w:rsidRPr="00F82AE7">
          <w:rPr>
            <w:bCs/>
          </w:rPr>
          <w:t>части 1 статьи 7</w:t>
        </w:r>
      </w:hyperlink>
      <w:r w:rsidRPr="00F82AE7">
        <w:rPr>
          <w:bCs/>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приведших к</w:t>
      </w:r>
      <w:r w:rsidRPr="00BC387A">
        <w:rPr>
          <w:bCs/>
        </w:rPr>
        <w:t xml:space="preserve"> ухудшению качества объекта долевого строительства, или иных недостатков, которые делают его непригодным для предусмотренного договором использования (далее - установленные требования к качеству объекта долевого строительства), участник долевого строительства</w:t>
      </w:r>
      <w:r>
        <w:rPr>
          <w:bCs/>
        </w:rPr>
        <w:t xml:space="preserve"> руководствуясь п. 9.1, 9.2. и 9.3 настоящего договора</w:t>
      </w:r>
      <w:r w:rsidRPr="00BC387A">
        <w:rPr>
          <w:bCs/>
        </w:rPr>
        <w:t xml:space="preserve"> обращается к застройщику с требованием о безвозмездном устранении выявленных недостатков. </w:t>
      </w:r>
    </w:p>
    <w:p w14:paraId="60AEAB6C" w14:textId="77777777" w:rsidR="00B034B4" w:rsidRPr="00BC387A" w:rsidRDefault="00B034B4" w:rsidP="00B034B4">
      <w:pPr>
        <w:autoSpaceDE w:val="0"/>
        <w:autoSpaceDN w:val="0"/>
        <w:adjustRightInd w:val="0"/>
        <w:jc w:val="both"/>
        <w:rPr>
          <w:bCs/>
        </w:rPr>
      </w:pPr>
      <w:r w:rsidRPr="00BC387A">
        <w:rPr>
          <w:bCs/>
        </w:rPr>
        <w:t xml:space="preserve">       Застройщик удовлетворяет требование о безвозмездном устранении выявленных недостатков в срок не более 60 календарных дней со дня подписания передаточного акта или иного документа о передаче объекта долевого строительства, а в случае обнаружения существенных нарушений требований к качеству объекта долевого строительства - в срок не более 60 календарных дней со дня составления настоящего пункта акта осмотра с участием специалиста в соответствии с пунктом 9.3 настоящего Договора.</w:t>
      </w:r>
    </w:p>
    <w:p w14:paraId="27F34034" w14:textId="77777777" w:rsidR="00B034B4" w:rsidRPr="00BC387A" w:rsidRDefault="00B034B4" w:rsidP="00B034B4">
      <w:pPr>
        <w:autoSpaceDE w:val="0"/>
        <w:autoSpaceDN w:val="0"/>
        <w:adjustRightInd w:val="0"/>
        <w:jc w:val="both"/>
        <w:rPr>
          <w:bCs/>
        </w:rPr>
      </w:pPr>
      <w:r w:rsidRPr="00BC387A">
        <w:rPr>
          <w:bCs/>
        </w:rPr>
        <w:t xml:space="preserve">        В случае отказа застройщика удовлетворить требование о безвозмездном устранении выявленных недостатков или неудовлетворении его в срок, установленный абзацем 2 настоящего пункта, участник долевого строительства предъявляет иск в суд либо обращается к застройщику по своему выбору с требованием о соразмерном уменьшении цены договора или возмещении расходов участника долевого строительства на устранение недостатков.</w:t>
      </w:r>
    </w:p>
    <w:p w14:paraId="39F2C8EF" w14:textId="77777777" w:rsidR="00B034B4" w:rsidRPr="00BC387A" w:rsidRDefault="00B034B4" w:rsidP="00B034B4">
      <w:pPr>
        <w:autoSpaceDE w:val="0"/>
        <w:autoSpaceDN w:val="0"/>
        <w:adjustRightInd w:val="0"/>
        <w:jc w:val="both"/>
        <w:rPr>
          <w:bCs/>
        </w:rPr>
      </w:pPr>
      <w:bookmarkStart w:id="6" w:name="Par1"/>
      <w:bookmarkEnd w:id="6"/>
      <w:r w:rsidRPr="00BC387A">
        <w:rPr>
          <w:bCs/>
        </w:rPr>
        <w:t xml:space="preserve">       Требования о соразмерном уменьшении цены договора или возмещении расходов участника долевого строительства на устранение недостатков подлежат удовлетворению застройщиком в течение 10 рабочих дней со дня их предъявления участником долевого строительства.</w:t>
      </w:r>
    </w:p>
    <w:p w14:paraId="32133B96" w14:textId="77777777" w:rsidR="00B034B4" w:rsidRPr="00BC387A" w:rsidRDefault="00B034B4" w:rsidP="00B034B4">
      <w:pPr>
        <w:autoSpaceDE w:val="0"/>
        <w:autoSpaceDN w:val="0"/>
        <w:adjustRightInd w:val="0"/>
        <w:jc w:val="both"/>
        <w:rPr>
          <w:bCs/>
        </w:rPr>
      </w:pPr>
      <w:r w:rsidRPr="00BC387A">
        <w:rPr>
          <w:bCs/>
        </w:rPr>
        <w:t xml:space="preserve">        В случае отказа застройщика в удовлетворении требования о соразмерном уменьшении цены договора или возмещении расходов участника долевого строительства на устранение недостатков во внесудебном порядке полностью или частично либо в случае неудовлетворения полностью или частично указанных требований в срок, установленный абзацем 4 настоящего пункта, участник долевого строительства имеет право предъявить иск в суд </w:t>
      </w:r>
      <w:r w:rsidRPr="00BC387A">
        <w:t>по месту нахождения Объекта долевого строительства.</w:t>
      </w:r>
    </w:p>
    <w:p w14:paraId="13319A17"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3.6. 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уполномоченными государственными органами, а после оформления права собственности на Квартиру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 в том числе затраты по устранению последствий таких работ. </w:t>
      </w:r>
    </w:p>
    <w:p w14:paraId="70F10FF6" w14:textId="77777777" w:rsidR="001D7ED5" w:rsidRPr="00BC387A" w:rsidRDefault="001D7ED5" w:rsidP="001D7ED5">
      <w:pPr>
        <w:pStyle w:val="1"/>
        <w:tabs>
          <w:tab w:val="left" w:pos="567"/>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 3.7. </w:t>
      </w:r>
      <w:r w:rsidRPr="00BC387A">
        <w:rPr>
          <w:rFonts w:ascii="Times New Roman" w:hAnsi="Times New Roman" w:cs="Times New Roman"/>
          <w:sz w:val="24"/>
          <w:szCs w:val="24"/>
          <w:lang w:eastAsia="ru-RU"/>
        </w:rPr>
        <w:t xml:space="preserve">Участник долевого строительства может уступить свои права по Договору после уплаты им цены договора или одновременно с переводом долга на нового участника долевого строительства   только с письменного согласия Застройщика. </w:t>
      </w:r>
    </w:p>
    <w:p w14:paraId="6AFE45A1" w14:textId="77777777" w:rsidR="001D7ED5" w:rsidRPr="00BC387A" w:rsidRDefault="001D7ED5" w:rsidP="001D7ED5">
      <w:pPr>
        <w:tabs>
          <w:tab w:val="left" w:pos="0"/>
          <w:tab w:val="left" w:pos="567"/>
        </w:tabs>
        <w:ind w:firstLine="284"/>
        <w:jc w:val="both"/>
      </w:pPr>
      <w:r w:rsidRPr="00BC387A">
        <w:t>Объем, условия и момент перехода уступаемых прав требований от Участника долевого строительства (Цедента) к новому Участнику долевого строительства (Цессионарию) определяется в Договоре уступки прав требования, согласованном Застройщиком. Расходы на государственную регистрацию Договора уступки прав требования несет Цедент и Цессионарий в соответствии с действующим законодательством Российской Федерации.</w:t>
      </w:r>
    </w:p>
    <w:p w14:paraId="37C215AB" w14:textId="77777777" w:rsidR="001D7ED5" w:rsidRPr="00BC387A" w:rsidRDefault="001D7ED5" w:rsidP="001D7ED5">
      <w:pPr>
        <w:tabs>
          <w:tab w:val="left" w:pos="0"/>
          <w:tab w:val="left" w:pos="567"/>
        </w:tabs>
        <w:ind w:firstLine="284"/>
        <w:jc w:val="both"/>
      </w:pPr>
      <w:r w:rsidRPr="00BC387A">
        <w:t xml:space="preserve">  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приема-передачи Объекта.</w:t>
      </w:r>
    </w:p>
    <w:p w14:paraId="2BC6156B" w14:textId="77777777" w:rsidR="001D7ED5" w:rsidRPr="00BC387A" w:rsidRDefault="001D7ED5" w:rsidP="001D7ED5">
      <w:pPr>
        <w:pStyle w:val="1"/>
        <w:tabs>
          <w:tab w:val="left" w:pos="9360"/>
        </w:tabs>
        <w:jc w:val="both"/>
        <w:rPr>
          <w:rFonts w:ascii="Times New Roman" w:hAnsi="Times New Roman" w:cs="Times New Roman"/>
          <w:sz w:val="24"/>
          <w:szCs w:val="24"/>
          <w:lang w:eastAsia="ru-RU"/>
        </w:rPr>
      </w:pPr>
      <w:r w:rsidRPr="00BC387A">
        <w:rPr>
          <w:rFonts w:ascii="Times New Roman" w:hAnsi="Times New Roman" w:cs="Times New Roman"/>
          <w:sz w:val="24"/>
          <w:szCs w:val="24"/>
        </w:rPr>
        <w:t xml:space="preserve">       При этом Застройщик не несет ответственности по обязательствам Участника долевого строительства, вытекающим из Договора уступки прав требования, заключаемого с третьим лицом.</w:t>
      </w:r>
    </w:p>
    <w:p w14:paraId="69306A9B" w14:textId="77777777" w:rsidR="001D7ED5" w:rsidRPr="00BC387A" w:rsidRDefault="001D7ED5" w:rsidP="001D7ED5">
      <w:pPr>
        <w:jc w:val="both"/>
        <w:rPr>
          <w:lang w:eastAsia="ru-RU"/>
        </w:rPr>
      </w:pPr>
      <w:r w:rsidRPr="00BC387A">
        <w:t>3.8</w:t>
      </w:r>
      <w:r w:rsidRPr="00BC387A">
        <w:rPr>
          <w:lang w:eastAsia="ru-RU"/>
        </w:rPr>
        <w:t>. С момента принятия Квартиры по акту приема-передачи (в том числе с момента составления одностороннего Акта передачи недвижимости) Участник долевого строительства обязуется нести расходы по эксплуатации жилого дома и оплачивать расходы, связанные:</w:t>
      </w:r>
    </w:p>
    <w:p w14:paraId="0176BA1E" w14:textId="77777777" w:rsidR="001D7ED5" w:rsidRPr="00BC387A" w:rsidRDefault="001D7ED5" w:rsidP="001D7ED5">
      <w:pPr>
        <w:suppressAutoHyphens w:val="0"/>
        <w:ind w:firstLine="284"/>
        <w:jc w:val="both"/>
        <w:rPr>
          <w:lang w:eastAsia="ru-RU"/>
        </w:rPr>
      </w:pPr>
      <w:r w:rsidRPr="00BC387A">
        <w:rPr>
          <w:lang w:eastAsia="ru-RU"/>
        </w:rPr>
        <w:t>- с содержанием и эксплуатацией Квартиры, общего имущества жилого дома;</w:t>
      </w:r>
    </w:p>
    <w:p w14:paraId="42CEC366" w14:textId="77777777" w:rsidR="001D7ED5" w:rsidRPr="00BC387A" w:rsidRDefault="001D7ED5" w:rsidP="001D7ED5">
      <w:pPr>
        <w:tabs>
          <w:tab w:val="left" w:pos="2674"/>
          <w:tab w:val="right" w:leader="underscore" w:pos="9639"/>
        </w:tabs>
        <w:suppressAutoHyphens w:val="0"/>
        <w:ind w:firstLine="284"/>
        <w:jc w:val="both"/>
        <w:rPr>
          <w:lang w:eastAsia="ru-RU"/>
        </w:rPr>
      </w:pPr>
      <w:r w:rsidRPr="00BC387A">
        <w:rPr>
          <w:lang w:eastAsia="ru-RU"/>
        </w:rPr>
        <w:t>- с предоставляемыми коммунальными услугами.</w:t>
      </w:r>
    </w:p>
    <w:p w14:paraId="112B0A3C" w14:textId="77777777" w:rsidR="001D7ED5" w:rsidRPr="00BC387A" w:rsidRDefault="001D7ED5" w:rsidP="001D7ED5">
      <w:pPr>
        <w:pStyle w:val="1"/>
        <w:tabs>
          <w:tab w:val="left" w:pos="9360"/>
        </w:tabs>
        <w:ind w:right="-5" w:firstLine="426"/>
        <w:jc w:val="both"/>
        <w:rPr>
          <w:rFonts w:ascii="Times New Roman" w:hAnsi="Times New Roman" w:cs="Times New Roman"/>
          <w:sz w:val="24"/>
          <w:szCs w:val="24"/>
        </w:rPr>
      </w:pPr>
      <w:r w:rsidRPr="00BC387A">
        <w:rPr>
          <w:rFonts w:ascii="Times New Roman"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соразмерно площади Объекта долевого строительства и соответствующей доли общего имущества в Объекте.</w:t>
      </w:r>
    </w:p>
    <w:p w14:paraId="3B344723"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3.9. Участник долевого строительства обязан представить Застройщику: действительный паспорт (его нотариально заверенный перевод в случае необходимости), нотариально заверенное согласие супруга(-</w:t>
      </w:r>
      <w:proofErr w:type="spellStart"/>
      <w:r w:rsidRPr="00BC387A">
        <w:rPr>
          <w:rFonts w:ascii="Times New Roman" w:hAnsi="Times New Roman" w:cs="Times New Roman"/>
          <w:sz w:val="24"/>
          <w:szCs w:val="24"/>
        </w:rPr>
        <w:t>ги</w:t>
      </w:r>
      <w:proofErr w:type="spellEnd"/>
      <w:r w:rsidRPr="00BC387A">
        <w:rPr>
          <w:rFonts w:ascii="Times New Roman" w:hAnsi="Times New Roman" w:cs="Times New Roman"/>
          <w:sz w:val="24"/>
          <w:szCs w:val="24"/>
        </w:rPr>
        <w:t>) на приобретение недвижимости или нотариально заверенное заявление об отсутствии зарегистрированного брака.</w:t>
      </w:r>
    </w:p>
    <w:p w14:paraId="5F99CB0D"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3.10. 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2A0F9A8D" w14:textId="77777777" w:rsidR="001D7ED5" w:rsidRPr="00BC387A" w:rsidRDefault="001D7ED5" w:rsidP="001D7ED5">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3.11. В случае изменения адреса места жительства (регистрации), номера телефона, Участник долевого строительства обязан письменно сообщить новые данные в адрес Застройщика.</w:t>
      </w:r>
    </w:p>
    <w:p w14:paraId="4F87DD75" w14:textId="7DDCD4C9" w:rsidR="00BB19D6" w:rsidRDefault="001D7ED5" w:rsidP="001D7ED5">
      <w:pPr>
        <w:pStyle w:val="1"/>
        <w:tabs>
          <w:tab w:val="left" w:pos="9360"/>
        </w:tabs>
        <w:jc w:val="both"/>
        <w:rPr>
          <w:rFonts w:ascii="Times New Roman" w:hAnsi="Times New Roman" w:cs="Times New Roman"/>
          <w:sz w:val="24"/>
          <w:szCs w:val="24"/>
          <w:lang w:eastAsia="ru-RU"/>
        </w:rPr>
      </w:pPr>
      <w:r w:rsidRPr="00BC387A">
        <w:rPr>
          <w:rFonts w:ascii="Times New Roman" w:hAnsi="Times New Roman" w:cs="Times New Roman"/>
          <w:sz w:val="24"/>
          <w:szCs w:val="24"/>
        </w:rPr>
        <w:t xml:space="preserve">3.12. Обязательства Участника долевого строительства считаются исполненными с момента уплаты в полном объеме цены Договора, указанной в п 4.1. Договора (с учетом окончательного взаиморасчёта в соответствии с п. 4.5, 4.6, 4.7 настоящего Договора), исполнения иных финансовых обязательств по Договору и приема Объекта долевого строительства по акту приема-передачи (в том числе </w:t>
      </w:r>
      <w:r w:rsidRPr="00BC387A">
        <w:rPr>
          <w:rFonts w:ascii="Times New Roman" w:hAnsi="Times New Roman" w:cs="Times New Roman"/>
          <w:sz w:val="24"/>
          <w:szCs w:val="24"/>
          <w:lang w:eastAsia="ru-RU"/>
        </w:rPr>
        <w:t>с момента составления одностороннего Акта передачи недвижимости).</w:t>
      </w:r>
    </w:p>
    <w:p w14:paraId="1BDC1E94" w14:textId="77777777" w:rsidR="001D7ED5" w:rsidRPr="00BC387A" w:rsidRDefault="001D7ED5" w:rsidP="001D7ED5">
      <w:pPr>
        <w:pStyle w:val="1"/>
        <w:tabs>
          <w:tab w:val="left" w:pos="9360"/>
        </w:tabs>
        <w:jc w:val="both"/>
        <w:rPr>
          <w:rFonts w:ascii="Times New Roman" w:hAnsi="Times New Roman" w:cs="Times New Roman"/>
          <w:b/>
          <w:sz w:val="24"/>
          <w:szCs w:val="24"/>
        </w:rPr>
      </w:pPr>
    </w:p>
    <w:p w14:paraId="0FA237D9" w14:textId="2519960D" w:rsidR="001355AD" w:rsidRDefault="00A41418" w:rsidP="00AA40DA">
      <w:pPr>
        <w:pStyle w:val="1"/>
        <w:tabs>
          <w:tab w:val="left" w:pos="9360"/>
        </w:tabs>
        <w:jc w:val="center"/>
        <w:rPr>
          <w:rFonts w:ascii="Times New Roman" w:hAnsi="Times New Roman" w:cs="Times New Roman"/>
          <w:b/>
          <w:sz w:val="24"/>
          <w:szCs w:val="24"/>
        </w:rPr>
      </w:pPr>
      <w:r w:rsidRPr="00BC387A">
        <w:rPr>
          <w:rFonts w:ascii="Times New Roman" w:hAnsi="Times New Roman" w:cs="Times New Roman"/>
          <w:b/>
          <w:sz w:val="24"/>
          <w:szCs w:val="24"/>
        </w:rPr>
        <w:t>4. ЦЕНА ДОГОВОРА</w:t>
      </w:r>
    </w:p>
    <w:p w14:paraId="619E28B1" w14:textId="77777777" w:rsidR="00F82AE7" w:rsidRPr="00AA40DA" w:rsidRDefault="00F82AE7" w:rsidP="00AA40DA">
      <w:pPr>
        <w:pStyle w:val="1"/>
        <w:tabs>
          <w:tab w:val="left" w:pos="9360"/>
        </w:tabs>
        <w:jc w:val="center"/>
        <w:rPr>
          <w:rFonts w:ascii="Times New Roman" w:hAnsi="Times New Roman" w:cs="Times New Roman"/>
          <w:b/>
          <w:sz w:val="24"/>
          <w:szCs w:val="24"/>
        </w:rPr>
      </w:pPr>
    </w:p>
    <w:p w14:paraId="18B0B57F" w14:textId="25718904" w:rsidR="0054159B" w:rsidRPr="00BC387A" w:rsidRDefault="00A41418"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4.1. Цена </w:t>
      </w:r>
      <w:r w:rsidR="00DC0CF4" w:rsidRPr="00BC387A">
        <w:rPr>
          <w:rFonts w:ascii="Times New Roman" w:hAnsi="Times New Roman" w:cs="Times New Roman"/>
          <w:sz w:val="24"/>
          <w:szCs w:val="24"/>
        </w:rPr>
        <w:t>Д</w:t>
      </w:r>
      <w:r w:rsidRPr="00BC387A">
        <w:rPr>
          <w:rFonts w:ascii="Times New Roman" w:hAnsi="Times New Roman" w:cs="Times New Roman"/>
          <w:sz w:val="24"/>
          <w:szCs w:val="24"/>
        </w:rPr>
        <w:t xml:space="preserve">оговора (далее – размер вклада </w:t>
      </w:r>
      <w:r w:rsidR="00741093" w:rsidRPr="00BC387A">
        <w:rPr>
          <w:rFonts w:ascii="Times New Roman" w:hAnsi="Times New Roman" w:cs="Times New Roman"/>
          <w:sz w:val="24"/>
          <w:szCs w:val="24"/>
        </w:rPr>
        <w:t>Участник</w:t>
      </w:r>
      <w:r w:rsidR="00076521" w:rsidRPr="00BC387A">
        <w:rPr>
          <w:rFonts w:ascii="Times New Roman" w:hAnsi="Times New Roman" w:cs="Times New Roman"/>
          <w:sz w:val="24"/>
          <w:szCs w:val="24"/>
        </w:rPr>
        <w:t>а</w:t>
      </w:r>
      <w:r w:rsidR="00031EF3" w:rsidRPr="00BC387A">
        <w:rPr>
          <w:rFonts w:ascii="Times New Roman" w:hAnsi="Times New Roman" w:cs="Times New Roman"/>
          <w:sz w:val="24"/>
          <w:szCs w:val="24"/>
        </w:rPr>
        <w:t xml:space="preserve"> долевого строительства</w:t>
      </w:r>
      <w:r w:rsidR="00FC22E6" w:rsidRPr="00BC387A">
        <w:rPr>
          <w:rFonts w:ascii="Times New Roman" w:hAnsi="Times New Roman" w:cs="Times New Roman"/>
          <w:sz w:val="24"/>
          <w:szCs w:val="24"/>
        </w:rPr>
        <w:t xml:space="preserve"> </w:t>
      </w:r>
      <w:r w:rsidRPr="00BC387A">
        <w:rPr>
          <w:rFonts w:ascii="Times New Roman" w:hAnsi="Times New Roman" w:cs="Times New Roman"/>
          <w:sz w:val="24"/>
          <w:szCs w:val="24"/>
        </w:rPr>
        <w:t xml:space="preserve">в финансирование </w:t>
      </w:r>
    </w:p>
    <w:p w14:paraId="1CB8874C" w14:textId="2F15277C" w:rsidR="00A41418" w:rsidRPr="00BC387A" w:rsidRDefault="00A41418"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строительства) на дату заключения Договора составляе</w:t>
      </w:r>
      <w:r w:rsidR="00857646" w:rsidRPr="00BC387A">
        <w:rPr>
          <w:rFonts w:ascii="Times New Roman" w:hAnsi="Times New Roman" w:cs="Times New Roman"/>
          <w:sz w:val="24"/>
          <w:szCs w:val="24"/>
        </w:rPr>
        <w:t>т</w:t>
      </w:r>
      <w:r w:rsidRPr="00BC387A">
        <w:rPr>
          <w:rFonts w:ascii="Times New Roman" w:hAnsi="Times New Roman" w:cs="Times New Roman"/>
          <w:b/>
          <w:sz w:val="24"/>
          <w:szCs w:val="24"/>
        </w:rPr>
        <w:t xml:space="preserve"> </w:t>
      </w:r>
      <w:r w:rsidR="001D7ED5">
        <w:rPr>
          <w:rFonts w:ascii="Times New Roman" w:hAnsi="Times New Roman" w:cs="Times New Roman"/>
          <w:b/>
          <w:sz w:val="24"/>
          <w:szCs w:val="24"/>
        </w:rPr>
        <w:t>_______ (_____________</w:t>
      </w:r>
      <w:r w:rsidR="001D7ED5" w:rsidRPr="004A11EF">
        <w:rPr>
          <w:rFonts w:ascii="Times New Roman" w:hAnsi="Times New Roman" w:cs="Times New Roman"/>
          <w:b/>
          <w:sz w:val="24"/>
          <w:szCs w:val="24"/>
        </w:rPr>
        <w:t xml:space="preserve">) </w:t>
      </w:r>
      <w:r w:rsidR="006917F9" w:rsidRPr="004A11EF">
        <w:rPr>
          <w:rFonts w:ascii="Times New Roman" w:hAnsi="Times New Roman" w:cs="Times New Roman"/>
          <w:b/>
          <w:sz w:val="24"/>
          <w:szCs w:val="24"/>
        </w:rPr>
        <w:t>рублей</w:t>
      </w:r>
      <w:r w:rsidR="002940D2" w:rsidRPr="00BC387A">
        <w:rPr>
          <w:rFonts w:ascii="Times New Roman" w:hAnsi="Times New Roman" w:cs="Times New Roman"/>
          <w:b/>
          <w:sz w:val="24"/>
          <w:szCs w:val="24"/>
        </w:rPr>
        <w:t>.</w:t>
      </w:r>
      <w:r w:rsidR="001F2934" w:rsidRPr="00BC387A">
        <w:rPr>
          <w:rFonts w:ascii="Times New Roman" w:hAnsi="Times New Roman" w:cs="Times New Roman"/>
          <w:sz w:val="24"/>
          <w:szCs w:val="24"/>
        </w:rPr>
        <w:t xml:space="preserve"> Цена </w:t>
      </w:r>
      <w:r w:rsidR="00DC0CF4" w:rsidRPr="00BC387A">
        <w:rPr>
          <w:rFonts w:ascii="Times New Roman" w:hAnsi="Times New Roman" w:cs="Times New Roman"/>
          <w:sz w:val="24"/>
          <w:szCs w:val="24"/>
        </w:rPr>
        <w:t>Д</w:t>
      </w:r>
      <w:r w:rsidR="001F2934" w:rsidRPr="00BC387A">
        <w:rPr>
          <w:rFonts w:ascii="Times New Roman" w:hAnsi="Times New Roman" w:cs="Times New Roman"/>
          <w:sz w:val="24"/>
          <w:szCs w:val="24"/>
        </w:rPr>
        <w:t>оговора</w:t>
      </w:r>
      <w:r w:rsidRPr="00BC387A">
        <w:rPr>
          <w:rFonts w:ascii="Times New Roman" w:hAnsi="Times New Roman" w:cs="Times New Roman"/>
          <w:sz w:val="24"/>
          <w:szCs w:val="24"/>
        </w:rPr>
        <w:t xml:space="preserve"> может быть изменен</w:t>
      </w:r>
      <w:r w:rsidR="00E379E5" w:rsidRPr="00BC387A">
        <w:rPr>
          <w:rFonts w:ascii="Times New Roman" w:hAnsi="Times New Roman" w:cs="Times New Roman"/>
          <w:sz w:val="24"/>
          <w:szCs w:val="24"/>
        </w:rPr>
        <w:t>а</w:t>
      </w:r>
      <w:r w:rsidRPr="00BC387A">
        <w:rPr>
          <w:rFonts w:ascii="Times New Roman" w:hAnsi="Times New Roman" w:cs="Times New Roman"/>
          <w:sz w:val="24"/>
          <w:szCs w:val="24"/>
        </w:rPr>
        <w:t xml:space="preserve"> только в случае изменения</w:t>
      </w:r>
      <w:r w:rsidR="00F03938" w:rsidRPr="00BC387A">
        <w:rPr>
          <w:rFonts w:ascii="Times New Roman" w:hAnsi="Times New Roman" w:cs="Times New Roman"/>
          <w:sz w:val="24"/>
          <w:szCs w:val="24"/>
        </w:rPr>
        <w:t xml:space="preserve"> </w:t>
      </w:r>
      <w:r w:rsidR="001F2934" w:rsidRPr="00BC387A">
        <w:rPr>
          <w:rFonts w:ascii="Times New Roman" w:hAnsi="Times New Roman" w:cs="Times New Roman"/>
          <w:sz w:val="24"/>
          <w:szCs w:val="24"/>
        </w:rPr>
        <w:t>общей</w:t>
      </w:r>
      <w:r w:rsidRPr="00BC387A">
        <w:rPr>
          <w:rFonts w:ascii="Times New Roman" w:hAnsi="Times New Roman" w:cs="Times New Roman"/>
          <w:sz w:val="24"/>
          <w:szCs w:val="24"/>
        </w:rPr>
        <w:t xml:space="preserve"> площади </w:t>
      </w:r>
      <w:r w:rsidR="00EC11E2" w:rsidRPr="00BC387A">
        <w:rPr>
          <w:rFonts w:ascii="Times New Roman" w:hAnsi="Times New Roman" w:cs="Times New Roman"/>
          <w:sz w:val="24"/>
          <w:szCs w:val="24"/>
        </w:rPr>
        <w:t>Квартиры</w:t>
      </w:r>
      <w:r w:rsidRPr="00BC387A">
        <w:rPr>
          <w:rFonts w:ascii="Times New Roman" w:hAnsi="Times New Roman" w:cs="Times New Roman"/>
          <w:sz w:val="24"/>
          <w:szCs w:val="24"/>
        </w:rPr>
        <w:t xml:space="preserve"> </w:t>
      </w:r>
      <w:r w:rsidR="001F2934" w:rsidRPr="00BC387A">
        <w:rPr>
          <w:rFonts w:ascii="Times New Roman" w:hAnsi="Times New Roman" w:cs="Times New Roman"/>
          <w:sz w:val="24"/>
          <w:szCs w:val="24"/>
        </w:rPr>
        <w:t>и (или) фактической площади лоджии (балкона)</w:t>
      </w:r>
      <w:r w:rsidRPr="00BC387A">
        <w:rPr>
          <w:rFonts w:ascii="Times New Roman" w:hAnsi="Times New Roman" w:cs="Times New Roman"/>
          <w:sz w:val="24"/>
          <w:szCs w:val="24"/>
        </w:rPr>
        <w:t>, по результатам обмеров организации (предприятия)</w:t>
      </w:r>
      <w:r w:rsidR="00857646" w:rsidRPr="00BC387A">
        <w:rPr>
          <w:rFonts w:ascii="Times New Roman" w:hAnsi="Times New Roman" w:cs="Times New Roman"/>
          <w:sz w:val="24"/>
          <w:szCs w:val="24"/>
        </w:rPr>
        <w:t>,</w:t>
      </w:r>
      <w:r w:rsidR="009E4AA7" w:rsidRPr="00BC387A">
        <w:rPr>
          <w:rFonts w:ascii="Times New Roman" w:hAnsi="Times New Roman" w:cs="Times New Roman"/>
          <w:sz w:val="24"/>
          <w:szCs w:val="24"/>
        </w:rPr>
        <w:t xml:space="preserve"> </w:t>
      </w:r>
      <w:r w:rsidRPr="00BC387A">
        <w:rPr>
          <w:rFonts w:ascii="Times New Roman" w:hAnsi="Times New Roman" w:cs="Times New Roman"/>
          <w:sz w:val="24"/>
          <w:szCs w:val="24"/>
        </w:rPr>
        <w:t>осуществляюще</w:t>
      </w:r>
      <w:r w:rsidR="00857646" w:rsidRPr="00BC387A">
        <w:rPr>
          <w:rFonts w:ascii="Times New Roman" w:hAnsi="Times New Roman" w:cs="Times New Roman"/>
          <w:sz w:val="24"/>
          <w:szCs w:val="24"/>
        </w:rPr>
        <w:t>й</w:t>
      </w:r>
      <w:r w:rsidRPr="00BC387A">
        <w:rPr>
          <w:rFonts w:ascii="Times New Roman" w:hAnsi="Times New Roman" w:cs="Times New Roman"/>
          <w:sz w:val="24"/>
          <w:szCs w:val="24"/>
        </w:rPr>
        <w:t xml:space="preserve"> государственный учет и техническую инвентаризацию объектов </w:t>
      </w:r>
      <w:r w:rsidR="001210BE" w:rsidRPr="00BC387A">
        <w:rPr>
          <w:rFonts w:ascii="Times New Roman" w:hAnsi="Times New Roman" w:cs="Times New Roman"/>
          <w:sz w:val="24"/>
          <w:szCs w:val="24"/>
        </w:rPr>
        <w:t>недвижимого имущества (далее - Б</w:t>
      </w:r>
      <w:r w:rsidRPr="00BC387A">
        <w:rPr>
          <w:rFonts w:ascii="Times New Roman" w:hAnsi="Times New Roman" w:cs="Times New Roman"/>
          <w:sz w:val="24"/>
          <w:szCs w:val="24"/>
        </w:rPr>
        <w:t>ТИ).</w:t>
      </w:r>
    </w:p>
    <w:p w14:paraId="6E2B1F89" w14:textId="7B427297" w:rsidR="006C00FE" w:rsidRPr="00BC387A" w:rsidRDefault="006C00FE" w:rsidP="006C00FE">
      <w:pPr>
        <w:tabs>
          <w:tab w:val="num" w:pos="1245"/>
          <w:tab w:val="right" w:pos="10065"/>
        </w:tabs>
        <w:suppressAutoHyphens w:val="0"/>
        <w:jc w:val="both"/>
      </w:pPr>
      <w:bookmarkStart w:id="7" w:name="_Hlk524349579"/>
      <w:bookmarkStart w:id="8" w:name="_Hlk519535616"/>
      <w:r w:rsidRPr="00BC387A">
        <w:t xml:space="preserve">4.2. Расчеты по настоящему Договору осуществляются путем внесения Участником долевого строительства Цены Договора в размере </w:t>
      </w:r>
      <w:r w:rsidR="00B76647" w:rsidRPr="00BC387A">
        <w:rPr>
          <w:b/>
        </w:rPr>
        <w:t xml:space="preserve"> </w:t>
      </w:r>
      <w:r w:rsidR="001D7ED5">
        <w:rPr>
          <w:b/>
        </w:rPr>
        <w:t>_______ (_____________</w:t>
      </w:r>
      <w:r w:rsidR="001D7ED5" w:rsidRPr="004A11EF">
        <w:rPr>
          <w:b/>
        </w:rPr>
        <w:t xml:space="preserve">) </w:t>
      </w:r>
      <w:r w:rsidR="004143E3" w:rsidRPr="004A11EF">
        <w:rPr>
          <w:b/>
        </w:rPr>
        <w:t>рублей</w:t>
      </w:r>
      <w:r w:rsidR="000F32AF" w:rsidRPr="00BC387A">
        <w:rPr>
          <w:b/>
        </w:rPr>
        <w:t xml:space="preserve"> </w:t>
      </w:r>
      <w:r w:rsidRPr="00BC387A">
        <w:t xml:space="preserve">на счет эскроу, </w:t>
      </w:r>
      <w:r w:rsidRPr="00C0188F">
        <w:t xml:space="preserve">открываемый в </w:t>
      </w:r>
      <w:r w:rsidR="00BF25D4" w:rsidRPr="00C0188F">
        <w:t>ПАО «Сбербанк России» (публичное акционерное общество),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 августа 2015 года, ИНН 7707083893, местонахождение: 117997, г. Москва, ул. Вавилова, д.19, эл. почта: Escrow_Sberbank@sberbank.ru)</w:t>
      </w:r>
      <w:r w:rsidRPr="00C0188F">
        <w:t xml:space="preserve"> (далее по тексту - «Эскроу-агент»/«Акцептант»), с момента регистрации настоящего Договора</w:t>
      </w:r>
      <w:r w:rsidRPr="00BC387A">
        <w:t xml:space="preserve"> в Федеральной службе государственной регистрации, кадастра и картографии, на следующих условиях: </w:t>
      </w:r>
    </w:p>
    <w:p w14:paraId="0765BC11" w14:textId="77777777" w:rsidR="00B52586" w:rsidRPr="00BA1A99" w:rsidRDefault="00B52586" w:rsidP="00963C6D">
      <w:pPr>
        <w:tabs>
          <w:tab w:val="num" w:pos="1093"/>
          <w:tab w:val="num" w:pos="1245"/>
          <w:tab w:val="right" w:pos="10065"/>
        </w:tabs>
        <w:jc w:val="both"/>
      </w:pPr>
      <w:r w:rsidRPr="00BC387A">
        <w:t xml:space="preserve">Депонент – </w:t>
      </w:r>
      <w:r w:rsidRPr="00BA1A99">
        <w:t>У</w:t>
      </w:r>
      <w:r w:rsidR="006D0522" w:rsidRPr="00BA1A99">
        <w:t xml:space="preserve">частник </w:t>
      </w:r>
      <w:bookmarkStart w:id="9" w:name="_Hlk531960229"/>
      <w:r w:rsidR="006D0522" w:rsidRPr="00BA1A99">
        <w:t>долевого строительства</w:t>
      </w:r>
      <w:r w:rsidRPr="00BA1A99">
        <w:t>;</w:t>
      </w:r>
      <w:bookmarkEnd w:id="9"/>
    </w:p>
    <w:p w14:paraId="64EC7DDD" w14:textId="77777777" w:rsidR="00B52586" w:rsidRPr="00BA1A99" w:rsidRDefault="00B52586" w:rsidP="00963C6D">
      <w:pPr>
        <w:jc w:val="both"/>
      </w:pPr>
      <w:r w:rsidRPr="00BA1A99">
        <w:t xml:space="preserve">Эскроу-агент – </w:t>
      </w:r>
      <w:r w:rsidR="006D0522" w:rsidRPr="00BA1A99">
        <w:t>ПАО «Сбербанк России»</w:t>
      </w:r>
      <w:r w:rsidRPr="00BA1A99">
        <w:t>;</w:t>
      </w:r>
    </w:p>
    <w:p w14:paraId="5FA56F22" w14:textId="3EABED6F" w:rsidR="00B52586" w:rsidRPr="00BA1A99" w:rsidRDefault="00B52586" w:rsidP="00A07BB1">
      <w:pPr>
        <w:tabs>
          <w:tab w:val="left" w:pos="567"/>
          <w:tab w:val="right" w:pos="10065"/>
        </w:tabs>
        <w:jc w:val="both"/>
      </w:pPr>
      <w:r w:rsidRPr="00BA1A99">
        <w:t xml:space="preserve">Бенефициар – </w:t>
      </w:r>
      <w:r w:rsidR="00A07BB1" w:rsidRPr="00BA1A99">
        <w:t>Застройщик (Общество с ограниченной ответственностью «</w:t>
      </w:r>
      <w:bookmarkStart w:id="10" w:name="_Hlk46312334"/>
      <w:r w:rsidR="00A07BB1" w:rsidRPr="00BA1A99">
        <w:t>Специализированный застройщик</w:t>
      </w:r>
      <w:bookmarkEnd w:id="10"/>
      <w:r w:rsidR="00A07BB1" w:rsidRPr="00BA1A99">
        <w:t xml:space="preserve">–1 «Порфир», юридический адрес: 287501, Российская Федерация, Донецкая Народная Республика, </w:t>
      </w:r>
      <w:proofErr w:type="spellStart"/>
      <w:r w:rsidR="00A07BB1" w:rsidRPr="00BA1A99">
        <w:t>г.о</w:t>
      </w:r>
      <w:proofErr w:type="spellEnd"/>
      <w:r w:rsidR="00A07BB1" w:rsidRPr="00BA1A99">
        <w:t xml:space="preserve">. Мариуполь, </w:t>
      </w:r>
      <w:r w:rsidR="00175B55" w:rsidRPr="00BA1A99">
        <w:t>г. Мариуполь, переулок Черноморский, д. 1Б, пом. 1</w:t>
      </w:r>
      <w:r w:rsidR="00A07BB1" w:rsidRPr="00BA1A99">
        <w:t>, ОГРН 1239300008870, ИНН 9310009271; КПП 931001001)</w:t>
      </w:r>
      <w:r w:rsidRPr="00BA1A99">
        <w:t>;</w:t>
      </w:r>
    </w:p>
    <w:p w14:paraId="68A5621C" w14:textId="77777777" w:rsidR="00B52586" w:rsidRPr="00BC387A" w:rsidRDefault="00B52586" w:rsidP="00963C6D">
      <w:pPr>
        <w:jc w:val="both"/>
      </w:pPr>
      <w:r w:rsidRPr="00BA1A99">
        <w:t>Объект долевого строительства – Объект долевого строительства</w:t>
      </w:r>
      <w:r w:rsidRPr="00BC387A">
        <w:t xml:space="preserve">, указанный в п. </w:t>
      </w:r>
      <w:r w:rsidR="006D0522" w:rsidRPr="00BC387A">
        <w:t>1</w:t>
      </w:r>
      <w:r w:rsidRPr="00BC387A">
        <w:t>.2. настоящего Договора.</w:t>
      </w:r>
    </w:p>
    <w:p w14:paraId="2BB1C88E" w14:textId="51100858" w:rsidR="003C3D94" w:rsidRPr="00BC387A" w:rsidRDefault="00B52586" w:rsidP="00F33FE5">
      <w:pPr>
        <w:jc w:val="both"/>
      </w:pPr>
      <w:r w:rsidRPr="00BC387A">
        <w:t xml:space="preserve">Депонируемая сумма: </w:t>
      </w:r>
      <w:r w:rsidR="001D7ED5">
        <w:rPr>
          <w:b/>
        </w:rPr>
        <w:t>_______ (_____________</w:t>
      </w:r>
      <w:r w:rsidR="001D7ED5" w:rsidRPr="004A11EF">
        <w:rPr>
          <w:b/>
        </w:rPr>
        <w:t xml:space="preserve">) </w:t>
      </w:r>
      <w:r w:rsidR="004143E3" w:rsidRPr="004A11EF">
        <w:rPr>
          <w:b/>
        </w:rPr>
        <w:t>рублей</w:t>
      </w:r>
      <w:r w:rsidR="00DB35F9" w:rsidRPr="00BC387A">
        <w:t xml:space="preserve"> </w:t>
      </w:r>
      <w:r w:rsidR="00B76647" w:rsidRPr="00BC387A">
        <w:t>оплачивается в следующем порядке:</w:t>
      </w:r>
    </w:p>
    <w:p w14:paraId="0B6ED7DB" w14:textId="38E6F289" w:rsidR="00A26EC3" w:rsidRPr="00BC387A" w:rsidRDefault="00A26EC3" w:rsidP="00A26EC3">
      <w:pPr>
        <w:jc w:val="both"/>
      </w:pPr>
      <w:r w:rsidRPr="00BC387A">
        <w:rPr>
          <w:b/>
        </w:rPr>
        <w:t xml:space="preserve">- </w:t>
      </w:r>
      <w:r w:rsidR="001D7ED5">
        <w:rPr>
          <w:b/>
        </w:rPr>
        <w:t>_______ (_____________</w:t>
      </w:r>
      <w:r w:rsidR="001D7ED5" w:rsidRPr="004A11EF">
        <w:rPr>
          <w:b/>
        </w:rPr>
        <w:t xml:space="preserve">) </w:t>
      </w:r>
      <w:r w:rsidR="004143E3" w:rsidRPr="004A11EF">
        <w:rPr>
          <w:b/>
        </w:rPr>
        <w:t>рублей</w:t>
      </w:r>
      <w:r w:rsidR="00700E67" w:rsidRPr="00BC387A">
        <w:t xml:space="preserve"> </w:t>
      </w:r>
      <w:r w:rsidRPr="00BC387A">
        <w:t>оплачивает Участник долевого строительства в течение 5 (пяти) календарных дней с момента государственной регистрации настоящего договора.</w:t>
      </w:r>
    </w:p>
    <w:p w14:paraId="4BE9CBD3" w14:textId="3FB5255F" w:rsidR="00B52586" w:rsidRPr="00BC387A" w:rsidRDefault="00B52586" w:rsidP="00963C6D">
      <w:pPr>
        <w:jc w:val="both"/>
      </w:pPr>
      <w:r w:rsidRPr="00BC387A">
        <w:t xml:space="preserve">Срок условного депонирования – </w:t>
      </w:r>
      <w:r w:rsidR="00D10163" w:rsidRPr="00BC387A">
        <w:t xml:space="preserve">в срок </w:t>
      </w:r>
      <w:r w:rsidR="00BA1A99" w:rsidRPr="001A11FE">
        <w:t xml:space="preserve">до </w:t>
      </w:r>
      <w:r w:rsidR="00C136CA">
        <w:t>29 декабря</w:t>
      </w:r>
      <w:r w:rsidR="00A60831">
        <w:t xml:space="preserve"> 20</w:t>
      </w:r>
      <w:r w:rsidR="007A1CFB">
        <w:t>30</w:t>
      </w:r>
      <w:r w:rsidR="00BA1A99" w:rsidRPr="00BA1A99">
        <w:t xml:space="preserve"> </w:t>
      </w:r>
      <w:r w:rsidR="00131413" w:rsidRPr="00BA1A99">
        <w:t>г.</w:t>
      </w:r>
    </w:p>
    <w:bookmarkEnd w:id="7"/>
    <w:p w14:paraId="633D3F22" w14:textId="77777777" w:rsidR="00285AC4" w:rsidRPr="00BC387A" w:rsidRDefault="00285AC4" w:rsidP="00285AC4">
      <w:pPr>
        <w:jc w:val="both"/>
      </w:pPr>
      <w:r w:rsidRPr="00BC387A">
        <w:t>Застройщик извещается Эскроу-агентом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3FABE141" w14:textId="5A373F4E" w:rsidR="00285AC4" w:rsidRPr="00BC387A" w:rsidRDefault="00285AC4" w:rsidP="00285AC4">
      <w:pPr>
        <w:jc w:val="both"/>
      </w:pPr>
      <w:r w:rsidRPr="00BC387A">
        <w:t xml:space="preserve">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w:t>
      </w:r>
      <w:bookmarkStart w:id="11" w:name="_Hlk526872537"/>
      <w:r w:rsidRPr="00BC387A">
        <w:t>Эскроу-агентом</w:t>
      </w:r>
      <w:bookmarkEnd w:id="11"/>
      <w:r w:rsidRPr="00BC387A">
        <w:t>, следующих документов:</w:t>
      </w:r>
    </w:p>
    <w:p w14:paraId="0EFBB5BF" w14:textId="221CB38C" w:rsidR="00285AC4" w:rsidRPr="00BA1A99" w:rsidRDefault="00285AC4" w:rsidP="00093203">
      <w:pPr>
        <w:jc w:val="both"/>
      </w:pPr>
      <w:r w:rsidRPr="00BC387A">
        <w:t xml:space="preserve">Разрешения на ввод в эксплуатацию </w:t>
      </w:r>
      <w:r w:rsidR="002C5163">
        <w:rPr>
          <w:iCs/>
        </w:rPr>
        <w:t xml:space="preserve">Объекта </w:t>
      </w:r>
      <w:r w:rsidRPr="00BC387A">
        <w:t>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r w:rsidR="00F1126B">
        <w:t xml:space="preserve"> </w:t>
      </w:r>
      <w:r w:rsidRPr="00BC387A">
        <w:t xml:space="preserve">Депонент обязуется в течение 5 (Пяти) календарных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w:t>
      </w:r>
      <w:r w:rsidRPr="00BA1A99">
        <w:t>условиями настоящего договора.</w:t>
      </w:r>
      <w:r w:rsidR="006E4705" w:rsidRPr="00BA1A99">
        <w:t xml:space="preserve"> В случае получение Застройщиком Разрешения на ввод объекта в эксплуатацию</w:t>
      </w:r>
      <w:r w:rsidR="00BF25D4" w:rsidRPr="00BA1A99">
        <w:t xml:space="preserve"> объекта</w:t>
      </w:r>
      <w:r w:rsidR="006E4705" w:rsidRPr="00BA1A99">
        <w:t xml:space="preserve"> </w:t>
      </w:r>
      <w:r w:rsidR="00E014DC" w:rsidRPr="000A13A8">
        <w:t>«</w:t>
      </w:r>
      <w:r w:rsidR="00E014DC" w:rsidRPr="000A13A8">
        <w:rPr>
          <w:rFonts w:ascii="TimesNewRomanPSMT" w:hAnsi="TimesNewRomanPSMT" w:cs="TimesNewRomanPSMT"/>
          <w:lang w:eastAsia="ru-RU"/>
        </w:rPr>
        <w:t xml:space="preserve">Многоквартирный жилой дом со встроенными помещениями по адресу: </w:t>
      </w:r>
      <w:r w:rsidR="00E014DC">
        <w:rPr>
          <w:rFonts w:ascii="TimesNewRomanPSMT" w:hAnsi="TimesNewRomanPSMT" w:cs="TimesNewRomanPSMT"/>
          <w:lang w:eastAsia="ru-RU"/>
        </w:rPr>
        <w:t>бульвар Богдана Хмельницкого 12а</w:t>
      </w:r>
      <w:r w:rsidR="00E014DC" w:rsidRPr="000A13A8">
        <w:rPr>
          <w:rFonts w:ascii="TimesNewRomanPSMT" w:hAnsi="TimesNewRomanPSMT" w:cs="TimesNewRomanPSMT"/>
          <w:lang w:eastAsia="ru-RU"/>
        </w:rPr>
        <w:t>, г. Мариуполь</w:t>
      </w:r>
      <w:r w:rsidR="00E014DC" w:rsidRPr="000A13A8">
        <w:t xml:space="preserve">» </w:t>
      </w:r>
      <w:r w:rsidR="00E014DC" w:rsidRPr="000A13A8">
        <w:rPr>
          <w:rFonts w:ascii="TimesNewRomanPSMT" w:hAnsi="TimesNewRomanPSMT" w:cs="TimesNewRomanPSMT"/>
          <w:lang w:eastAsia="ru-RU"/>
        </w:rPr>
        <w:t>Многоквартирный жилой дом со встроенными помещениями</w:t>
      </w:r>
      <w:r w:rsidR="00E014DC" w:rsidRPr="000A13A8">
        <w:t xml:space="preserve"> на земельном участке </w:t>
      </w:r>
      <w:r w:rsidR="00E014DC" w:rsidRPr="000A13A8">
        <w:rPr>
          <w:bCs/>
          <w:color w:val="000000"/>
        </w:rPr>
        <w:t>93:37:0010103:386</w:t>
      </w:r>
      <w:r w:rsidR="00E014DC">
        <w:rPr>
          <w:bCs/>
          <w:color w:val="000000"/>
        </w:rPr>
        <w:t>3</w:t>
      </w:r>
      <w:r w:rsidR="00E014DC" w:rsidRPr="000A13A8">
        <w:t xml:space="preserve"> площадью </w:t>
      </w:r>
      <w:r w:rsidR="00E014DC">
        <w:t>6 173</w:t>
      </w:r>
      <w:r w:rsidR="00E014DC" w:rsidRPr="000A13A8">
        <w:t xml:space="preserve"> кв. м. расположенный по адресу: </w:t>
      </w:r>
      <w:r w:rsidR="00E014DC" w:rsidRPr="000A13A8">
        <w:rPr>
          <w:color w:val="000000"/>
        </w:rPr>
        <w:t xml:space="preserve">Российская Федерация, Донецкая Народная Республика, городской округ Мариуполь, город Мариуполь, </w:t>
      </w:r>
      <w:r w:rsidR="00E014DC">
        <w:rPr>
          <w:color w:val="000000"/>
        </w:rPr>
        <w:t>бульвар Богдана Хмельницкого</w:t>
      </w:r>
      <w:r w:rsidR="00E014DC" w:rsidRPr="000A13A8">
        <w:rPr>
          <w:color w:val="000000"/>
        </w:rPr>
        <w:t>, земельный участок 1</w:t>
      </w:r>
      <w:r w:rsidR="00E014DC">
        <w:rPr>
          <w:color w:val="000000"/>
        </w:rPr>
        <w:t>2</w:t>
      </w:r>
      <w:r w:rsidR="00E014DC" w:rsidRPr="000A13A8">
        <w:rPr>
          <w:color w:val="000000"/>
        </w:rPr>
        <w:t>а</w:t>
      </w:r>
      <w:r w:rsidR="00E014DC" w:rsidRPr="000A13A8">
        <w:t>,</w:t>
      </w:r>
      <w:r w:rsidR="00E014DC">
        <w:t xml:space="preserve"> </w:t>
      </w:r>
      <w:r w:rsidR="00CC4E58">
        <w:t xml:space="preserve">но не позднее </w:t>
      </w:r>
      <w:r w:rsidR="00A60831" w:rsidRPr="00A60831">
        <w:t>29</w:t>
      </w:r>
      <w:r w:rsidR="00A60831" w:rsidRPr="000A13A8">
        <w:t xml:space="preserve"> </w:t>
      </w:r>
      <w:r w:rsidR="00E014DC">
        <w:t>ию</w:t>
      </w:r>
      <w:r w:rsidR="00B815EF">
        <w:t>н</w:t>
      </w:r>
      <w:r w:rsidR="00E014DC">
        <w:t>я</w:t>
      </w:r>
      <w:r w:rsidR="00A60831" w:rsidRPr="000A13A8">
        <w:t xml:space="preserve"> 2030 года</w:t>
      </w:r>
      <w:r w:rsidR="00F77744" w:rsidRPr="00BA1A99">
        <w:t xml:space="preserve"> </w:t>
      </w:r>
      <w:r w:rsidR="006E4705" w:rsidRPr="00BA1A99">
        <w:t>платеж производится по следующим реквизитам</w:t>
      </w:r>
      <w:r w:rsidR="00367015" w:rsidRPr="00BA1A99">
        <w:t xml:space="preserve"> </w:t>
      </w:r>
      <w:r w:rsidR="006E4705" w:rsidRPr="00BA1A99">
        <w:t xml:space="preserve">Застройщика: </w:t>
      </w:r>
      <w:r w:rsidR="00093203" w:rsidRPr="00BA1A99">
        <w:t xml:space="preserve">р/с </w:t>
      </w:r>
      <w:r w:rsidR="00E77AAA">
        <w:rPr>
          <w:color w:val="000000"/>
          <w:shd w:val="clear" w:color="auto" w:fill="FFFFFF"/>
        </w:rPr>
        <w:t xml:space="preserve">40702810560100030863 </w:t>
      </w:r>
      <w:r w:rsidR="0050733E" w:rsidRPr="00BA1A99">
        <w:t>СТАВРОПОЛЬСКОЕ ОТДЕЛЕНИЕ № 5230 ПАО СБЕРБАНК</w:t>
      </w:r>
      <w:r w:rsidR="006E4705" w:rsidRPr="00BA1A99">
        <w:t xml:space="preserve">, </w:t>
      </w:r>
      <w:r w:rsidR="0050733E" w:rsidRPr="00BA1A99">
        <w:t>к/с 30101810907020000615 БИК 040702615</w:t>
      </w:r>
      <w:r w:rsidR="006E4705" w:rsidRPr="00BA1A99">
        <w:t xml:space="preserve">, указанным в разделе </w:t>
      </w:r>
      <w:r w:rsidR="00C8683E" w:rsidRPr="00BA1A99">
        <w:t>10</w:t>
      </w:r>
      <w:r w:rsidR="006E4705" w:rsidRPr="00BA1A99">
        <w:t xml:space="preserve"> настоящего договора.</w:t>
      </w:r>
    </w:p>
    <w:p w14:paraId="69781E33" w14:textId="7DF78ACD" w:rsidR="00740395" w:rsidRPr="00BC387A" w:rsidRDefault="00A41418" w:rsidP="00093203">
      <w:pPr>
        <w:pStyle w:val="1"/>
        <w:tabs>
          <w:tab w:val="left" w:pos="9360"/>
        </w:tabs>
        <w:jc w:val="both"/>
        <w:rPr>
          <w:rFonts w:ascii="Times New Roman" w:hAnsi="Times New Roman" w:cs="Times New Roman"/>
          <w:sz w:val="24"/>
          <w:szCs w:val="24"/>
        </w:rPr>
      </w:pPr>
      <w:r w:rsidRPr="00BA1A99">
        <w:rPr>
          <w:rFonts w:ascii="Times New Roman" w:hAnsi="Times New Roman" w:cs="Times New Roman"/>
          <w:sz w:val="24"/>
          <w:szCs w:val="24"/>
        </w:rPr>
        <w:t xml:space="preserve">4.3. </w:t>
      </w:r>
      <w:r w:rsidR="00740395" w:rsidRPr="00BA1A99">
        <w:rPr>
          <w:rFonts w:ascii="Times New Roman" w:hAnsi="Times New Roman" w:cs="Times New Roman"/>
          <w:sz w:val="24"/>
          <w:szCs w:val="24"/>
        </w:rPr>
        <w:t>В Цену Договора включены затраты на строительство</w:t>
      </w:r>
      <w:r w:rsidR="00740395" w:rsidRPr="00BC387A">
        <w:rPr>
          <w:rFonts w:ascii="Times New Roman" w:hAnsi="Times New Roman" w:cs="Times New Roman"/>
          <w:sz w:val="24"/>
          <w:szCs w:val="24"/>
        </w:rPr>
        <w:t xml:space="preserve"> (создание) Объекта, связанные с созданием Объекта и отнесенные Федеральн</w:t>
      </w:r>
      <w:r w:rsidR="00B52586" w:rsidRPr="00BC387A">
        <w:rPr>
          <w:rFonts w:ascii="Times New Roman" w:hAnsi="Times New Roman" w:cs="Times New Roman"/>
          <w:sz w:val="24"/>
          <w:szCs w:val="24"/>
        </w:rPr>
        <w:t>ым</w:t>
      </w:r>
      <w:r w:rsidR="00740395" w:rsidRPr="00BC387A">
        <w:rPr>
          <w:rFonts w:ascii="Times New Roman" w:hAnsi="Times New Roman" w:cs="Times New Roman"/>
          <w:sz w:val="24"/>
          <w:szCs w:val="24"/>
        </w:rPr>
        <w:t xml:space="preserve"> закон</w:t>
      </w:r>
      <w:r w:rsidR="00B52586" w:rsidRPr="00BC387A">
        <w:rPr>
          <w:rFonts w:ascii="Times New Roman" w:hAnsi="Times New Roman" w:cs="Times New Roman"/>
          <w:sz w:val="24"/>
          <w:szCs w:val="24"/>
        </w:rPr>
        <w:t>ом</w:t>
      </w:r>
      <w:r w:rsidR="00740395" w:rsidRPr="00BC387A">
        <w:rPr>
          <w:rFonts w:ascii="Times New Roman" w:hAnsi="Times New Roman" w:cs="Times New Roman"/>
          <w:sz w:val="24"/>
          <w:szCs w:val="24"/>
        </w:rPr>
        <w:t xml:space="preserve"> РФ №214-ФЗ от 30.12.2004 г</w:t>
      </w:r>
      <w:bookmarkStart w:id="12" w:name="_GoBack"/>
      <w:bookmarkEnd w:id="12"/>
      <w:r w:rsidR="00740395" w:rsidRPr="00BC387A">
        <w:rPr>
          <w:rFonts w:ascii="Times New Roman" w:hAnsi="Times New Roman" w:cs="Times New Roman"/>
          <w:sz w:val="24"/>
          <w:szCs w:val="24"/>
        </w:rPr>
        <w:t>ода «Об участии в долевом строительстве многоквартирных домов и иных объектов недвижимости»</w:t>
      </w:r>
      <w:r w:rsidR="00B52586" w:rsidRPr="00BC387A">
        <w:rPr>
          <w:rFonts w:ascii="Times New Roman" w:hAnsi="Times New Roman" w:cs="Times New Roman"/>
          <w:sz w:val="24"/>
          <w:szCs w:val="24"/>
        </w:rPr>
        <w:t xml:space="preserve"> </w:t>
      </w:r>
      <w:r w:rsidR="00740395" w:rsidRPr="00BC387A">
        <w:rPr>
          <w:rFonts w:ascii="Times New Roman" w:hAnsi="Times New Roman" w:cs="Times New Roman"/>
          <w:sz w:val="24"/>
          <w:szCs w:val="24"/>
        </w:rPr>
        <w:t xml:space="preserve">к целевому использованию денежных средств, уплачиваемых </w:t>
      </w:r>
      <w:r w:rsidR="00B52586" w:rsidRPr="00BC387A">
        <w:rPr>
          <w:rFonts w:ascii="Times New Roman" w:hAnsi="Times New Roman" w:cs="Times New Roman"/>
          <w:sz w:val="24"/>
          <w:szCs w:val="24"/>
        </w:rPr>
        <w:t>Участником долевого строительства</w:t>
      </w:r>
      <w:r w:rsidR="00740395" w:rsidRPr="00BC387A">
        <w:rPr>
          <w:rFonts w:ascii="Times New Roman" w:hAnsi="Times New Roman" w:cs="Times New Roman"/>
          <w:sz w:val="24"/>
          <w:szCs w:val="24"/>
        </w:rPr>
        <w:t>.</w:t>
      </w:r>
    </w:p>
    <w:p w14:paraId="402B851C" w14:textId="77777777" w:rsidR="00A41418" w:rsidRPr="00BC387A" w:rsidRDefault="00A41418"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w:t>
      </w:r>
    </w:p>
    <w:bookmarkEnd w:id="8"/>
    <w:p w14:paraId="609E634E" w14:textId="77777777" w:rsidR="001F139A" w:rsidRPr="00BC387A" w:rsidRDefault="00A41418" w:rsidP="00B52586">
      <w:pPr>
        <w:jc w:val="both"/>
      </w:pPr>
      <w:r w:rsidRPr="00BC387A">
        <w:t xml:space="preserve">4.4. </w:t>
      </w:r>
      <w:r w:rsidR="00471F2F" w:rsidRPr="00BC387A">
        <w:t xml:space="preserve"> </w:t>
      </w:r>
      <w:r w:rsidR="001F139A" w:rsidRPr="00BC387A">
        <w:t xml:space="preserve">При заключении настоящего </w:t>
      </w:r>
      <w:r w:rsidR="00DC0CF4" w:rsidRPr="00BC387A">
        <w:t>Д</w:t>
      </w:r>
      <w:r w:rsidR="001F139A" w:rsidRPr="00BC387A">
        <w:t>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площади жилого помещения с холодными помещениями.</w:t>
      </w:r>
    </w:p>
    <w:p w14:paraId="375482E6" w14:textId="77777777" w:rsidR="001F139A" w:rsidRPr="00BC387A" w:rsidRDefault="001F139A"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Размер допустимого изменения фактической общей площади жилого помещения с холодными помещениями от проектной площади жилого помещения с холодными помещениями по настоящему </w:t>
      </w:r>
      <w:r w:rsidR="00DC0CF4" w:rsidRPr="00BC387A">
        <w:rPr>
          <w:rFonts w:ascii="Times New Roman" w:hAnsi="Times New Roman" w:cs="Times New Roman"/>
          <w:sz w:val="24"/>
          <w:szCs w:val="24"/>
        </w:rPr>
        <w:t>Д</w:t>
      </w:r>
      <w:r w:rsidRPr="00BC387A">
        <w:rPr>
          <w:rFonts w:ascii="Times New Roman" w:hAnsi="Times New Roman" w:cs="Times New Roman"/>
          <w:sz w:val="24"/>
          <w:szCs w:val="24"/>
        </w:rPr>
        <w:t>оговору составляет не более пяти процентов.</w:t>
      </w:r>
    </w:p>
    <w:p w14:paraId="402E8A0C" w14:textId="77777777" w:rsidR="00076521" w:rsidRPr="00BC387A" w:rsidRDefault="00076521"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4.5. Если общая площадь Квартиры и (или) фактическая площадь лоджии (балкона), передаваемых Участнику долевого строительства, по результатам обмеров БТИ окажется более той, что предусмотрена настоящим Договором, Участник долевого строительства обязуется осуществить соответствующую доплату за увеличение площади в течение 10 (Десяти) дней с момента получения соответствующего уведомления от Застройщика.</w:t>
      </w:r>
    </w:p>
    <w:p w14:paraId="5472B5B1" w14:textId="77777777" w:rsidR="001F139A" w:rsidRPr="00BC387A" w:rsidRDefault="00076521" w:rsidP="00035B8B">
      <w:pPr>
        <w:pStyle w:val="a3"/>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4.6. Если общая площадь Квартиры и (или) фактическая площадь лоджии (балкона), передаваемых Участнику долевого строительства, по результатам обмеров БТИ окажется менее той, что предусмотрена настоящим Договором, Застройщик обязуется</w:t>
      </w:r>
      <w:r w:rsidR="00A41C66" w:rsidRPr="00BC387A">
        <w:rPr>
          <w:rFonts w:ascii="Times New Roman" w:hAnsi="Times New Roman" w:cs="Times New Roman"/>
          <w:sz w:val="24"/>
          <w:szCs w:val="24"/>
        </w:rPr>
        <w:t xml:space="preserve"> возвратить денежные средства</w:t>
      </w:r>
      <w:r w:rsidRPr="00BC387A">
        <w:rPr>
          <w:rFonts w:ascii="Times New Roman" w:hAnsi="Times New Roman" w:cs="Times New Roman"/>
          <w:sz w:val="24"/>
          <w:szCs w:val="24"/>
        </w:rPr>
        <w:t xml:space="preserve"> </w:t>
      </w:r>
      <w:r w:rsidR="001F139A" w:rsidRPr="00BC387A">
        <w:rPr>
          <w:rFonts w:ascii="Times New Roman" w:hAnsi="Times New Roman" w:cs="Times New Roman"/>
          <w:sz w:val="24"/>
          <w:szCs w:val="24"/>
        </w:rPr>
        <w:t xml:space="preserve">в течении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w:t>
      </w:r>
    </w:p>
    <w:p w14:paraId="4FB11E24" w14:textId="5623BF4F" w:rsidR="008021BE" w:rsidRPr="005232A3" w:rsidRDefault="008021BE" w:rsidP="008021BE">
      <w:pPr>
        <w:pStyle w:val="Normal1"/>
        <w:spacing w:line="240" w:lineRule="auto"/>
        <w:ind w:firstLine="0"/>
        <w:jc w:val="both"/>
        <w:rPr>
          <w:sz w:val="24"/>
          <w:szCs w:val="24"/>
        </w:rPr>
      </w:pPr>
      <w:r w:rsidRPr="00BC387A">
        <w:rPr>
          <w:sz w:val="24"/>
          <w:szCs w:val="24"/>
        </w:rPr>
        <w:t xml:space="preserve">4.7. Стороны </w:t>
      </w:r>
      <w:r w:rsidRPr="005232A3">
        <w:rPr>
          <w:sz w:val="24"/>
          <w:szCs w:val="24"/>
        </w:rPr>
        <w:t xml:space="preserve">договорились, что дополнительные расчеты, предусмотренные </w:t>
      </w:r>
      <w:proofErr w:type="spellStart"/>
      <w:r w:rsidRPr="005232A3">
        <w:rPr>
          <w:sz w:val="24"/>
          <w:szCs w:val="24"/>
        </w:rPr>
        <w:t>п.п</w:t>
      </w:r>
      <w:proofErr w:type="spellEnd"/>
      <w:r w:rsidRPr="005232A3">
        <w:rPr>
          <w:sz w:val="24"/>
          <w:szCs w:val="24"/>
        </w:rPr>
        <w:t xml:space="preserve">. 4.5. и 4.6. настоящего Договора, производятся исходя из стоимости одного квадратного метра общей площади Квартиры в размере </w:t>
      </w:r>
      <w:r w:rsidR="001D7ED5">
        <w:rPr>
          <w:b/>
          <w:sz w:val="24"/>
          <w:szCs w:val="24"/>
        </w:rPr>
        <w:t>_______ (_____________</w:t>
      </w:r>
      <w:r w:rsidR="001D7ED5" w:rsidRPr="004A11EF">
        <w:rPr>
          <w:b/>
          <w:sz w:val="24"/>
          <w:szCs w:val="24"/>
        </w:rPr>
        <w:t xml:space="preserve">) </w:t>
      </w:r>
      <w:r w:rsidR="006917F9" w:rsidRPr="004A11EF">
        <w:rPr>
          <w:b/>
          <w:sz w:val="24"/>
          <w:szCs w:val="24"/>
        </w:rPr>
        <w:t>рублей</w:t>
      </w:r>
      <w:r w:rsidR="00F41FF4" w:rsidRPr="005232A3">
        <w:rPr>
          <w:b/>
          <w:bCs/>
          <w:sz w:val="24"/>
          <w:szCs w:val="24"/>
        </w:rPr>
        <w:t>.</w:t>
      </w:r>
    </w:p>
    <w:p w14:paraId="746D4755" w14:textId="32BA4207" w:rsidR="00367015" w:rsidRPr="00BC387A" w:rsidRDefault="00A9445C" w:rsidP="00A9445C">
      <w:pPr>
        <w:pStyle w:val="Normal1"/>
        <w:spacing w:line="240" w:lineRule="auto"/>
        <w:ind w:firstLine="0"/>
        <w:jc w:val="both"/>
        <w:rPr>
          <w:spacing w:val="1"/>
          <w:sz w:val="24"/>
          <w:szCs w:val="24"/>
        </w:rPr>
      </w:pPr>
      <w:r w:rsidRPr="005232A3">
        <w:rPr>
          <w:spacing w:val="1"/>
          <w:sz w:val="24"/>
          <w:szCs w:val="24"/>
        </w:rPr>
        <w:t>4.8. Обязательства Участника долевого строительства по оплате Цены Договора считаются исполненными полностью с момента уплаты в полном объеме денежных</w:t>
      </w:r>
      <w:r w:rsidRPr="00BC387A">
        <w:rPr>
          <w:spacing w:val="1"/>
          <w:sz w:val="24"/>
          <w:szCs w:val="24"/>
        </w:rPr>
        <w:t xml:space="preserve"> средств в соответствии с Договором.</w:t>
      </w:r>
    </w:p>
    <w:p w14:paraId="2E83D4FF" w14:textId="4C51692D" w:rsidR="0047664D" w:rsidRPr="00BC387A" w:rsidRDefault="0047664D" w:rsidP="0047664D">
      <w:pPr>
        <w:tabs>
          <w:tab w:val="left" w:pos="9360"/>
        </w:tabs>
        <w:ind w:right="-5"/>
        <w:jc w:val="both"/>
      </w:pPr>
      <w:r w:rsidRPr="00BC387A">
        <w:rPr>
          <w:color w:val="000000"/>
        </w:rPr>
        <w:t>4.9. 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 а также не включены расходы по банковским тарифам за перечисление цены договора на расчетный счет Застройщика. 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w:t>
      </w:r>
      <w:r w:rsidRPr="00BC387A">
        <w:t xml:space="preserve"> на Объект долевого строительства могут быть оказаны на основании отдельного договора.</w:t>
      </w:r>
    </w:p>
    <w:p w14:paraId="0A5FDE52" w14:textId="77777777" w:rsidR="00073BF5" w:rsidRPr="00BC387A" w:rsidRDefault="00073BF5" w:rsidP="00A9445C">
      <w:pPr>
        <w:pStyle w:val="Normal1"/>
        <w:spacing w:line="240" w:lineRule="auto"/>
        <w:ind w:firstLine="0"/>
        <w:jc w:val="both"/>
        <w:rPr>
          <w:spacing w:val="1"/>
          <w:sz w:val="20"/>
          <w:szCs w:val="24"/>
        </w:rPr>
      </w:pPr>
    </w:p>
    <w:p w14:paraId="4110A36B" w14:textId="5A30AC77" w:rsidR="001355AD" w:rsidRDefault="00A15AFB" w:rsidP="0070242A">
      <w:pPr>
        <w:jc w:val="center"/>
        <w:rPr>
          <w:b/>
        </w:rPr>
      </w:pPr>
      <w:r w:rsidRPr="00BC387A">
        <w:rPr>
          <w:b/>
        </w:rPr>
        <w:t>5</w:t>
      </w:r>
      <w:r w:rsidR="002D3ACD" w:rsidRPr="00BC387A">
        <w:rPr>
          <w:b/>
        </w:rPr>
        <w:t>. ОТВЕТСТВЕННОСТЬ СТОРОН</w:t>
      </w:r>
    </w:p>
    <w:p w14:paraId="185545BF" w14:textId="77777777" w:rsidR="00AC0A45" w:rsidRPr="00E84B10" w:rsidRDefault="00AC0A45" w:rsidP="00AC0A45">
      <w:pPr>
        <w:rPr>
          <w:b/>
          <w:sz w:val="10"/>
        </w:rPr>
      </w:pPr>
    </w:p>
    <w:p w14:paraId="2F7F6A66" w14:textId="1E6151A0" w:rsidR="00E477D6" w:rsidRPr="00BC387A" w:rsidRDefault="00A15AFB" w:rsidP="00635B31">
      <w:pPr>
        <w:jc w:val="both"/>
        <w:rPr>
          <w:lang w:eastAsia="ru-RU"/>
        </w:rPr>
      </w:pPr>
      <w:r w:rsidRPr="00BC387A">
        <w:t>5</w:t>
      </w:r>
      <w:r w:rsidR="002D3ACD" w:rsidRPr="00BC387A">
        <w:t xml:space="preserve">.1. Стороны несут ответственность за неисполнение либо ненадлежащее исполнение принятых на себя по </w:t>
      </w:r>
      <w:r w:rsidR="00DC0CF4" w:rsidRPr="00BC387A">
        <w:t>Д</w:t>
      </w:r>
      <w:r w:rsidR="002D3ACD" w:rsidRPr="00BC387A">
        <w:t>оговору обязательств в соответствии с действующим законодательством Российской Федерации и условиями настоящего Договора.</w:t>
      </w:r>
      <w:r w:rsidR="002D3ACD" w:rsidRPr="00BC387A">
        <w:rPr>
          <w:lang w:eastAsia="ru-RU"/>
        </w:rPr>
        <w:t xml:space="preserve"> </w:t>
      </w:r>
    </w:p>
    <w:p w14:paraId="0E5F94D5" w14:textId="6E4C9B6A" w:rsidR="00DE766F" w:rsidRPr="00BC387A" w:rsidRDefault="007A2377" w:rsidP="00DE766F">
      <w:pPr>
        <w:pStyle w:val="1"/>
        <w:tabs>
          <w:tab w:val="left" w:pos="9360"/>
        </w:tabs>
        <w:jc w:val="both"/>
        <w:rPr>
          <w:rFonts w:ascii="Times New Roman" w:hAnsi="Times New Roman" w:cs="Times New Roman"/>
          <w:bCs/>
          <w:sz w:val="24"/>
          <w:szCs w:val="24"/>
        </w:rPr>
      </w:pPr>
      <w:r w:rsidRPr="00BC387A">
        <w:rPr>
          <w:rFonts w:ascii="Times New Roman" w:hAnsi="Times New Roman" w:cs="Times New Roman"/>
          <w:bCs/>
          <w:sz w:val="24"/>
          <w:szCs w:val="24"/>
        </w:rPr>
        <w:t>5.2.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В случае нарушения указанного пункта, Участник долевого строительства несет ответственность в соответствии с действующим законодательством в том числе по восстановлению целостности поврежденных элементов фасада, а также по устранению негативных последствий, возникших в результате произведенных работ.</w:t>
      </w:r>
    </w:p>
    <w:p w14:paraId="20E1F6A5" w14:textId="77777777" w:rsidR="001355AD" w:rsidRPr="00BC387A" w:rsidRDefault="001355AD" w:rsidP="00635B31">
      <w:pPr>
        <w:pStyle w:val="1"/>
        <w:tabs>
          <w:tab w:val="left" w:pos="9360"/>
        </w:tabs>
        <w:jc w:val="center"/>
        <w:rPr>
          <w:rFonts w:ascii="Times New Roman" w:hAnsi="Times New Roman" w:cs="Times New Roman"/>
          <w:b/>
          <w:sz w:val="24"/>
          <w:szCs w:val="24"/>
        </w:rPr>
      </w:pPr>
    </w:p>
    <w:p w14:paraId="378564B7" w14:textId="18CBDF5C" w:rsidR="001355AD" w:rsidRDefault="00A15AFB" w:rsidP="0070242A">
      <w:pPr>
        <w:pStyle w:val="1"/>
        <w:tabs>
          <w:tab w:val="left" w:pos="9360"/>
        </w:tabs>
        <w:jc w:val="center"/>
        <w:rPr>
          <w:rFonts w:ascii="Times New Roman" w:hAnsi="Times New Roman" w:cs="Times New Roman"/>
          <w:b/>
          <w:sz w:val="24"/>
          <w:szCs w:val="24"/>
        </w:rPr>
      </w:pPr>
      <w:r w:rsidRPr="00BC387A">
        <w:rPr>
          <w:rFonts w:ascii="Times New Roman" w:hAnsi="Times New Roman" w:cs="Times New Roman"/>
          <w:b/>
          <w:sz w:val="24"/>
          <w:szCs w:val="24"/>
        </w:rPr>
        <w:t>6</w:t>
      </w:r>
      <w:r w:rsidR="00A41418" w:rsidRPr="00BC387A">
        <w:rPr>
          <w:rFonts w:ascii="Times New Roman" w:hAnsi="Times New Roman" w:cs="Times New Roman"/>
          <w:b/>
          <w:sz w:val="24"/>
          <w:szCs w:val="24"/>
        </w:rPr>
        <w:t>. ОБСТОЯТЕЛЬСТВА НЕПРЕОДОЛИМОЙ СИЛЫ</w:t>
      </w:r>
    </w:p>
    <w:p w14:paraId="60449134" w14:textId="77777777" w:rsidR="00AC0A45" w:rsidRPr="00E84B10" w:rsidRDefault="00AC0A45" w:rsidP="0070242A">
      <w:pPr>
        <w:pStyle w:val="1"/>
        <w:tabs>
          <w:tab w:val="left" w:pos="9360"/>
        </w:tabs>
        <w:jc w:val="center"/>
        <w:rPr>
          <w:rFonts w:ascii="Times New Roman" w:hAnsi="Times New Roman" w:cs="Times New Roman"/>
          <w:b/>
          <w:sz w:val="12"/>
          <w:szCs w:val="24"/>
        </w:rPr>
      </w:pPr>
    </w:p>
    <w:p w14:paraId="283F07F0" w14:textId="365A0BD9" w:rsidR="00A41418" w:rsidRPr="00BC387A" w:rsidRDefault="00A15AFB"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6</w:t>
      </w:r>
      <w:r w:rsidR="00A41418" w:rsidRPr="00BC387A">
        <w:rPr>
          <w:rFonts w:ascii="Times New Roman" w:hAnsi="Times New Roman" w:cs="Times New Roman"/>
          <w:sz w:val="24"/>
          <w:szCs w:val="24"/>
        </w:rPr>
        <w:t>.1. Стороны освобождаются от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обстоятельств непреодолимой силы: наводнение, пожар, землетрясение, любые другие стихийные бедствия, военные действия любого характера, блокад</w:t>
      </w:r>
      <w:r w:rsidR="00A57207" w:rsidRPr="00BC387A">
        <w:rPr>
          <w:rFonts w:ascii="Times New Roman" w:hAnsi="Times New Roman" w:cs="Times New Roman"/>
          <w:sz w:val="24"/>
          <w:szCs w:val="24"/>
        </w:rPr>
        <w:t>ы</w:t>
      </w:r>
      <w:r w:rsidR="006B1D98" w:rsidRPr="00BC387A">
        <w:rPr>
          <w:rFonts w:ascii="Times New Roman" w:hAnsi="Times New Roman" w:cs="Times New Roman"/>
          <w:sz w:val="24"/>
          <w:szCs w:val="24"/>
        </w:rPr>
        <w:t>.</w:t>
      </w:r>
    </w:p>
    <w:p w14:paraId="1520504E" w14:textId="77777777" w:rsidR="00A41418" w:rsidRPr="00BC387A" w:rsidRDefault="00A15AFB"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6</w:t>
      </w:r>
      <w:r w:rsidR="00A41418" w:rsidRPr="00BC387A">
        <w:rPr>
          <w:rFonts w:ascii="Times New Roman" w:hAnsi="Times New Roman" w:cs="Times New Roman"/>
          <w:sz w:val="24"/>
          <w:szCs w:val="24"/>
        </w:rPr>
        <w:t>.2. 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13B56E75" w14:textId="77777777" w:rsidR="00A41418" w:rsidRPr="00BC387A" w:rsidRDefault="00A15AFB"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6</w:t>
      </w:r>
      <w:r w:rsidR="00A41418" w:rsidRPr="00BC387A">
        <w:rPr>
          <w:rFonts w:ascii="Times New Roman" w:hAnsi="Times New Roman" w:cs="Times New Roman"/>
          <w:sz w:val="24"/>
          <w:szCs w:val="24"/>
        </w:rPr>
        <w:t>.3. Сторона, для которой создалась невозможность исполнения обязательства по настоящему Договору, обязана сообщить другой Стороне в письменной форме (любыми средствами связи) о наступлении, предполагаемом сроке действия и прекращении действия вышеуказанн</w:t>
      </w:r>
      <w:r w:rsidR="006B1D98" w:rsidRPr="00BC387A">
        <w:rPr>
          <w:rFonts w:ascii="Times New Roman" w:hAnsi="Times New Roman" w:cs="Times New Roman"/>
          <w:sz w:val="24"/>
          <w:szCs w:val="24"/>
        </w:rPr>
        <w:t xml:space="preserve">ых обстоятельств. </w:t>
      </w:r>
    </w:p>
    <w:p w14:paraId="43372E4A" w14:textId="60BFBFB1" w:rsidR="006F1A68" w:rsidRPr="00BC387A" w:rsidRDefault="00A15AFB" w:rsidP="00035B8B">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6</w:t>
      </w:r>
      <w:r w:rsidR="00A41418" w:rsidRPr="00BC387A">
        <w:rPr>
          <w:rFonts w:ascii="Times New Roman" w:hAnsi="Times New Roman" w:cs="Times New Roman"/>
          <w:sz w:val="24"/>
          <w:szCs w:val="24"/>
        </w:rPr>
        <w:t xml:space="preserve">.4. Неуведомление лишает Сторону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 </w:t>
      </w:r>
    </w:p>
    <w:p w14:paraId="3729E05D" w14:textId="77777777" w:rsidR="0073570B" w:rsidRPr="00BC387A" w:rsidRDefault="0073570B" w:rsidP="00035B8B">
      <w:pPr>
        <w:pStyle w:val="1"/>
        <w:tabs>
          <w:tab w:val="left" w:pos="9360"/>
        </w:tabs>
        <w:jc w:val="both"/>
        <w:rPr>
          <w:rFonts w:ascii="Times New Roman" w:hAnsi="Times New Roman" w:cs="Times New Roman"/>
          <w:sz w:val="24"/>
          <w:szCs w:val="24"/>
        </w:rPr>
      </w:pPr>
    </w:p>
    <w:p w14:paraId="377510CE" w14:textId="636C9057" w:rsidR="001355AD" w:rsidRDefault="00A45173" w:rsidP="0070242A">
      <w:pPr>
        <w:pStyle w:val="1"/>
        <w:tabs>
          <w:tab w:val="left" w:pos="9360"/>
        </w:tabs>
        <w:jc w:val="center"/>
        <w:rPr>
          <w:rFonts w:ascii="Times New Roman" w:hAnsi="Times New Roman" w:cs="Times New Roman"/>
          <w:b/>
          <w:bCs/>
          <w:sz w:val="24"/>
          <w:szCs w:val="24"/>
        </w:rPr>
      </w:pPr>
      <w:r w:rsidRPr="00BC387A">
        <w:rPr>
          <w:rFonts w:ascii="Times New Roman" w:hAnsi="Times New Roman" w:cs="Times New Roman"/>
          <w:b/>
          <w:bCs/>
          <w:sz w:val="24"/>
          <w:szCs w:val="24"/>
        </w:rPr>
        <w:t>7. ЗАЩИТА ПЕРСОНАЛЬНЫХ ДАННЫХ</w:t>
      </w:r>
    </w:p>
    <w:p w14:paraId="56EA3C5C" w14:textId="77777777" w:rsidR="00AC0A45" w:rsidRPr="00BC387A" w:rsidRDefault="00AC0A45" w:rsidP="0070242A">
      <w:pPr>
        <w:pStyle w:val="1"/>
        <w:tabs>
          <w:tab w:val="left" w:pos="9360"/>
        </w:tabs>
        <w:jc w:val="center"/>
        <w:rPr>
          <w:rFonts w:ascii="Times New Roman" w:hAnsi="Times New Roman" w:cs="Times New Roman"/>
          <w:b/>
          <w:bCs/>
          <w:sz w:val="24"/>
          <w:szCs w:val="24"/>
        </w:rPr>
      </w:pPr>
    </w:p>
    <w:p w14:paraId="5DD15ACA" w14:textId="72B35CE8" w:rsidR="00A45173" w:rsidRPr="00BC387A" w:rsidRDefault="00A45173" w:rsidP="00A45173">
      <w:pPr>
        <w:jc w:val="both"/>
      </w:pPr>
      <w:r w:rsidRPr="00BC387A">
        <w:t>7.1. В соответствии со ст. 6 Федерального закона от 27.07.2006 года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 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 в том числе для направления Застройщиком за свой счет СМС-уведомлений, электронных писем информационно-рекламного характера</w:t>
      </w:r>
      <w:r w:rsidR="001272E1" w:rsidRPr="00BC387A">
        <w:t xml:space="preserve"> в соответствии с Федеральным законом от 13.03.2006 г. № 38-ФЗ «О рекламе» по номер</w:t>
      </w:r>
      <w:r w:rsidR="00E340C8" w:rsidRPr="00BC387A">
        <w:t>у(</w:t>
      </w:r>
      <w:r w:rsidR="001272E1" w:rsidRPr="00BC387A">
        <w:t>ам</w:t>
      </w:r>
      <w:r w:rsidR="00E340C8" w:rsidRPr="00BC387A">
        <w:t>)</w:t>
      </w:r>
      <w:r w:rsidR="001272E1" w:rsidRPr="00BC387A">
        <w:t xml:space="preserve"> телефон</w:t>
      </w:r>
      <w:r w:rsidR="00E340C8" w:rsidRPr="00BC387A">
        <w:t>а(</w:t>
      </w:r>
      <w:proofErr w:type="spellStart"/>
      <w:r w:rsidR="001272E1" w:rsidRPr="00BC387A">
        <w:t>ов</w:t>
      </w:r>
      <w:proofErr w:type="spellEnd"/>
      <w:r w:rsidR="00E340C8" w:rsidRPr="00BC387A">
        <w:t>)</w:t>
      </w:r>
      <w:r w:rsidR="001272E1" w:rsidRPr="00BC387A">
        <w:t xml:space="preserve"> и адрес</w:t>
      </w:r>
      <w:r w:rsidR="00073BF5" w:rsidRPr="00BC387A">
        <w:t>у(</w:t>
      </w:r>
      <w:r w:rsidR="001272E1" w:rsidRPr="00BC387A">
        <w:t>ам</w:t>
      </w:r>
      <w:r w:rsidR="00073BF5" w:rsidRPr="00BC387A">
        <w:t>)</w:t>
      </w:r>
      <w:r w:rsidR="001272E1" w:rsidRPr="00BC387A">
        <w:t xml:space="preserve"> электронной почты указанным в настоящем договоре.</w:t>
      </w:r>
    </w:p>
    <w:p w14:paraId="4FAFD8BD" w14:textId="77777777" w:rsidR="0070242A" w:rsidRPr="00BC387A" w:rsidRDefault="00A45173" w:rsidP="00A45173">
      <w:pPr>
        <w:jc w:val="both"/>
      </w:pPr>
      <w:r w:rsidRPr="00BC387A">
        <w:t>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3F08CAEE" w14:textId="0132D3D9" w:rsidR="00A45173" w:rsidRPr="00BC387A" w:rsidRDefault="00A45173" w:rsidP="00A45173">
      <w:pPr>
        <w:jc w:val="both"/>
      </w:pPr>
      <w:r w:rsidRPr="00BC387A">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F5DF0F0" w14:textId="5D7EDC45" w:rsidR="00A45173" w:rsidRPr="00BC387A" w:rsidRDefault="00A45173" w:rsidP="00A45173">
      <w:pPr>
        <w:tabs>
          <w:tab w:val="left" w:pos="2290"/>
        </w:tabs>
        <w:jc w:val="both"/>
        <w:rPr>
          <w:sz w:val="10"/>
        </w:rPr>
      </w:pPr>
      <w:r w:rsidRPr="00BC387A">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течении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r w:rsidR="00295D60" w:rsidRPr="00BC387A">
        <w:t xml:space="preserve"> Участник долевого строительства дает свое согласие на получение от Застройщика уведомлений о завершении строительства Объекта и о готовности Объекта долевого строительства передаче, а также предупреждения Участника долевого строительства о необходимости принятия Объекта долевого строительства и о последствиях его бездействия путем СМС-информирования и посредством размещения указанной информации на официальном сайте Застройщика.</w:t>
      </w:r>
      <w:r w:rsidRPr="00BC387A">
        <w:br/>
      </w:r>
    </w:p>
    <w:p w14:paraId="61F11747" w14:textId="77777777" w:rsidR="00A45173" w:rsidRPr="00BC387A" w:rsidRDefault="00A45173" w:rsidP="00A45173">
      <w:pPr>
        <w:tabs>
          <w:tab w:val="left" w:pos="2290"/>
        </w:tabs>
        <w:jc w:val="both"/>
        <w:rPr>
          <w:sz w:val="23"/>
          <w:szCs w:val="23"/>
        </w:rPr>
      </w:pPr>
      <w:r w:rsidRPr="00BC387A">
        <w:br/>
      </w:r>
      <w:r w:rsidRPr="00BC387A">
        <w:rPr>
          <w:rFonts w:eastAsia="Calibri"/>
          <w:b/>
          <w:bCs/>
          <w:sz w:val="23"/>
          <w:szCs w:val="23"/>
        </w:rPr>
        <w:t>______________________________________________________________________/_______________/</w:t>
      </w:r>
    </w:p>
    <w:p w14:paraId="7D399C5A" w14:textId="37F4465A" w:rsidR="00A45173" w:rsidRPr="00BC387A" w:rsidRDefault="00A45173" w:rsidP="001355AD">
      <w:pPr>
        <w:tabs>
          <w:tab w:val="left" w:pos="2290"/>
        </w:tabs>
        <w:jc w:val="center"/>
        <w:rPr>
          <w:sz w:val="23"/>
          <w:szCs w:val="23"/>
          <w:vertAlign w:val="superscript"/>
        </w:rPr>
      </w:pPr>
      <w:r w:rsidRPr="00BC387A">
        <w:rPr>
          <w:rFonts w:eastAsia="Calibri"/>
          <w:bCs/>
          <w:sz w:val="23"/>
          <w:szCs w:val="23"/>
          <w:vertAlign w:val="superscript"/>
        </w:rPr>
        <w:t xml:space="preserve">                                ФИО (</w:t>
      </w:r>
      <w:proofErr w:type="gramStart"/>
      <w:r w:rsidRPr="00BC387A">
        <w:rPr>
          <w:rFonts w:eastAsia="Calibri"/>
          <w:bCs/>
          <w:sz w:val="23"/>
          <w:szCs w:val="23"/>
          <w:vertAlign w:val="superscript"/>
        </w:rPr>
        <w:t xml:space="preserve">полностью)   </w:t>
      </w:r>
      <w:proofErr w:type="gramEnd"/>
      <w:r w:rsidRPr="00BC387A">
        <w:rPr>
          <w:rFonts w:eastAsia="Calibri"/>
          <w:bCs/>
          <w:sz w:val="23"/>
          <w:szCs w:val="23"/>
          <w:vertAlign w:val="superscript"/>
        </w:rPr>
        <w:t xml:space="preserve">                                                                                                                                               </w:t>
      </w:r>
      <w:r w:rsidRPr="00BC387A">
        <w:rPr>
          <w:sz w:val="23"/>
          <w:szCs w:val="23"/>
          <w:vertAlign w:val="superscript"/>
        </w:rPr>
        <w:t>Подпись</w:t>
      </w:r>
    </w:p>
    <w:p w14:paraId="21B6BEAF" w14:textId="77777777" w:rsidR="001355AD" w:rsidRPr="00BC387A" w:rsidRDefault="001355AD" w:rsidP="00A45173">
      <w:pPr>
        <w:pStyle w:val="1"/>
        <w:tabs>
          <w:tab w:val="left" w:pos="9360"/>
        </w:tabs>
        <w:jc w:val="both"/>
        <w:rPr>
          <w:rFonts w:ascii="Times New Roman" w:hAnsi="Times New Roman" w:cs="Times New Roman"/>
          <w:sz w:val="8"/>
          <w:szCs w:val="24"/>
        </w:rPr>
      </w:pPr>
    </w:p>
    <w:p w14:paraId="00BA5FE7" w14:textId="4FEF12F2" w:rsidR="00A45173" w:rsidRPr="00BC387A" w:rsidRDefault="00A45173" w:rsidP="00A45173">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67EA1F4F" w14:textId="77777777" w:rsidR="00367015" w:rsidRPr="00BC387A" w:rsidRDefault="00367015" w:rsidP="00035B8B">
      <w:pPr>
        <w:pStyle w:val="1"/>
        <w:tabs>
          <w:tab w:val="left" w:pos="9360"/>
        </w:tabs>
        <w:jc w:val="both"/>
        <w:rPr>
          <w:rFonts w:ascii="Times New Roman" w:hAnsi="Times New Roman" w:cs="Times New Roman"/>
          <w:sz w:val="24"/>
          <w:szCs w:val="24"/>
        </w:rPr>
      </w:pPr>
    </w:p>
    <w:p w14:paraId="39D208B9" w14:textId="77777777" w:rsidR="0047664D" w:rsidRPr="00BC387A" w:rsidRDefault="0047664D" w:rsidP="0047664D">
      <w:pPr>
        <w:pStyle w:val="1"/>
        <w:tabs>
          <w:tab w:val="left" w:pos="9360"/>
        </w:tabs>
        <w:ind w:right="-5"/>
        <w:jc w:val="center"/>
        <w:rPr>
          <w:rFonts w:ascii="Times New Roman" w:hAnsi="Times New Roman" w:cs="Times New Roman"/>
          <w:b/>
          <w:sz w:val="24"/>
          <w:szCs w:val="24"/>
        </w:rPr>
      </w:pPr>
      <w:r w:rsidRPr="00BC387A">
        <w:rPr>
          <w:rFonts w:ascii="Times New Roman" w:hAnsi="Times New Roman" w:cs="Times New Roman"/>
          <w:b/>
          <w:sz w:val="24"/>
          <w:szCs w:val="24"/>
        </w:rPr>
        <w:t>8. РАСТОРЖЕНИЕ ДОГОВОРА</w:t>
      </w:r>
      <w:r w:rsidRPr="00BC387A">
        <w:rPr>
          <w:rFonts w:ascii="Times New Roman" w:hAnsi="Times New Roman" w:cs="Times New Roman"/>
          <w:b/>
          <w:sz w:val="24"/>
          <w:szCs w:val="24"/>
        </w:rPr>
        <w:br/>
      </w:r>
    </w:p>
    <w:p w14:paraId="49A57739" w14:textId="77777777" w:rsidR="0047664D" w:rsidRPr="00BC387A" w:rsidRDefault="0047664D" w:rsidP="0047664D">
      <w:pPr>
        <w:pStyle w:val="1"/>
        <w:tabs>
          <w:tab w:val="left" w:pos="9360"/>
        </w:tabs>
        <w:ind w:right="-5"/>
        <w:jc w:val="both"/>
        <w:rPr>
          <w:rFonts w:ascii="Times New Roman" w:hAnsi="Times New Roman" w:cs="Times New Roman"/>
          <w:sz w:val="24"/>
          <w:szCs w:val="24"/>
          <w:lang w:eastAsia="ru-RU"/>
        </w:rPr>
      </w:pPr>
      <w:r w:rsidRPr="00BC387A">
        <w:rPr>
          <w:rFonts w:ascii="Times New Roman" w:hAnsi="Times New Roman" w:cs="Times New Roman"/>
          <w:sz w:val="24"/>
          <w:szCs w:val="24"/>
        </w:rPr>
        <w:t>8.1. Участник долевого строительства в одностороннем порядке вправе отказаться от исполнения договора в случаях, предусмотренных частью 1 статьи 9 Федерального закона от 30 декабря 2004 года № 214-ФЗ «</w:t>
      </w:r>
      <w:r w:rsidRPr="00BC387A">
        <w:rPr>
          <w:rFonts w:ascii="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C387A">
        <w:rPr>
          <w:rFonts w:ascii="Times New Roman" w:hAnsi="Times New Roman" w:cs="Times New Roman"/>
          <w:sz w:val="24"/>
          <w:szCs w:val="24"/>
        </w:rPr>
        <w:t xml:space="preserve">». </w:t>
      </w:r>
    </w:p>
    <w:p w14:paraId="6BDBB3A0" w14:textId="77777777" w:rsidR="0047664D" w:rsidRPr="00BC387A" w:rsidRDefault="0047664D" w:rsidP="0047664D">
      <w:pPr>
        <w:pStyle w:val="1"/>
        <w:tabs>
          <w:tab w:val="left" w:pos="9360"/>
        </w:tabs>
        <w:ind w:right="-5"/>
        <w:jc w:val="both"/>
        <w:rPr>
          <w:rFonts w:ascii="Times New Roman" w:hAnsi="Times New Roman" w:cs="Times New Roman"/>
          <w:sz w:val="24"/>
          <w:szCs w:val="24"/>
        </w:rPr>
      </w:pPr>
      <w:r w:rsidRPr="00BC387A">
        <w:rPr>
          <w:rFonts w:ascii="Times New Roman" w:hAnsi="Times New Roman" w:cs="Times New Roman"/>
          <w:bCs/>
          <w:kern w:val="36"/>
          <w:sz w:val="24"/>
          <w:szCs w:val="24"/>
        </w:rPr>
        <w:t xml:space="preserve">8.2. </w:t>
      </w:r>
      <w:r w:rsidRPr="00BC387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случаях, предусмотренных частью 1.1. статьи 9 Федерального закона от 30 декабря 2004 года № 214-ФЗ «</w:t>
      </w:r>
      <w:r w:rsidRPr="00BC387A">
        <w:rPr>
          <w:rFonts w:ascii="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C387A">
        <w:rPr>
          <w:rFonts w:ascii="Times New Roman" w:hAnsi="Times New Roman" w:cs="Times New Roman"/>
          <w:sz w:val="24"/>
          <w:szCs w:val="24"/>
        </w:rPr>
        <w:t>».</w:t>
      </w:r>
    </w:p>
    <w:p w14:paraId="6686ECDF" w14:textId="77777777" w:rsidR="0047664D" w:rsidRPr="00BC387A" w:rsidRDefault="0047664D" w:rsidP="0047664D">
      <w:pPr>
        <w:pStyle w:val="1"/>
        <w:tabs>
          <w:tab w:val="left" w:pos="9360"/>
        </w:tabs>
        <w:ind w:right="-5"/>
        <w:jc w:val="both"/>
        <w:rPr>
          <w:rFonts w:ascii="Times New Roman" w:hAnsi="Times New Roman" w:cs="Times New Roman"/>
          <w:sz w:val="24"/>
          <w:szCs w:val="24"/>
        </w:rPr>
      </w:pPr>
      <w:bookmarkStart w:id="13" w:name="9113"/>
      <w:bookmarkEnd w:id="13"/>
      <w:r w:rsidRPr="00BC387A">
        <w:rPr>
          <w:rFonts w:ascii="Times New Roman" w:hAnsi="Times New Roman" w:cs="Times New Roman"/>
          <w:sz w:val="24"/>
          <w:szCs w:val="24"/>
        </w:rPr>
        <w:t xml:space="preserve">8.3. Застройщик в случае расторжения договора, предусмотренном п. 8.1. настоящего Договора, в течение двадцати рабочих дней со дня расторжения договора или в случае расторжения договора, предусмотренном </w:t>
      </w:r>
      <w:hyperlink r:id="rId10" w:anchor="911" w:history="1">
        <w:r w:rsidRPr="00BC387A">
          <w:rPr>
            <w:rFonts w:ascii="Times New Roman" w:hAnsi="Times New Roman" w:cs="Times New Roman"/>
            <w:sz w:val="24"/>
            <w:szCs w:val="24"/>
          </w:rPr>
          <w:t xml:space="preserve">п. </w:t>
        </w:r>
      </w:hyperlink>
      <w:r w:rsidRPr="00BC387A">
        <w:rPr>
          <w:rFonts w:ascii="Times New Roman" w:hAnsi="Times New Roman" w:cs="Times New Roman"/>
          <w:sz w:val="24"/>
          <w:szCs w:val="24"/>
        </w:rPr>
        <w:t xml:space="preserve">8.2. настоящего Договора,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11" w:history="1">
        <w:r w:rsidRPr="00BC387A">
          <w:rPr>
            <w:rFonts w:ascii="Times New Roman" w:hAnsi="Times New Roman" w:cs="Times New Roman"/>
            <w:sz w:val="24"/>
            <w:szCs w:val="24"/>
          </w:rPr>
          <w:t>ставки рефинансирования</w:t>
        </w:r>
      </w:hyperlink>
      <w:r w:rsidRPr="00BC387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w:t>
      </w:r>
      <w:r w:rsidRPr="00BC387A">
        <w:rPr>
          <w:rFonts w:ascii="Times New Roman" w:hAnsi="Times New Roman" w:cs="Times New Roman"/>
          <w:sz w:val="24"/>
          <w:szCs w:val="24"/>
          <w:lang w:eastAsia="ru-RU"/>
        </w:rPr>
        <w:t xml:space="preserve"> Если участником долевого строительства является гражданин, указанные проценты уплачиваются застройщиком в двойном размере.</w:t>
      </w:r>
      <w:r w:rsidRPr="00BC387A">
        <w:rPr>
          <w:rFonts w:ascii="Times New Roman" w:hAnsi="Times New Roman" w:cs="Times New Roman"/>
          <w:sz w:val="24"/>
          <w:szCs w:val="24"/>
        </w:rPr>
        <w:t xml:space="preserve">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14:paraId="613A08A4" w14:textId="77777777" w:rsidR="0047664D" w:rsidRPr="00BC387A" w:rsidRDefault="0047664D" w:rsidP="0047664D">
      <w:pPr>
        <w:pStyle w:val="1"/>
        <w:tabs>
          <w:tab w:val="left" w:pos="9360"/>
        </w:tabs>
        <w:ind w:right="-5"/>
        <w:jc w:val="both"/>
        <w:rPr>
          <w:rFonts w:ascii="Times New Roman" w:hAnsi="Times New Roman" w:cs="Times New Roman"/>
          <w:sz w:val="24"/>
          <w:szCs w:val="24"/>
        </w:rPr>
      </w:pPr>
      <w:r w:rsidRPr="00BC387A">
        <w:rPr>
          <w:rFonts w:ascii="Times New Roman" w:hAnsi="Times New Roman" w:cs="Times New Roman"/>
          <w:sz w:val="24"/>
          <w:szCs w:val="24"/>
        </w:rPr>
        <w:t>8.4. Основаниями для одностороннего отказа Застройщика от исполнения настоящего Договора являются: просрочка Участником долевого строительства внесения платежа в течение более чем два месяца, если в соответствии с договором уплата цены договора должна производиться участником долевого строительства путем единовременного внесения платежа, и нарушение срока внесения платежа более чем три раза в течение двенадцати месяцев или просрочка внесения платежа в течение более чем два месяца,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w:t>
      </w:r>
    </w:p>
    <w:p w14:paraId="0A6A6F6C" w14:textId="77777777" w:rsidR="0047664D" w:rsidRPr="00BC387A" w:rsidRDefault="0047664D" w:rsidP="0047664D">
      <w:pPr>
        <w:pStyle w:val="1"/>
        <w:tabs>
          <w:tab w:val="left" w:pos="9360"/>
        </w:tabs>
        <w:ind w:right="-5"/>
        <w:jc w:val="both"/>
        <w:rPr>
          <w:rFonts w:ascii="Times New Roman" w:hAnsi="Times New Roman" w:cs="Times New Roman"/>
          <w:sz w:val="24"/>
          <w:szCs w:val="24"/>
        </w:rPr>
      </w:pPr>
      <w:r w:rsidRPr="00BC387A">
        <w:rPr>
          <w:rFonts w:ascii="Times New Roman" w:hAnsi="Times New Roman" w:cs="Times New Roman"/>
          <w:sz w:val="24"/>
          <w:szCs w:val="24"/>
        </w:rPr>
        <w:t>8.5.  В случае одностороннего отказа застройщика от исполнения договора по основаниям, предусмотренным п. 8.4. настоящего Договора, застройщик обязан вернуть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30412EAB" w14:textId="77777777" w:rsidR="0047664D" w:rsidRPr="00BC387A" w:rsidRDefault="0047664D" w:rsidP="0047664D">
      <w:pPr>
        <w:pStyle w:val="1"/>
        <w:tabs>
          <w:tab w:val="left" w:pos="9360"/>
        </w:tabs>
        <w:ind w:right="-5"/>
        <w:jc w:val="both"/>
        <w:rPr>
          <w:rFonts w:ascii="Times New Roman" w:hAnsi="Times New Roman" w:cs="Times New Roman"/>
          <w:sz w:val="24"/>
          <w:szCs w:val="24"/>
        </w:rPr>
      </w:pPr>
      <w:r w:rsidRPr="00BC387A">
        <w:rPr>
          <w:rFonts w:ascii="Times New Roman" w:hAnsi="Times New Roman" w:cs="Times New Roman"/>
          <w:sz w:val="24"/>
          <w:szCs w:val="24"/>
        </w:rPr>
        <w:t xml:space="preserve">8.6. В случае нарушения застройщиком предусмотренных договором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12" w:history="1">
        <w:r w:rsidRPr="00BC387A">
          <w:rPr>
            <w:rFonts w:ascii="Times New Roman" w:hAnsi="Times New Roman" w:cs="Times New Roman"/>
            <w:sz w:val="24"/>
            <w:szCs w:val="24"/>
          </w:rPr>
          <w:t>ставки рефинансирования</w:t>
        </w:r>
      </w:hyperlink>
      <w:r w:rsidRPr="00BC387A">
        <w:rPr>
          <w:rFonts w:ascii="Times New Roman" w:hAnsi="Times New Roman" w:cs="Times New Roman"/>
          <w:sz w:val="24"/>
          <w:szCs w:val="24"/>
        </w:rP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w:t>
      </w:r>
    </w:p>
    <w:p w14:paraId="4FA824F2" w14:textId="77777777" w:rsidR="0047664D" w:rsidRPr="00BC387A" w:rsidRDefault="0047664D" w:rsidP="0047664D">
      <w:pPr>
        <w:pStyle w:val="1"/>
        <w:tabs>
          <w:tab w:val="left" w:pos="9360"/>
        </w:tabs>
        <w:rPr>
          <w:rFonts w:ascii="Times New Roman" w:hAnsi="Times New Roman" w:cs="Times New Roman"/>
          <w:b/>
          <w:sz w:val="24"/>
          <w:szCs w:val="24"/>
        </w:rPr>
      </w:pPr>
    </w:p>
    <w:p w14:paraId="009E350E" w14:textId="77777777" w:rsidR="0047664D" w:rsidRPr="00BC387A" w:rsidRDefault="0047664D" w:rsidP="0047664D">
      <w:pPr>
        <w:pStyle w:val="1"/>
        <w:tabs>
          <w:tab w:val="left" w:pos="9360"/>
        </w:tabs>
        <w:jc w:val="center"/>
        <w:rPr>
          <w:rFonts w:ascii="Times New Roman" w:hAnsi="Times New Roman" w:cs="Times New Roman"/>
          <w:b/>
          <w:sz w:val="24"/>
          <w:szCs w:val="24"/>
        </w:rPr>
      </w:pPr>
      <w:r w:rsidRPr="00BC387A">
        <w:rPr>
          <w:rFonts w:ascii="Times New Roman" w:hAnsi="Times New Roman" w:cs="Times New Roman"/>
          <w:b/>
          <w:sz w:val="24"/>
          <w:szCs w:val="24"/>
        </w:rPr>
        <w:t>9. ЗАКЛЮЧИТЕЛЬНЫЕ ПОЛОЖЕНИЯ</w:t>
      </w:r>
    </w:p>
    <w:p w14:paraId="50660518" w14:textId="77777777" w:rsidR="0047664D" w:rsidRPr="0068611C" w:rsidRDefault="0047664D" w:rsidP="0047664D">
      <w:pPr>
        <w:pStyle w:val="1"/>
        <w:tabs>
          <w:tab w:val="left" w:pos="9360"/>
        </w:tabs>
        <w:jc w:val="both"/>
        <w:rPr>
          <w:rFonts w:ascii="Times New Roman" w:hAnsi="Times New Roman" w:cs="Times New Roman"/>
          <w:sz w:val="16"/>
          <w:szCs w:val="24"/>
        </w:rPr>
      </w:pPr>
    </w:p>
    <w:p w14:paraId="1BB3C8FF" w14:textId="77777777" w:rsidR="00BE5B10" w:rsidRPr="00A07421" w:rsidRDefault="00BE5B10" w:rsidP="00BE5B10">
      <w:pPr>
        <w:pStyle w:val="1"/>
        <w:tabs>
          <w:tab w:val="left" w:pos="9360"/>
        </w:tabs>
        <w:jc w:val="both"/>
        <w:rPr>
          <w:rFonts w:ascii="Times New Roman" w:hAnsi="Times New Roman" w:cs="Times New Roman"/>
          <w:sz w:val="24"/>
          <w:szCs w:val="24"/>
        </w:rPr>
      </w:pPr>
      <w:r w:rsidRPr="00A07421">
        <w:rPr>
          <w:rFonts w:ascii="Times New Roman" w:hAnsi="Times New Roman" w:cs="Times New Roman"/>
          <w:sz w:val="24"/>
          <w:szCs w:val="24"/>
        </w:rPr>
        <w:t>9.1.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предъявления письменной претензии другой Стороне является обязательным. Претензия должна быть рассмотрена и по ней должен быть дан ответ в течение 20 (Двадцати) рабочих дней со дня получения. В случае не 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по месту нахождения Объекта долевого строительства.</w:t>
      </w:r>
    </w:p>
    <w:p w14:paraId="5B32A465" w14:textId="4F1F2806" w:rsidR="00BE5B10" w:rsidRPr="00F554D0" w:rsidRDefault="00BE5B10" w:rsidP="00BE5B10">
      <w:pPr>
        <w:pStyle w:val="1"/>
        <w:tabs>
          <w:tab w:val="left" w:pos="9360"/>
        </w:tabs>
        <w:jc w:val="both"/>
        <w:rPr>
          <w:rFonts w:ascii="Times New Roman" w:hAnsi="Times New Roman" w:cs="Times New Roman"/>
          <w:sz w:val="24"/>
          <w:szCs w:val="24"/>
        </w:rPr>
      </w:pPr>
      <w:r w:rsidRPr="00A07421">
        <w:rPr>
          <w:rFonts w:ascii="Times New Roman" w:hAnsi="Times New Roman" w:cs="Times New Roman"/>
          <w:sz w:val="24"/>
          <w:szCs w:val="24"/>
        </w:rPr>
        <w:t xml:space="preserve">9.2. Качество передаваемой квартиры должно соответствовать обязательным строительным </w:t>
      </w:r>
      <w:r w:rsidRPr="00F554D0">
        <w:rPr>
          <w:rFonts w:ascii="Times New Roman" w:hAnsi="Times New Roman" w:cs="Times New Roman"/>
          <w:sz w:val="24"/>
          <w:szCs w:val="24"/>
        </w:rPr>
        <w:t xml:space="preserve">нормам и правилам, утвержденным уполномоченными государственными органами, а также «Требованиям к качеству возводимых объектов недвижимости и порядку их приемки», утвержденным Застройщиком (далее – </w:t>
      </w:r>
      <w:r w:rsidR="001C6B07">
        <w:rPr>
          <w:rFonts w:ascii="Times New Roman" w:hAnsi="Times New Roman" w:cs="Times New Roman"/>
          <w:sz w:val="24"/>
          <w:szCs w:val="24"/>
        </w:rPr>
        <w:t>«</w:t>
      </w:r>
      <w:r w:rsidRPr="00F554D0">
        <w:rPr>
          <w:rFonts w:ascii="Times New Roman" w:hAnsi="Times New Roman" w:cs="Times New Roman"/>
          <w:sz w:val="24"/>
          <w:szCs w:val="24"/>
        </w:rPr>
        <w:t>Требования к качеству</w:t>
      </w:r>
      <w:r w:rsidR="001C6B07">
        <w:rPr>
          <w:rFonts w:ascii="Times New Roman" w:hAnsi="Times New Roman" w:cs="Times New Roman"/>
          <w:sz w:val="24"/>
          <w:szCs w:val="24"/>
        </w:rPr>
        <w:t>»</w:t>
      </w:r>
      <w:r w:rsidRPr="00F554D0">
        <w:rPr>
          <w:rFonts w:ascii="Times New Roman" w:hAnsi="Times New Roman" w:cs="Times New Roman"/>
          <w:sz w:val="24"/>
          <w:szCs w:val="24"/>
        </w:rPr>
        <w:t>)</w:t>
      </w:r>
      <w:r w:rsidR="004C4BAC">
        <w:rPr>
          <w:rFonts w:ascii="Times New Roman" w:hAnsi="Times New Roman" w:cs="Times New Roman"/>
          <w:sz w:val="24"/>
          <w:szCs w:val="24"/>
        </w:rPr>
        <w:t xml:space="preserve"> и</w:t>
      </w:r>
      <w:r w:rsidR="00114F4C" w:rsidRPr="00F554D0">
        <w:rPr>
          <w:rFonts w:ascii="Times New Roman" w:hAnsi="Times New Roman" w:cs="Times New Roman"/>
          <w:sz w:val="24"/>
          <w:szCs w:val="24"/>
        </w:rPr>
        <w:t xml:space="preserve"> </w:t>
      </w:r>
      <w:r w:rsidR="001C6B07">
        <w:rPr>
          <w:rFonts w:ascii="Times New Roman" w:hAnsi="Times New Roman" w:cs="Times New Roman"/>
          <w:sz w:val="24"/>
          <w:szCs w:val="24"/>
        </w:rPr>
        <w:t>разработанным</w:t>
      </w:r>
      <w:r w:rsidR="00114F4C" w:rsidRPr="00F554D0">
        <w:rPr>
          <w:rFonts w:ascii="Times New Roman" w:hAnsi="Times New Roman" w:cs="Times New Roman"/>
          <w:sz w:val="24"/>
          <w:szCs w:val="24"/>
        </w:rPr>
        <w:t xml:space="preserve"> с учетом</w:t>
      </w:r>
      <w:r w:rsidR="000425FC" w:rsidRPr="00F554D0">
        <w:rPr>
          <w:rFonts w:ascii="Times New Roman" w:hAnsi="Times New Roman" w:cs="Times New Roman"/>
          <w:sz w:val="24"/>
          <w:szCs w:val="24"/>
        </w:rPr>
        <w:t xml:space="preserve"> требований</w:t>
      </w:r>
      <w:r w:rsidR="006B44A5">
        <w:rPr>
          <w:rFonts w:ascii="Times New Roman" w:hAnsi="Times New Roman" w:cs="Times New Roman"/>
          <w:sz w:val="24"/>
          <w:szCs w:val="24"/>
        </w:rPr>
        <w:t xml:space="preserve"> </w:t>
      </w:r>
      <w:r w:rsidR="00F554D0" w:rsidRPr="00F554D0">
        <w:rPr>
          <w:rFonts w:ascii="Times New Roman" w:hAnsi="Times New Roman" w:cs="Times New Roman"/>
          <w:sz w:val="24"/>
          <w:szCs w:val="24"/>
        </w:rPr>
        <w:t>приказа</w:t>
      </w:r>
      <w:r w:rsidR="000425FC" w:rsidRPr="00F554D0">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«19» февраля 2025 г. № 91/</w:t>
      </w:r>
      <w:proofErr w:type="spellStart"/>
      <w:r w:rsidR="000425FC" w:rsidRPr="00F554D0">
        <w:rPr>
          <w:rFonts w:ascii="Times New Roman" w:hAnsi="Times New Roman" w:cs="Times New Roman"/>
          <w:sz w:val="24"/>
          <w:szCs w:val="24"/>
        </w:rPr>
        <w:t>пр</w:t>
      </w:r>
      <w:proofErr w:type="spellEnd"/>
      <w:r w:rsidR="000425FC" w:rsidRPr="00F554D0">
        <w:rPr>
          <w:rFonts w:ascii="Times New Roman" w:hAnsi="Times New Roman" w:cs="Times New Roman"/>
          <w:sz w:val="24"/>
          <w:szCs w:val="24"/>
        </w:rPr>
        <w:t>, «Об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w:t>
      </w:r>
      <w:r w:rsidR="00114F4C" w:rsidRPr="00F554D0">
        <w:rPr>
          <w:rFonts w:ascii="Times New Roman" w:hAnsi="Times New Roman" w:cs="Times New Roman"/>
          <w:sz w:val="24"/>
          <w:szCs w:val="24"/>
        </w:rPr>
        <w:t>.</w:t>
      </w:r>
      <w:r w:rsidRPr="00F554D0">
        <w:rPr>
          <w:rFonts w:ascii="Times New Roman" w:hAnsi="Times New Roman" w:cs="Times New Roman"/>
          <w:sz w:val="24"/>
          <w:szCs w:val="24"/>
        </w:rPr>
        <w:t xml:space="preserve"> Участник долевого строительства подтверждает, что ознакомлен с </w:t>
      </w:r>
      <w:r w:rsidR="001C6B07">
        <w:rPr>
          <w:rFonts w:ascii="Times New Roman" w:hAnsi="Times New Roman" w:cs="Times New Roman"/>
          <w:sz w:val="24"/>
          <w:szCs w:val="24"/>
        </w:rPr>
        <w:t>«</w:t>
      </w:r>
      <w:r w:rsidRPr="00F554D0">
        <w:rPr>
          <w:rFonts w:ascii="Times New Roman" w:hAnsi="Times New Roman" w:cs="Times New Roman"/>
          <w:sz w:val="24"/>
          <w:szCs w:val="24"/>
        </w:rPr>
        <w:t>Требованиями к качеству</w:t>
      </w:r>
      <w:r w:rsidR="001C6B07">
        <w:rPr>
          <w:rFonts w:ascii="Times New Roman" w:hAnsi="Times New Roman" w:cs="Times New Roman"/>
          <w:sz w:val="24"/>
          <w:szCs w:val="24"/>
        </w:rPr>
        <w:t>»</w:t>
      </w:r>
      <w:r w:rsidRPr="00F554D0">
        <w:rPr>
          <w:rFonts w:ascii="Times New Roman" w:hAnsi="Times New Roman" w:cs="Times New Roman"/>
          <w:sz w:val="24"/>
          <w:szCs w:val="24"/>
        </w:rPr>
        <w:t xml:space="preserve"> (документ размещен на сайте </w:t>
      </w:r>
      <w:proofErr w:type="spellStart"/>
      <w:r w:rsidRPr="00F554D0">
        <w:rPr>
          <w:rFonts w:ascii="Times New Roman" w:hAnsi="Times New Roman" w:cs="Times New Roman"/>
          <w:sz w:val="24"/>
          <w:szCs w:val="24"/>
        </w:rPr>
        <w:t>ttps</w:t>
      </w:r>
      <w:proofErr w:type="spellEnd"/>
      <w:r w:rsidRPr="00F554D0">
        <w:rPr>
          <w:rFonts w:ascii="Times New Roman" w:hAnsi="Times New Roman" w:cs="Times New Roman"/>
          <w:sz w:val="24"/>
          <w:szCs w:val="24"/>
        </w:rPr>
        <w:t xml:space="preserve">://gk-usi.ru). Стороны согласовали применение </w:t>
      </w:r>
      <w:r w:rsidR="001C6B07">
        <w:rPr>
          <w:rFonts w:ascii="Times New Roman" w:hAnsi="Times New Roman" w:cs="Times New Roman"/>
          <w:sz w:val="24"/>
          <w:szCs w:val="24"/>
        </w:rPr>
        <w:t>«</w:t>
      </w:r>
      <w:r w:rsidRPr="00F554D0">
        <w:rPr>
          <w:rFonts w:ascii="Times New Roman" w:hAnsi="Times New Roman" w:cs="Times New Roman"/>
          <w:sz w:val="24"/>
          <w:szCs w:val="24"/>
        </w:rPr>
        <w:t>Требований к качеству</w:t>
      </w:r>
      <w:r w:rsidR="001C6B07">
        <w:rPr>
          <w:rFonts w:ascii="Times New Roman" w:hAnsi="Times New Roman" w:cs="Times New Roman"/>
          <w:sz w:val="24"/>
          <w:szCs w:val="24"/>
        </w:rPr>
        <w:t>»</w:t>
      </w:r>
      <w:r w:rsidRPr="00F554D0">
        <w:rPr>
          <w:rFonts w:ascii="Times New Roman" w:hAnsi="Times New Roman" w:cs="Times New Roman"/>
          <w:sz w:val="24"/>
          <w:szCs w:val="24"/>
        </w:rPr>
        <w:t xml:space="preserve">, в том числе </w:t>
      </w:r>
      <w:r w:rsidR="004C4BAC">
        <w:rPr>
          <w:rFonts w:ascii="Times New Roman" w:hAnsi="Times New Roman" w:cs="Times New Roman"/>
          <w:sz w:val="24"/>
          <w:szCs w:val="24"/>
        </w:rPr>
        <w:t>методических указаний по</w:t>
      </w:r>
      <w:r w:rsidR="006B44A5">
        <w:rPr>
          <w:rFonts w:ascii="Times New Roman" w:hAnsi="Times New Roman" w:cs="Times New Roman"/>
          <w:sz w:val="24"/>
          <w:szCs w:val="24"/>
        </w:rPr>
        <w:t xml:space="preserve"> </w:t>
      </w:r>
      <w:r w:rsidR="00252A77">
        <w:rPr>
          <w:rFonts w:ascii="Times New Roman" w:hAnsi="Times New Roman" w:cs="Times New Roman"/>
          <w:sz w:val="24"/>
          <w:szCs w:val="24"/>
        </w:rPr>
        <w:t>прием</w:t>
      </w:r>
      <w:r w:rsidR="003372BB">
        <w:rPr>
          <w:rFonts w:ascii="Times New Roman" w:hAnsi="Times New Roman" w:cs="Times New Roman"/>
          <w:sz w:val="24"/>
          <w:szCs w:val="24"/>
        </w:rPr>
        <w:t>у</w:t>
      </w:r>
      <w:r w:rsidR="00252A77">
        <w:rPr>
          <w:rFonts w:ascii="Times New Roman" w:hAnsi="Times New Roman" w:cs="Times New Roman"/>
          <w:sz w:val="24"/>
          <w:szCs w:val="24"/>
        </w:rPr>
        <w:t xml:space="preserve"> </w:t>
      </w:r>
      <w:r w:rsidR="007C16BF">
        <w:rPr>
          <w:rFonts w:ascii="Times New Roman" w:hAnsi="Times New Roman" w:cs="Times New Roman"/>
          <w:sz w:val="24"/>
          <w:szCs w:val="24"/>
        </w:rPr>
        <w:t>О</w:t>
      </w:r>
      <w:r w:rsidR="00252A77">
        <w:rPr>
          <w:rFonts w:ascii="Times New Roman" w:hAnsi="Times New Roman" w:cs="Times New Roman"/>
          <w:sz w:val="24"/>
          <w:szCs w:val="24"/>
        </w:rPr>
        <w:t>бъекта участником долевого строительства.</w:t>
      </w:r>
      <w:r w:rsidRPr="00F554D0">
        <w:rPr>
          <w:rFonts w:ascii="Times New Roman" w:hAnsi="Times New Roman" w:cs="Times New Roman"/>
          <w:sz w:val="24"/>
          <w:szCs w:val="24"/>
        </w:rPr>
        <w:t xml:space="preserve"> В случае наличия нарушений требований о качестве Объекта долевого строительства передача объекта долевого строительства застройщиком и принятие его участником долевого строительства осуществляются с учетом следующих особенностей:</w:t>
      </w:r>
    </w:p>
    <w:p w14:paraId="76289BF6" w14:textId="0E58BFD2" w:rsidR="00BE5B10" w:rsidRPr="00A07421" w:rsidRDefault="00BE5B10" w:rsidP="00BE5B10">
      <w:pPr>
        <w:pStyle w:val="1"/>
        <w:tabs>
          <w:tab w:val="left" w:pos="9360"/>
        </w:tabs>
        <w:jc w:val="both"/>
        <w:rPr>
          <w:rFonts w:ascii="Times New Roman" w:hAnsi="Times New Roman" w:cs="Times New Roman"/>
          <w:sz w:val="24"/>
          <w:szCs w:val="24"/>
        </w:rPr>
      </w:pPr>
      <w:r w:rsidRPr="00F554D0">
        <w:rPr>
          <w:rFonts w:ascii="Times New Roman" w:hAnsi="Times New Roman" w:cs="Times New Roman"/>
          <w:sz w:val="24"/>
          <w:szCs w:val="24"/>
        </w:rPr>
        <w:t>при отсутствии существенных нарушений требований к качеству объекта долевого строительства застройщик и участник долевого строительства указывают в акте приема-передачи или ином документе о передаче объекта долевого строительства перечень недостатков (дефектов) (далее - недостатки), подлежащих безвозмездному устранению застройщиком</w:t>
      </w:r>
      <w:r w:rsidRPr="00A07421">
        <w:rPr>
          <w:rFonts w:ascii="Times New Roman" w:hAnsi="Times New Roman" w:cs="Times New Roman"/>
          <w:sz w:val="24"/>
          <w:szCs w:val="24"/>
        </w:rPr>
        <w:t xml:space="preserve">. При наличии разногласий относительно указанного перечня он определяется согласно акту осмотра, составленному с участием </w:t>
      </w:r>
      <w:r w:rsidR="00F5242D" w:rsidRPr="00A07421">
        <w:rPr>
          <w:rFonts w:ascii="Times New Roman" w:hAnsi="Times New Roman" w:cs="Times New Roman"/>
          <w:sz w:val="24"/>
          <w:szCs w:val="24"/>
        </w:rPr>
        <w:t>лиц</w:t>
      </w:r>
      <w:r w:rsidR="00F5242D">
        <w:rPr>
          <w:rFonts w:ascii="Times New Roman" w:hAnsi="Times New Roman" w:cs="Times New Roman"/>
          <w:sz w:val="24"/>
          <w:szCs w:val="24"/>
        </w:rPr>
        <w:t>а</w:t>
      </w:r>
      <w:r w:rsidR="00F5242D" w:rsidRPr="00A07421">
        <w:rPr>
          <w:rFonts w:ascii="Times New Roman" w:hAnsi="Times New Roman" w:cs="Times New Roman"/>
          <w:sz w:val="24"/>
          <w:szCs w:val="24"/>
        </w:rPr>
        <w:t xml:space="preserve"> обладающ</w:t>
      </w:r>
      <w:r w:rsidR="00F5242D">
        <w:rPr>
          <w:rFonts w:ascii="Times New Roman" w:hAnsi="Times New Roman" w:cs="Times New Roman"/>
          <w:sz w:val="24"/>
          <w:szCs w:val="24"/>
        </w:rPr>
        <w:t>его</w:t>
      </w:r>
      <w:r w:rsidR="00F5242D" w:rsidRPr="00A07421">
        <w:rPr>
          <w:rFonts w:ascii="Times New Roman" w:hAnsi="Times New Roman" w:cs="Times New Roman"/>
          <w:sz w:val="24"/>
          <w:szCs w:val="24"/>
        </w:rPr>
        <w:t xml:space="preserve"> специальными познаниями и необходимой квалификацией (специалистом)</w:t>
      </w:r>
      <w:r w:rsidRPr="00A07421">
        <w:rPr>
          <w:rFonts w:ascii="Times New Roman" w:hAnsi="Times New Roman" w:cs="Times New Roman"/>
          <w:sz w:val="24"/>
          <w:szCs w:val="24"/>
        </w:rPr>
        <w:t xml:space="preserve">. </w:t>
      </w:r>
    </w:p>
    <w:p w14:paraId="0EF42FA5" w14:textId="3D992FC4" w:rsidR="00BE5B10" w:rsidRDefault="00BE5B10" w:rsidP="00BE5B10">
      <w:pPr>
        <w:pStyle w:val="1"/>
        <w:tabs>
          <w:tab w:val="left" w:pos="9360"/>
        </w:tabs>
        <w:jc w:val="both"/>
        <w:rPr>
          <w:rFonts w:ascii="Times New Roman" w:hAnsi="Times New Roman" w:cs="Times New Roman"/>
          <w:sz w:val="24"/>
          <w:szCs w:val="24"/>
        </w:rPr>
      </w:pPr>
      <w:r w:rsidRPr="00A07421">
        <w:rPr>
          <w:rFonts w:ascii="Times New Roman" w:hAnsi="Times New Roman" w:cs="Times New Roman"/>
          <w:sz w:val="24"/>
          <w:szCs w:val="24"/>
        </w:rPr>
        <w:t xml:space="preserve">         Под лицом обладающим специальными познаниями и необходимой квалификацией  (специалистом), понимается специалист по организации архитектурно-строительного проектирования и (или) строительства, квалификация которого подтверждена сведениями о внесении в национальный реестр специалистов в области инженерных изысканий и архитектурно-строительного проектирования и (или) в национальный реестр специалистов в области строительства и который осуществляет трудовые функции на основании трудового договора, заключенного с индивидуальным предпринимателем или юридическим лицом, которые являются членами саморегулируемой организации, основанной на членстве лиц, осуществляющей подготовку проектной документации, и соответствуют требованиям главы 6.1 Градостроительного кодекса Российской Федерации.</w:t>
      </w:r>
    </w:p>
    <w:p w14:paraId="41BE1B92" w14:textId="77777777" w:rsidR="007E2E4C" w:rsidRPr="00EC2F51" w:rsidRDefault="007E2E4C" w:rsidP="00EC2F51">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Техническое обследование объекта долевого строительства обеспечивается методами визуального и инструментального обследования (далее - осмотр) и осуществляется в следующем порядке:</w:t>
      </w:r>
    </w:p>
    <w:p w14:paraId="35348EC0" w14:textId="77777777" w:rsidR="007E2E4C" w:rsidRPr="00EC2F51" w:rsidRDefault="007E2E4C" w:rsidP="00EC2F51">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специалист, участвующий в проведении осмотра, определяется по соглашению с участником долевого строительства;</w:t>
      </w:r>
    </w:p>
    <w:p w14:paraId="3C552601" w14:textId="77777777" w:rsidR="007E2E4C" w:rsidRPr="00EC2F51" w:rsidRDefault="007E2E4C" w:rsidP="00EC2F51">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дата проведения осмотра с участием специалиста согласовывается участником долевого строительства и застройщиком;</w:t>
      </w:r>
    </w:p>
    <w:p w14:paraId="299FCE6E" w14:textId="77777777" w:rsidR="007E2E4C" w:rsidRPr="00EC2F51" w:rsidRDefault="007E2E4C" w:rsidP="00EC2F51">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участник долевого строительства и застройщик обеспечивают свое присутствие и (или) присутствие уполномоченных представителей по месту нахождения объекта долевого строительства в согласованное время для участия в проведении осмотра;</w:t>
      </w:r>
    </w:p>
    <w:p w14:paraId="48D48969" w14:textId="3AFA5F18" w:rsidR="00BE5B10" w:rsidRDefault="00BE5B10" w:rsidP="00BE5B10">
      <w:pPr>
        <w:pStyle w:val="1"/>
        <w:tabs>
          <w:tab w:val="left" w:pos="9360"/>
        </w:tabs>
        <w:jc w:val="both"/>
        <w:rPr>
          <w:rFonts w:ascii="Times New Roman" w:hAnsi="Times New Roman" w:cs="Times New Roman"/>
          <w:sz w:val="24"/>
          <w:szCs w:val="24"/>
        </w:rPr>
      </w:pPr>
      <w:r w:rsidRPr="00A07421">
        <w:rPr>
          <w:rFonts w:ascii="Times New Roman" w:hAnsi="Times New Roman" w:cs="Times New Roman"/>
          <w:sz w:val="24"/>
          <w:szCs w:val="24"/>
        </w:rPr>
        <w:t xml:space="preserve">9.3. 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в целом, либо каких-либо из его комнат (помещений)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утвержденным Постановлением Правительства РФ № 47 от 28.01.2006 г., и </w:t>
      </w:r>
      <w:r w:rsidR="00701DC3">
        <w:rPr>
          <w:rFonts w:ascii="Times New Roman" w:hAnsi="Times New Roman" w:cs="Times New Roman"/>
          <w:sz w:val="24"/>
          <w:szCs w:val="24"/>
        </w:rPr>
        <w:t>«</w:t>
      </w:r>
      <w:r w:rsidRPr="00A07421">
        <w:rPr>
          <w:rFonts w:ascii="Times New Roman" w:hAnsi="Times New Roman" w:cs="Times New Roman"/>
          <w:sz w:val="24"/>
          <w:szCs w:val="24"/>
        </w:rPr>
        <w:t>Требованиям к качеству</w:t>
      </w:r>
      <w:r w:rsidR="00701DC3">
        <w:rPr>
          <w:rFonts w:ascii="Times New Roman" w:hAnsi="Times New Roman" w:cs="Times New Roman"/>
          <w:sz w:val="24"/>
          <w:szCs w:val="24"/>
        </w:rPr>
        <w:t>»</w:t>
      </w:r>
      <w:r w:rsidRPr="00A07421">
        <w:rPr>
          <w:rFonts w:ascii="Times New Roman" w:hAnsi="Times New Roman" w:cs="Times New Roman"/>
          <w:sz w:val="24"/>
          <w:szCs w:val="24"/>
        </w:rPr>
        <w:t>, а та</w:t>
      </w:r>
      <w:r>
        <w:rPr>
          <w:rFonts w:ascii="Times New Roman" w:hAnsi="Times New Roman" w:cs="Times New Roman"/>
          <w:sz w:val="24"/>
          <w:szCs w:val="24"/>
        </w:rPr>
        <w:t>к же иными нормативными актами.</w:t>
      </w:r>
    </w:p>
    <w:p w14:paraId="0EBDA2E5" w14:textId="77777777" w:rsidR="00F955D8" w:rsidRDefault="00F955D8" w:rsidP="00F955D8">
      <w:pPr>
        <w:pStyle w:val="1"/>
        <w:tabs>
          <w:tab w:val="left" w:pos="9360"/>
        </w:tabs>
        <w:jc w:val="both"/>
        <w:rPr>
          <w:rFonts w:ascii="Times New Roman" w:hAnsi="Times New Roman" w:cs="Times New Roman"/>
          <w:sz w:val="24"/>
          <w:szCs w:val="24"/>
        </w:rPr>
      </w:pPr>
      <w:r w:rsidRPr="00A07421">
        <w:rPr>
          <w:rFonts w:ascii="Times New Roman" w:hAnsi="Times New Roman" w:cs="Times New Roman"/>
          <w:sz w:val="24"/>
          <w:szCs w:val="24"/>
        </w:rPr>
        <w:t>при обнаружении существенных нарушений требований к качеству объекта долевого строительства участник долевого строительства и застройщик до подписания передаточного акта или иного документа о передаче объекта долевого строительства обеспечивают составление акта осмотра с участием лица, обладающего специальными познаниями и необходимой квалификацией.</w:t>
      </w:r>
    </w:p>
    <w:p w14:paraId="3E0633A7" w14:textId="5805A2FB" w:rsidR="00F955D8" w:rsidRDefault="0046212E" w:rsidP="0046212E">
      <w:pPr>
        <w:pStyle w:val="1"/>
        <w:tabs>
          <w:tab w:val="left" w:pos="709"/>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w:t>
      </w:r>
      <w:r w:rsidR="00F955D8" w:rsidRPr="00A07421">
        <w:rPr>
          <w:rFonts w:ascii="Times New Roman" w:hAnsi="Times New Roman" w:cs="Times New Roman"/>
          <w:sz w:val="24"/>
          <w:szCs w:val="24"/>
        </w:rPr>
        <w:t xml:space="preserve">Под лицом обладающим специальными познаниями и необходимой квалификацией  (специалистом), понимается специалист по организации архитектурно-строительного проектирования и (или) строительства, квалификация которого подтверждена сведениями о внесении в национальный реестр специалистов в области инженерных изысканий и архитектурно-строительного проектирования и (или) в национальный реестр специалистов в области строительства и который осуществляет трудовые функции на основании трудового договора, заключенного с индивидуальным предпринимателем или юридическим лицом, которые являются членами саморегулируемой организации, основанной на членстве лиц, осуществляющей подготовку проектной документации, и соответствуют требованиям главы 6.1 Градостроительного кодекса Российской Федерации. </w:t>
      </w:r>
    </w:p>
    <w:p w14:paraId="06463DB5" w14:textId="77777777" w:rsidR="0046212E" w:rsidRPr="00EC2F51" w:rsidRDefault="0046212E" w:rsidP="0046212E">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Техническое обследование объекта долевого строительства обеспечивается методами визуального и инструментального обследования (далее - осмотр) и осуществляется в следующем порядке:</w:t>
      </w:r>
    </w:p>
    <w:p w14:paraId="4FB9FCAE" w14:textId="77777777" w:rsidR="0046212E" w:rsidRPr="00EC2F51" w:rsidRDefault="0046212E" w:rsidP="0046212E">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специалист, участвующий в проведении осмотра, определяется по соглашению с участником долевого строительства;</w:t>
      </w:r>
    </w:p>
    <w:p w14:paraId="2D1F7455" w14:textId="77777777" w:rsidR="0046212E" w:rsidRPr="00EC2F51" w:rsidRDefault="0046212E" w:rsidP="0046212E">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дата проведения осмотра с участием специалиста согласовывается участником долевого строительства и застройщиком;</w:t>
      </w:r>
    </w:p>
    <w:p w14:paraId="2ABEA18B" w14:textId="77777777" w:rsidR="0046212E" w:rsidRPr="00EC2F51" w:rsidRDefault="0046212E" w:rsidP="0046212E">
      <w:pPr>
        <w:pStyle w:val="ConsPlusNormal"/>
        <w:ind w:firstLine="567"/>
        <w:jc w:val="both"/>
        <w:rPr>
          <w:rFonts w:ascii="Times New Roman" w:eastAsia="Times New Roman" w:hAnsi="Times New Roman" w:cs="Times New Roman"/>
          <w:sz w:val="24"/>
          <w:szCs w:val="24"/>
        </w:rPr>
      </w:pPr>
      <w:r w:rsidRPr="00EC2F51">
        <w:rPr>
          <w:rFonts w:ascii="Times New Roman" w:eastAsia="Times New Roman" w:hAnsi="Times New Roman" w:cs="Times New Roman"/>
          <w:sz w:val="24"/>
          <w:szCs w:val="24"/>
        </w:rPr>
        <w:t>участник долевого строительства и застройщик обеспечивают свое присутствие и (или) присутствие уполномоченных представителей по месту нахождения объекта долевого строительства в согласованное время для участия в проведении осмотра;</w:t>
      </w:r>
    </w:p>
    <w:p w14:paraId="1CA84B07"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9.4. При подписании Договора Стороны исходили из того, что в процессе проектирования и строительства многоквартирного дома возможны внесения проектной организацией изменений в проект, которые могут повлечь за собой изменение проекта Дома, при условии, что такие изменения не будут противоречить действующим на момент внесения изменений требованиям; также может корректироваться номер и иные характеристики Квартиры, согласно характеристикам Объекта долевого строительства в проекте и по итогам работ по технической инвентаризации. Изменение конструктивных решений, конфигураций, изменение площади объекта долевого строительства до 5% Стороны не признают существенными, за исключением случаев, прямо предусмотренных действующим законодательством РФ.</w:t>
      </w:r>
    </w:p>
    <w:p w14:paraId="7F5302C3"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Стороны пришли к соглашению, что в случае внесение изменений в проектную документацию изменений, в результате которых площадь мест общего пользования увеличивается или уменьшается, указанные изменения не являются существенными и не требуется подписание дополнительного соглашения к заключенному договору долевого участия в строительстве. </w:t>
      </w:r>
    </w:p>
    <w:p w14:paraId="2E9DEE06"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 xml:space="preserve">Застройщик освобождается от получения согласия участника долевого строительства в части внесения изменений в проектную документацию. </w:t>
      </w:r>
    </w:p>
    <w:p w14:paraId="7BC12754"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При внесении изменений в проектную документацию Застройщик обязуется руководствоваться положениями статей 48, 49, 52 Градостроительного кодекса Российской Федерации.</w:t>
      </w:r>
    </w:p>
    <w:p w14:paraId="3C0EC8D6"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Обо всех фактах внесения изменений в проектную документацию, получившую положительное заключение экспертизы Застройщик обязуется раскрывать информацию в Единой информационной системе жилищного строительства.</w:t>
      </w:r>
    </w:p>
    <w:p w14:paraId="1E3B9562"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9.5. 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14:paraId="6EDE89B2" w14:textId="77777777" w:rsidR="00BE5B10" w:rsidRPr="00BC387A" w:rsidRDefault="00BE5B10" w:rsidP="00BE5B10">
      <w:pPr>
        <w:tabs>
          <w:tab w:val="left" w:pos="1700"/>
        </w:tabs>
        <w:ind w:right="16"/>
        <w:jc w:val="both"/>
      </w:pPr>
      <w:r w:rsidRPr="00BC387A">
        <w:t>9.6.</w:t>
      </w:r>
      <w:r w:rsidRPr="00BC387A">
        <w:rPr>
          <w:spacing w:val="-1"/>
        </w:rPr>
        <w:t xml:space="preserve"> Участник</w:t>
      </w:r>
      <w:r w:rsidRPr="00BC387A">
        <w:rPr>
          <w:spacing w:val="-12"/>
        </w:rPr>
        <w:t xml:space="preserve"> </w:t>
      </w:r>
      <w:r w:rsidRPr="00BC387A">
        <w:t>долевого</w:t>
      </w:r>
      <w:r w:rsidRPr="00BC387A">
        <w:rPr>
          <w:spacing w:val="-14"/>
        </w:rPr>
        <w:t xml:space="preserve"> </w:t>
      </w:r>
      <w:r w:rsidRPr="00BC387A">
        <w:t>строительства</w:t>
      </w:r>
      <w:r w:rsidRPr="00BC387A">
        <w:rPr>
          <w:spacing w:val="-16"/>
        </w:rPr>
        <w:t xml:space="preserve"> </w:t>
      </w:r>
      <w:r w:rsidRPr="00BC387A">
        <w:t>дает</w:t>
      </w:r>
      <w:r w:rsidRPr="00BC387A">
        <w:rPr>
          <w:spacing w:val="-16"/>
        </w:rPr>
        <w:t xml:space="preserve"> </w:t>
      </w:r>
      <w:r w:rsidRPr="00BC387A">
        <w:t>свое</w:t>
      </w:r>
      <w:r w:rsidRPr="00BC387A">
        <w:rPr>
          <w:spacing w:val="-16"/>
        </w:rPr>
        <w:t xml:space="preserve"> </w:t>
      </w:r>
      <w:r w:rsidRPr="00BC387A">
        <w:t>согласие</w:t>
      </w:r>
      <w:r w:rsidRPr="00BC387A">
        <w:rPr>
          <w:spacing w:val="-10"/>
        </w:rPr>
        <w:t xml:space="preserve"> </w:t>
      </w:r>
      <w:r w:rsidRPr="00BC387A">
        <w:t>на</w:t>
      </w:r>
      <w:r w:rsidRPr="00BC387A">
        <w:rPr>
          <w:spacing w:val="-16"/>
        </w:rPr>
        <w:t xml:space="preserve"> </w:t>
      </w:r>
      <w:r w:rsidRPr="00BC387A">
        <w:t>последующий</w:t>
      </w:r>
      <w:r w:rsidRPr="00BC387A">
        <w:rPr>
          <w:spacing w:val="-14"/>
        </w:rPr>
        <w:t xml:space="preserve"> </w:t>
      </w:r>
      <w:r w:rsidRPr="00BC387A">
        <w:t>залог</w:t>
      </w:r>
      <w:r w:rsidRPr="00BC387A">
        <w:rPr>
          <w:spacing w:val="-17"/>
        </w:rPr>
        <w:t xml:space="preserve"> </w:t>
      </w:r>
      <w:r w:rsidRPr="00BC387A">
        <w:t>земельного</w:t>
      </w:r>
      <w:r w:rsidRPr="00BC387A">
        <w:rPr>
          <w:spacing w:val="-14"/>
        </w:rPr>
        <w:t xml:space="preserve"> </w:t>
      </w:r>
      <w:r w:rsidRPr="00BC387A">
        <w:t>участка,</w:t>
      </w:r>
      <w:r w:rsidRPr="00BC387A">
        <w:rPr>
          <w:spacing w:val="-13"/>
        </w:rPr>
        <w:t xml:space="preserve"> </w:t>
      </w:r>
      <w:r w:rsidRPr="00BC387A">
        <w:t>в</w:t>
      </w:r>
      <w:r w:rsidRPr="00BC387A">
        <w:rPr>
          <w:spacing w:val="-16"/>
        </w:rPr>
        <w:t xml:space="preserve"> </w:t>
      </w:r>
      <w:r w:rsidRPr="00BC387A">
        <w:t>том</w:t>
      </w:r>
      <w:r w:rsidRPr="00BC387A">
        <w:rPr>
          <w:spacing w:val="-13"/>
        </w:rPr>
        <w:t xml:space="preserve"> </w:t>
      </w:r>
      <w:r w:rsidRPr="00BC387A">
        <w:t>числе</w:t>
      </w:r>
      <w:r w:rsidRPr="00BC387A">
        <w:rPr>
          <w:spacing w:val="-47"/>
        </w:rPr>
        <w:t xml:space="preserve">  </w:t>
      </w:r>
      <w:r w:rsidRPr="00BC387A">
        <w:t>в</w:t>
      </w:r>
      <w:r w:rsidRPr="00BC387A">
        <w:rPr>
          <w:spacing w:val="1"/>
        </w:rPr>
        <w:t xml:space="preserve"> </w:t>
      </w:r>
      <w:r w:rsidRPr="00BC387A">
        <w:t>обеспечение</w:t>
      </w:r>
      <w:r w:rsidRPr="00BC387A">
        <w:rPr>
          <w:spacing w:val="1"/>
        </w:rPr>
        <w:t xml:space="preserve"> </w:t>
      </w:r>
      <w:r w:rsidRPr="00BC387A">
        <w:t>исполнения</w:t>
      </w:r>
      <w:r w:rsidRPr="00BC387A">
        <w:rPr>
          <w:spacing w:val="1"/>
        </w:rPr>
        <w:t xml:space="preserve"> </w:t>
      </w:r>
      <w:r w:rsidRPr="00BC387A">
        <w:t>обязательств</w:t>
      </w:r>
      <w:r w:rsidRPr="00BC387A">
        <w:rPr>
          <w:spacing w:val="1"/>
        </w:rPr>
        <w:t xml:space="preserve"> </w:t>
      </w:r>
      <w:r w:rsidRPr="00BC387A">
        <w:t>Застройщика</w:t>
      </w:r>
      <w:r w:rsidRPr="00BC387A">
        <w:rPr>
          <w:spacing w:val="1"/>
        </w:rPr>
        <w:t xml:space="preserve"> </w:t>
      </w:r>
      <w:r w:rsidRPr="00BC387A">
        <w:t>перед</w:t>
      </w:r>
      <w:r w:rsidRPr="00BC387A">
        <w:rPr>
          <w:spacing w:val="1"/>
        </w:rPr>
        <w:t xml:space="preserve"> </w:t>
      </w:r>
      <w:r w:rsidRPr="00BC387A">
        <w:t>другими</w:t>
      </w:r>
      <w:r w:rsidRPr="00BC387A">
        <w:rPr>
          <w:spacing w:val="1"/>
        </w:rPr>
        <w:t xml:space="preserve"> </w:t>
      </w:r>
      <w:r w:rsidRPr="00BC387A">
        <w:t>лицами</w:t>
      </w:r>
      <w:r w:rsidRPr="00BC387A">
        <w:rPr>
          <w:spacing w:val="1"/>
        </w:rPr>
        <w:t xml:space="preserve"> </w:t>
      </w:r>
      <w:r w:rsidRPr="00BC387A">
        <w:t>по</w:t>
      </w:r>
      <w:r w:rsidRPr="00BC387A">
        <w:rPr>
          <w:spacing w:val="1"/>
        </w:rPr>
        <w:t xml:space="preserve"> </w:t>
      </w:r>
      <w:r w:rsidRPr="00BC387A">
        <w:t>договорам</w:t>
      </w:r>
      <w:r w:rsidRPr="00BC387A">
        <w:rPr>
          <w:spacing w:val="1"/>
        </w:rPr>
        <w:t xml:space="preserve"> </w:t>
      </w:r>
      <w:r w:rsidRPr="00BC387A">
        <w:t>участия</w:t>
      </w:r>
      <w:r w:rsidRPr="00BC387A">
        <w:rPr>
          <w:spacing w:val="1"/>
        </w:rPr>
        <w:t xml:space="preserve"> </w:t>
      </w:r>
      <w:r w:rsidRPr="00BC387A">
        <w:t>в</w:t>
      </w:r>
      <w:r w:rsidRPr="00BC387A">
        <w:rPr>
          <w:spacing w:val="1"/>
        </w:rPr>
        <w:t xml:space="preserve"> </w:t>
      </w:r>
      <w:r w:rsidRPr="00BC387A">
        <w:t>долевом</w:t>
      </w:r>
      <w:r w:rsidRPr="00BC387A">
        <w:rPr>
          <w:spacing w:val="1"/>
        </w:rPr>
        <w:t xml:space="preserve"> </w:t>
      </w:r>
      <w:r w:rsidRPr="00BC387A">
        <w:t>строительстве,</w:t>
      </w:r>
      <w:r w:rsidRPr="00BC387A">
        <w:rPr>
          <w:spacing w:val="1"/>
        </w:rPr>
        <w:t xml:space="preserve"> </w:t>
      </w:r>
      <w:r w:rsidRPr="00BC387A">
        <w:t>по</w:t>
      </w:r>
      <w:r w:rsidRPr="00BC387A">
        <w:rPr>
          <w:spacing w:val="1"/>
        </w:rPr>
        <w:t xml:space="preserve"> </w:t>
      </w:r>
      <w:r w:rsidRPr="00BC387A">
        <w:t>договорам</w:t>
      </w:r>
      <w:r w:rsidRPr="00BC387A">
        <w:rPr>
          <w:spacing w:val="1"/>
        </w:rPr>
        <w:t xml:space="preserve"> </w:t>
      </w:r>
      <w:r w:rsidRPr="00BC387A">
        <w:t>с</w:t>
      </w:r>
      <w:r w:rsidRPr="00BC387A">
        <w:rPr>
          <w:spacing w:val="1"/>
        </w:rPr>
        <w:t xml:space="preserve"> </w:t>
      </w:r>
      <w:r w:rsidRPr="00BC387A">
        <w:t>кредитными</w:t>
      </w:r>
      <w:r w:rsidRPr="00BC387A">
        <w:rPr>
          <w:spacing w:val="1"/>
        </w:rPr>
        <w:t xml:space="preserve"> </w:t>
      </w:r>
      <w:r w:rsidRPr="00BC387A">
        <w:t>учреждениями</w:t>
      </w:r>
      <w:r w:rsidRPr="00BC387A">
        <w:rPr>
          <w:spacing w:val="1"/>
        </w:rPr>
        <w:t xml:space="preserve"> </w:t>
      </w:r>
      <w:r w:rsidRPr="00BC387A">
        <w:t>(в</w:t>
      </w:r>
      <w:r w:rsidRPr="00BC387A">
        <w:rPr>
          <w:spacing w:val="1"/>
        </w:rPr>
        <w:t xml:space="preserve"> </w:t>
      </w:r>
      <w:r w:rsidRPr="00BC387A">
        <w:t>том</w:t>
      </w:r>
      <w:r w:rsidRPr="00BC387A">
        <w:rPr>
          <w:spacing w:val="1"/>
        </w:rPr>
        <w:t xml:space="preserve"> </w:t>
      </w:r>
      <w:r w:rsidRPr="00BC387A">
        <w:t>числе</w:t>
      </w:r>
      <w:r w:rsidRPr="00BC387A">
        <w:rPr>
          <w:spacing w:val="1"/>
        </w:rPr>
        <w:t xml:space="preserve"> </w:t>
      </w:r>
      <w:r w:rsidRPr="00BC387A">
        <w:t>для</w:t>
      </w:r>
      <w:r w:rsidRPr="00BC387A">
        <w:rPr>
          <w:spacing w:val="1"/>
        </w:rPr>
        <w:t xml:space="preserve"> </w:t>
      </w:r>
      <w:r w:rsidRPr="00BC387A">
        <w:t>целей</w:t>
      </w:r>
      <w:r w:rsidRPr="00BC387A">
        <w:rPr>
          <w:spacing w:val="1"/>
        </w:rPr>
        <w:t xml:space="preserve"> </w:t>
      </w:r>
      <w:r w:rsidRPr="00BC387A">
        <w:t>осуществления</w:t>
      </w:r>
      <w:r w:rsidRPr="00BC387A">
        <w:rPr>
          <w:spacing w:val="1"/>
        </w:rPr>
        <w:t xml:space="preserve"> </w:t>
      </w:r>
      <w:r w:rsidRPr="00BC387A">
        <w:t>проектного</w:t>
      </w:r>
      <w:r w:rsidRPr="00BC387A">
        <w:rPr>
          <w:spacing w:val="1"/>
        </w:rPr>
        <w:t xml:space="preserve"> </w:t>
      </w:r>
      <w:r w:rsidRPr="00BC387A">
        <w:t>финансирования) и иным договорам, которые будут заключаться Застройщиком при строительстве других объектов</w:t>
      </w:r>
      <w:r w:rsidRPr="00BC387A">
        <w:rPr>
          <w:spacing w:val="1"/>
        </w:rPr>
        <w:t xml:space="preserve"> </w:t>
      </w:r>
      <w:r w:rsidRPr="00BC387A">
        <w:t>недвижимости</w:t>
      </w:r>
      <w:r w:rsidRPr="00BC387A">
        <w:rPr>
          <w:spacing w:val="-1"/>
        </w:rPr>
        <w:t xml:space="preserve"> </w:t>
      </w:r>
      <w:r w:rsidRPr="00BC387A">
        <w:t>на</w:t>
      </w:r>
      <w:r w:rsidRPr="00BC387A">
        <w:rPr>
          <w:spacing w:val="-4"/>
        </w:rPr>
        <w:t xml:space="preserve"> </w:t>
      </w:r>
      <w:r w:rsidRPr="00BC387A">
        <w:t>земельном</w:t>
      </w:r>
      <w:r w:rsidRPr="00BC387A">
        <w:rPr>
          <w:spacing w:val="2"/>
        </w:rPr>
        <w:t xml:space="preserve"> </w:t>
      </w:r>
      <w:r w:rsidRPr="00BC387A">
        <w:t>участке,</w:t>
      </w:r>
      <w:r w:rsidRPr="00BC387A">
        <w:rPr>
          <w:spacing w:val="-1"/>
        </w:rPr>
        <w:t xml:space="preserve"> </w:t>
      </w:r>
      <w:r w:rsidRPr="00BC387A">
        <w:t>на</w:t>
      </w:r>
      <w:r w:rsidRPr="00BC387A">
        <w:rPr>
          <w:spacing w:val="-3"/>
        </w:rPr>
        <w:t xml:space="preserve"> </w:t>
      </w:r>
      <w:r w:rsidRPr="00BC387A">
        <w:t>котором</w:t>
      </w:r>
      <w:r w:rsidRPr="00BC387A">
        <w:rPr>
          <w:spacing w:val="1"/>
        </w:rPr>
        <w:t xml:space="preserve"> </w:t>
      </w:r>
      <w:r w:rsidRPr="00BC387A">
        <w:t>осуществляется</w:t>
      </w:r>
      <w:r w:rsidRPr="00BC387A">
        <w:rPr>
          <w:spacing w:val="1"/>
        </w:rPr>
        <w:t xml:space="preserve"> </w:t>
      </w:r>
      <w:r w:rsidRPr="00BC387A">
        <w:t>строительство</w:t>
      </w:r>
      <w:r w:rsidRPr="00BC387A">
        <w:rPr>
          <w:spacing w:val="-1"/>
        </w:rPr>
        <w:t xml:space="preserve"> </w:t>
      </w:r>
      <w:r w:rsidRPr="00BC387A">
        <w:t xml:space="preserve">Объекта. </w:t>
      </w:r>
      <w:r w:rsidRPr="00BC387A">
        <w:rPr>
          <w:spacing w:val="-1"/>
        </w:rPr>
        <w:t>Характеристики</w:t>
      </w:r>
      <w:r w:rsidRPr="00BC387A">
        <w:rPr>
          <w:spacing w:val="-10"/>
        </w:rPr>
        <w:t xml:space="preserve"> </w:t>
      </w:r>
      <w:r w:rsidRPr="00BC387A">
        <w:t>земельного</w:t>
      </w:r>
      <w:r w:rsidRPr="00BC387A">
        <w:rPr>
          <w:spacing w:val="-10"/>
        </w:rPr>
        <w:t xml:space="preserve"> </w:t>
      </w:r>
      <w:r w:rsidRPr="00BC387A">
        <w:t>участка,</w:t>
      </w:r>
      <w:r w:rsidRPr="00BC387A">
        <w:rPr>
          <w:spacing w:val="-9"/>
        </w:rPr>
        <w:t xml:space="preserve"> </w:t>
      </w:r>
      <w:r w:rsidRPr="00BC387A">
        <w:t>указанные</w:t>
      </w:r>
      <w:r w:rsidRPr="00BC387A">
        <w:rPr>
          <w:spacing w:val="-13"/>
        </w:rPr>
        <w:t xml:space="preserve"> </w:t>
      </w:r>
      <w:r w:rsidRPr="00BC387A">
        <w:t>в</w:t>
      </w:r>
      <w:r w:rsidRPr="00BC387A">
        <w:rPr>
          <w:spacing w:val="-11"/>
        </w:rPr>
        <w:t xml:space="preserve"> </w:t>
      </w:r>
      <w:r w:rsidRPr="00BC387A">
        <w:t>п.</w:t>
      </w:r>
      <w:r w:rsidRPr="00BC387A">
        <w:rPr>
          <w:spacing w:val="-10"/>
        </w:rPr>
        <w:t xml:space="preserve"> </w:t>
      </w:r>
      <w:r w:rsidRPr="00BC387A">
        <w:t>1.1.</w:t>
      </w:r>
      <w:r w:rsidRPr="00BC387A">
        <w:rPr>
          <w:spacing w:val="-10"/>
        </w:rPr>
        <w:t xml:space="preserve"> </w:t>
      </w:r>
      <w:r w:rsidRPr="00BC387A">
        <w:t>Договора</w:t>
      </w:r>
      <w:r w:rsidRPr="00BC387A">
        <w:rPr>
          <w:spacing w:val="-12"/>
        </w:rPr>
        <w:t xml:space="preserve"> </w:t>
      </w:r>
      <w:r w:rsidRPr="00BC387A">
        <w:t>могут</w:t>
      </w:r>
      <w:r w:rsidRPr="00BC387A">
        <w:rPr>
          <w:spacing w:val="-12"/>
        </w:rPr>
        <w:t xml:space="preserve"> </w:t>
      </w:r>
      <w:r w:rsidRPr="00BC387A">
        <w:t>быть</w:t>
      </w:r>
      <w:r w:rsidRPr="00BC387A">
        <w:rPr>
          <w:spacing w:val="-9"/>
        </w:rPr>
        <w:t xml:space="preserve"> </w:t>
      </w:r>
      <w:r w:rsidRPr="00BC387A">
        <w:t>изменены</w:t>
      </w:r>
      <w:r w:rsidRPr="00BC387A">
        <w:rPr>
          <w:spacing w:val="-8"/>
        </w:rPr>
        <w:t xml:space="preserve"> </w:t>
      </w:r>
      <w:r w:rsidRPr="00BC387A">
        <w:t>(либо</w:t>
      </w:r>
      <w:r w:rsidRPr="00BC387A">
        <w:rPr>
          <w:spacing w:val="-10"/>
        </w:rPr>
        <w:t xml:space="preserve"> </w:t>
      </w:r>
      <w:r w:rsidRPr="00BC387A">
        <w:t>из</w:t>
      </w:r>
      <w:r w:rsidRPr="00BC387A">
        <w:rPr>
          <w:spacing w:val="-11"/>
        </w:rPr>
        <w:t xml:space="preserve"> </w:t>
      </w:r>
      <w:r w:rsidRPr="00BC387A">
        <w:t>него</w:t>
      </w:r>
      <w:r w:rsidRPr="00BC387A">
        <w:rPr>
          <w:spacing w:val="-9"/>
        </w:rPr>
        <w:t xml:space="preserve"> </w:t>
      </w:r>
      <w:r w:rsidRPr="00BC387A">
        <w:t>могут</w:t>
      </w:r>
      <w:r w:rsidRPr="00BC387A">
        <w:rPr>
          <w:spacing w:val="-12"/>
        </w:rPr>
        <w:t xml:space="preserve"> </w:t>
      </w:r>
      <w:r w:rsidRPr="00BC387A">
        <w:t>быть</w:t>
      </w:r>
      <w:r w:rsidRPr="00BC387A">
        <w:rPr>
          <w:spacing w:val="-47"/>
        </w:rPr>
        <w:t xml:space="preserve"> </w:t>
      </w:r>
      <w:r w:rsidRPr="00BC387A">
        <w:t>образованы иные земельные участки) без уведомления и без необходимости получения дополнительного согласия</w:t>
      </w:r>
      <w:r w:rsidRPr="00BC387A">
        <w:rPr>
          <w:spacing w:val="1"/>
        </w:rPr>
        <w:t xml:space="preserve"> </w:t>
      </w:r>
      <w:r w:rsidRPr="00BC387A">
        <w:rPr>
          <w:spacing w:val="-1"/>
        </w:rPr>
        <w:t>Участника</w:t>
      </w:r>
      <w:r w:rsidRPr="00BC387A">
        <w:rPr>
          <w:spacing w:val="-12"/>
        </w:rPr>
        <w:t xml:space="preserve"> </w:t>
      </w:r>
      <w:r w:rsidRPr="00BC387A">
        <w:rPr>
          <w:spacing w:val="-1"/>
        </w:rPr>
        <w:t>долевого</w:t>
      </w:r>
      <w:r w:rsidRPr="00BC387A">
        <w:rPr>
          <w:spacing w:val="-9"/>
        </w:rPr>
        <w:t xml:space="preserve"> </w:t>
      </w:r>
      <w:r w:rsidRPr="00BC387A">
        <w:t>строительства</w:t>
      </w:r>
      <w:r w:rsidRPr="00BC387A">
        <w:rPr>
          <w:spacing w:val="-11"/>
        </w:rPr>
        <w:t xml:space="preserve"> </w:t>
      </w:r>
      <w:r w:rsidRPr="00BC387A">
        <w:t>при</w:t>
      </w:r>
      <w:r w:rsidRPr="00BC387A">
        <w:rPr>
          <w:spacing w:val="-2"/>
        </w:rPr>
        <w:t xml:space="preserve"> </w:t>
      </w:r>
      <w:r w:rsidRPr="00BC387A">
        <w:t>условии,</w:t>
      </w:r>
      <w:r w:rsidRPr="00BC387A">
        <w:rPr>
          <w:spacing w:val="-8"/>
        </w:rPr>
        <w:t xml:space="preserve"> </w:t>
      </w:r>
      <w:r w:rsidRPr="00BC387A">
        <w:t>что</w:t>
      </w:r>
      <w:r w:rsidRPr="00BC387A">
        <w:rPr>
          <w:spacing w:val="-9"/>
        </w:rPr>
        <w:t xml:space="preserve"> </w:t>
      </w:r>
      <w:r w:rsidRPr="00BC387A">
        <w:t>это</w:t>
      </w:r>
      <w:r w:rsidRPr="00BC387A">
        <w:rPr>
          <w:spacing w:val="-9"/>
        </w:rPr>
        <w:t xml:space="preserve"> </w:t>
      </w:r>
      <w:r w:rsidRPr="00BC387A">
        <w:t>не</w:t>
      </w:r>
      <w:r w:rsidRPr="00BC387A">
        <w:rPr>
          <w:spacing w:val="-11"/>
        </w:rPr>
        <w:t xml:space="preserve"> </w:t>
      </w:r>
      <w:r w:rsidRPr="00BC387A">
        <w:t>повлечет</w:t>
      </w:r>
      <w:r w:rsidRPr="00BC387A">
        <w:rPr>
          <w:spacing w:val="-11"/>
        </w:rPr>
        <w:t xml:space="preserve"> </w:t>
      </w:r>
      <w:r w:rsidRPr="00BC387A">
        <w:t>за</w:t>
      </w:r>
      <w:r w:rsidRPr="00BC387A">
        <w:rPr>
          <w:spacing w:val="-12"/>
        </w:rPr>
        <w:t xml:space="preserve"> </w:t>
      </w:r>
      <w:r w:rsidRPr="00BC387A">
        <w:t>собой</w:t>
      </w:r>
      <w:r w:rsidRPr="00BC387A">
        <w:rPr>
          <w:spacing w:val="-9"/>
        </w:rPr>
        <w:t xml:space="preserve"> </w:t>
      </w:r>
      <w:r w:rsidRPr="00BC387A">
        <w:t>изменения</w:t>
      </w:r>
      <w:r w:rsidRPr="00BC387A">
        <w:rPr>
          <w:spacing w:val="-7"/>
        </w:rPr>
        <w:t xml:space="preserve"> </w:t>
      </w:r>
      <w:r w:rsidRPr="00BC387A">
        <w:t>фактического</w:t>
      </w:r>
      <w:r w:rsidRPr="00BC387A">
        <w:rPr>
          <w:spacing w:val="-9"/>
        </w:rPr>
        <w:t xml:space="preserve"> </w:t>
      </w:r>
      <w:r w:rsidRPr="00BC387A">
        <w:t>местоположения</w:t>
      </w:r>
      <w:r w:rsidRPr="00BC387A">
        <w:rPr>
          <w:spacing w:val="-47"/>
        </w:rPr>
        <w:t xml:space="preserve"> </w:t>
      </w:r>
      <w:r w:rsidRPr="00BC387A">
        <w:t xml:space="preserve">Объекта. </w:t>
      </w:r>
      <w:r w:rsidRPr="00BC387A">
        <w:rPr>
          <w:spacing w:val="-1"/>
        </w:rPr>
        <w:t>Настоящим</w:t>
      </w:r>
      <w:r w:rsidRPr="00BC387A">
        <w:rPr>
          <w:spacing w:val="-12"/>
        </w:rPr>
        <w:t xml:space="preserve"> </w:t>
      </w:r>
      <w:r w:rsidRPr="00BC387A">
        <w:rPr>
          <w:spacing w:val="-1"/>
        </w:rPr>
        <w:t>Участник</w:t>
      </w:r>
      <w:r w:rsidRPr="00BC387A">
        <w:rPr>
          <w:spacing w:val="-5"/>
        </w:rPr>
        <w:t xml:space="preserve"> </w:t>
      </w:r>
      <w:r w:rsidRPr="00BC387A">
        <w:rPr>
          <w:spacing w:val="-1"/>
        </w:rPr>
        <w:t>долевого</w:t>
      </w:r>
      <w:r w:rsidRPr="00BC387A">
        <w:rPr>
          <w:spacing w:val="-6"/>
        </w:rPr>
        <w:t xml:space="preserve"> </w:t>
      </w:r>
      <w:r w:rsidRPr="00BC387A">
        <w:rPr>
          <w:spacing w:val="-1"/>
        </w:rPr>
        <w:t>строительства</w:t>
      </w:r>
      <w:r w:rsidRPr="00BC387A">
        <w:rPr>
          <w:spacing w:val="-10"/>
        </w:rPr>
        <w:t xml:space="preserve"> </w:t>
      </w:r>
      <w:r w:rsidRPr="00BC387A">
        <w:rPr>
          <w:spacing w:val="-1"/>
        </w:rPr>
        <w:t>дает</w:t>
      </w:r>
      <w:r w:rsidRPr="00BC387A">
        <w:rPr>
          <w:spacing w:val="-8"/>
        </w:rPr>
        <w:t xml:space="preserve"> </w:t>
      </w:r>
      <w:r w:rsidRPr="00BC387A">
        <w:rPr>
          <w:spacing w:val="-1"/>
        </w:rPr>
        <w:t>свое</w:t>
      </w:r>
      <w:r w:rsidRPr="00BC387A">
        <w:rPr>
          <w:spacing w:val="-10"/>
        </w:rPr>
        <w:t xml:space="preserve"> </w:t>
      </w:r>
      <w:r w:rsidRPr="00BC387A">
        <w:rPr>
          <w:spacing w:val="-1"/>
        </w:rPr>
        <w:t>согласие</w:t>
      </w:r>
      <w:r w:rsidRPr="00BC387A">
        <w:rPr>
          <w:spacing w:val="34"/>
        </w:rPr>
        <w:t xml:space="preserve"> </w:t>
      </w:r>
      <w:r w:rsidRPr="00BC387A">
        <w:t>на</w:t>
      </w:r>
      <w:r w:rsidRPr="00BC387A">
        <w:rPr>
          <w:spacing w:val="-9"/>
        </w:rPr>
        <w:t xml:space="preserve"> </w:t>
      </w:r>
      <w:r w:rsidRPr="00BC387A">
        <w:t>последующее</w:t>
      </w:r>
      <w:r w:rsidRPr="00BC387A">
        <w:rPr>
          <w:spacing w:val="-10"/>
        </w:rPr>
        <w:t xml:space="preserve"> </w:t>
      </w:r>
      <w:r w:rsidRPr="00BC387A">
        <w:t>(до</w:t>
      </w:r>
      <w:r w:rsidRPr="00BC387A">
        <w:rPr>
          <w:spacing w:val="-6"/>
        </w:rPr>
        <w:t xml:space="preserve"> </w:t>
      </w:r>
      <w:r w:rsidRPr="00BC387A">
        <w:t>и</w:t>
      </w:r>
      <w:r w:rsidRPr="00BC387A">
        <w:rPr>
          <w:spacing w:val="-7"/>
        </w:rPr>
        <w:t xml:space="preserve"> </w:t>
      </w:r>
      <w:r w:rsidRPr="00BC387A">
        <w:t>/или</w:t>
      </w:r>
      <w:r w:rsidRPr="00BC387A">
        <w:rPr>
          <w:spacing w:val="-13"/>
        </w:rPr>
        <w:t xml:space="preserve"> </w:t>
      </w:r>
      <w:r w:rsidRPr="00BC387A">
        <w:t>после</w:t>
      </w:r>
      <w:r w:rsidRPr="00BC387A">
        <w:rPr>
          <w:spacing w:val="-10"/>
        </w:rPr>
        <w:t xml:space="preserve"> </w:t>
      </w:r>
      <w:r w:rsidRPr="00BC387A">
        <w:t>ввода</w:t>
      </w:r>
      <w:r w:rsidRPr="00BC387A">
        <w:rPr>
          <w:spacing w:val="-9"/>
        </w:rPr>
        <w:t xml:space="preserve"> </w:t>
      </w:r>
      <w:r w:rsidRPr="00BC387A">
        <w:t>Объекта</w:t>
      </w:r>
      <w:r w:rsidRPr="00BC387A">
        <w:rPr>
          <w:spacing w:val="-48"/>
        </w:rPr>
        <w:t xml:space="preserve"> </w:t>
      </w:r>
      <w:r w:rsidRPr="00BC387A">
        <w:t>в эксплуатацию) изменение по усмотрению Застройщика границ земельного участка, указанного в п. 1.1. Договора,</w:t>
      </w:r>
      <w:r w:rsidRPr="00BC387A">
        <w:rPr>
          <w:spacing w:val="1"/>
        </w:rPr>
        <w:t xml:space="preserve"> </w:t>
      </w:r>
      <w:r w:rsidRPr="00BC387A">
        <w:t>когда</w:t>
      </w:r>
      <w:r w:rsidRPr="00BC387A">
        <w:rPr>
          <w:spacing w:val="1"/>
        </w:rPr>
        <w:t xml:space="preserve"> </w:t>
      </w:r>
      <w:r w:rsidRPr="00BC387A">
        <w:t>такое</w:t>
      </w:r>
      <w:r w:rsidRPr="00BC387A">
        <w:rPr>
          <w:spacing w:val="1"/>
        </w:rPr>
        <w:t xml:space="preserve"> </w:t>
      </w:r>
      <w:r w:rsidRPr="00BC387A">
        <w:t>изменение</w:t>
      </w:r>
      <w:r w:rsidRPr="00BC387A">
        <w:rPr>
          <w:spacing w:val="1"/>
        </w:rPr>
        <w:t xml:space="preserve"> </w:t>
      </w:r>
      <w:r w:rsidRPr="00BC387A">
        <w:t>связано</w:t>
      </w:r>
      <w:r w:rsidRPr="00BC387A">
        <w:rPr>
          <w:spacing w:val="1"/>
        </w:rPr>
        <w:t xml:space="preserve"> </w:t>
      </w:r>
      <w:r w:rsidRPr="00BC387A">
        <w:t>с разделом</w:t>
      </w:r>
      <w:r w:rsidRPr="00BC387A">
        <w:rPr>
          <w:spacing w:val="1"/>
        </w:rPr>
        <w:t xml:space="preserve"> </w:t>
      </w:r>
      <w:r w:rsidRPr="00BC387A">
        <w:t>земельного</w:t>
      </w:r>
      <w:r w:rsidRPr="00BC387A">
        <w:rPr>
          <w:spacing w:val="1"/>
        </w:rPr>
        <w:t xml:space="preserve"> </w:t>
      </w:r>
      <w:r w:rsidRPr="00BC387A">
        <w:t>участка</w:t>
      </w:r>
      <w:r w:rsidRPr="00BC387A">
        <w:rPr>
          <w:spacing w:val="1"/>
        </w:rPr>
        <w:t xml:space="preserve"> </w:t>
      </w:r>
      <w:r w:rsidRPr="00BC387A">
        <w:t>в</w:t>
      </w:r>
      <w:r w:rsidRPr="00BC387A">
        <w:rPr>
          <w:spacing w:val="1"/>
        </w:rPr>
        <w:t xml:space="preserve"> </w:t>
      </w:r>
      <w:r w:rsidRPr="00BC387A">
        <w:t>целях</w:t>
      </w:r>
      <w:r w:rsidRPr="00BC387A">
        <w:rPr>
          <w:spacing w:val="1"/>
        </w:rPr>
        <w:t xml:space="preserve"> </w:t>
      </w:r>
      <w:r w:rsidRPr="00BC387A">
        <w:t>образования</w:t>
      </w:r>
      <w:r w:rsidRPr="00BC387A">
        <w:rPr>
          <w:spacing w:val="1"/>
        </w:rPr>
        <w:t xml:space="preserve"> </w:t>
      </w:r>
      <w:r w:rsidRPr="00BC387A">
        <w:t>(формирования)</w:t>
      </w:r>
      <w:r w:rsidRPr="00BC387A">
        <w:rPr>
          <w:spacing w:val="1"/>
        </w:rPr>
        <w:t xml:space="preserve"> </w:t>
      </w:r>
      <w:r w:rsidRPr="00BC387A">
        <w:t>отдельного</w:t>
      </w:r>
      <w:r w:rsidRPr="00BC387A">
        <w:rPr>
          <w:spacing w:val="1"/>
        </w:rPr>
        <w:t xml:space="preserve"> </w:t>
      </w:r>
      <w:r w:rsidRPr="00BC387A">
        <w:t>земельного участка под Объектом, в том числе на изменение документации по планировке территории, проектов</w:t>
      </w:r>
      <w:r w:rsidRPr="00BC387A">
        <w:rPr>
          <w:spacing w:val="1"/>
        </w:rPr>
        <w:t xml:space="preserve"> </w:t>
      </w:r>
      <w:r w:rsidRPr="00BC387A">
        <w:t>планировки, проектов межевания, градостроительных планов и любой иной документации, межевание (размежевание)</w:t>
      </w:r>
      <w:r w:rsidRPr="00BC387A">
        <w:rPr>
          <w:spacing w:val="-47"/>
        </w:rPr>
        <w:t xml:space="preserve"> </w:t>
      </w:r>
      <w:r w:rsidRPr="00BC387A">
        <w:t>земельного участка, совершение Застройщиком и /или другими лицами любых иных действий, связанных с разделом</w:t>
      </w:r>
      <w:r w:rsidRPr="00BC387A">
        <w:rPr>
          <w:spacing w:val="1"/>
        </w:rPr>
        <w:t xml:space="preserve"> </w:t>
      </w:r>
      <w:r w:rsidRPr="00BC387A">
        <w:t>земельного участка в вышеуказанных целях, также Участник долевого строительства дает свое согласие на уточнение</w:t>
      </w:r>
      <w:r w:rsidRPr="00BC387A">
        <w:rPr>
          <w:spacing w:val="1"/>
        </w:rPr>
        <w:t xml:space="preserve"> </w:t>
      </w:r>
      <w:r w:rsidRPr="00BC387A">
        <w:t>границ земельного участка и/или изменение площади земельного</w:t>
      </w:r>
      <w:r w:rsidRPr="00BC387A">
        <w:rPr>
          <w:spacing w:val="1"/>
        </w:rPr>
        <w:t xml:space="preserve"> </w:t>
      </w:r>
      <w:r w:rsidRPr="00BC387A">
        <w:t>участка и/или изменение (уточнение) описания</w:t>
      </w:r>
      <w:r w:rsidRPr="00BC387A">
        <w:rPr>
          <w:spacing w:val="1"/>
        </w:rPr>
        <w:t xml:space="preserve"> </w:t>
      </w:r>
      <w:r w:rsidRPr="00BC387A">
        <w:t>местоположения его границ. Участник долевого строительства настоящим прямо выражает свое согласие на образование иных земельных</w:t>
      </w:r>
      <w:r w:rsidRPr="00BC387A">
        <w:rPr>
          <w:spacing w:val="1"/>
        </w:rPr>
        <w:t xml:space="preserve"> </w:t>
      </w:r>
      <w:r w:rsidRPr="00BC387A">
        <w:t>участков из земельного участка, указанного в п. 1.1. Договора, включая раздел земельного участка, указанного в п. 1.1.</w:t>
      </w:r>
      <w:r w:rsidRPr="00BC387A">
        <w:rPr>
          <w:spacing w:val="-47"/>
        </w:rPr>
        <w:t xml:space="preserve"> </w:t>
      </w:r>
      <w:r w:rsidRPr="00BC387A">
        <w:t>Договора и/или выдел из земельного участка, указанного в п. 1.1. Договора, иного (иных) земельных участков иной</w:t>
      </w:r>
      <w:r w:rsidRPr="00BC387A">
        <w:rPr>
          <w:spacing w:val="1"/>
        </w:rPr>
        <w:t xml:space="preserve"> </w:t>
      </w:r>
      <w:r w:rsidRPr="00BC387A">
        <w:t>площади,</w:t>
      </w:r>
      <w:r w:rsidRPr="00BC387A">
        <w:rPr>
          <w:spacing w:val="1"/>
        </w:rPr>
        <w:t xml:space="preserve"> </w:t>
      </w:r>
      <w:r w:rsidRPr="00BC387A">
        <w:t>на снятие с кадастрового учета земельного участка в связи с постановкой на кадастровый учет вновь</w:t>
      </w:r>
      <w:r w:rsidRPr="00BC387A">
        <w:rPr>
          <w:spacing w:val="1"/>
        </w:rPr>
        <w:t xml:space="preserve"> </w:t>
      </w:r>
      <w:r w:rsidRPr="00BC387A">
        <w:t>образованных земельных участков и постановку на кадастровый учет вновь образованных земельных участков из</w:t>
      </w:r>
      <w:r w:rsidRPr="00BC387A">
        <w:rPr>
          <w:spacing w:val="1"/>
        </w:rPr>
        <w:t xml:space="preserve"> </w:t>
      </w:r>
      <w:r w:rsidRPr="00BC387A">
        <w:t>состава</w:t>
      </w:r>
      <w:r w:rsidRPr="00BC387A">
        <w:rPr>
          <w:spacing w:val="1"/>
        </w:rPr>
        <w:t xml:space="preserve"> </w:t>
      </w:r>
      <w:r w:rsidRPr="00BC387A">
        <w:t>земельного</w:t>
      </w:r>
      <w:r w:rsidRPr="00BC387A">
        <w:rPr>
          <w:spacing w:val="1"/>
        </w:rPr>
        <w:t xml:space="preserve"> </w:t>
      </w:r>
      <w:r w:rsidRPr="00BC387A">
        <w:t>участка,</w:t>
      </w:r>
      <w:r w:rsidRPr="00BC387A">
        <w:rPr>
          <w:spacing w:val="1"/>
        </w:rPr>
        <w:t xml:space="preserve"> </w:t>
      </w:r>
      <w:r w:rsidRPr="00BC387A">
        <w:t>а</w:t>
      </w:r>
      <w:r w:rsidRPr="00BC387A">
        <w:rPr>
          <w:spacing w:val="1"/>
        </w:rPr>
        <w:t xml:space="preserve"> </w:t>
      </w:r>
      <w:r w:rsidRPr="00BC387A">
        <w:t>также</w:t>
      </w:r>
      <w:r w:rsidRPr="00BC387A">
        <w:rPr>
          <w:spacing w:val="1"/>
        </w:rPr>
        <w:t xml:space="preserve"> </w:t>
      </w:r>
      <w:r w:rsidRPr="00BC387A">
        <w:t>на</w:t>
      </w:r>
      <w:r w:rsidRPr="00BC387A">
        <w:rPr>
          <w:spacing w:val="1"/>
        </w:rPr>
        <w:t xml:space="preserve"> </w:t>
      </w:r>
      <w:r w:rsidRPr="00BC387A">
        <w:t>регистрацию</w:t>
      </w:r>
      <w:r w:rsidRPr="00BC387A">
        <w:rPr>
          <w:spacing w:val="1"/>
        </w:rPr>
        <w:t xml:space="preserve"> </w:t>
      </w:r>
      <w:r w:rsidRPr="00BC387A">
        <w:t>права</w:t>
      </w:r>
      <w:r w:rsidRPr="00BC387A">
        <w:rPr>
          <w:spacing w:val="1"/>
        </w:rPr>
        <w:t xml:space="preserve"> </w:t>
      </w:r>
      <w:r w:rsidRPr="00BC387A">
        <w:t>собственности или права аренды или права субаренды</w:t>
      </w:r>
      <w:r w:rsidRPr="00BC387A">
        <w:rPr>
          <w:spacing w:val="1"/>
        </w:rPr>
        <w:t xml:space="preserve"> </w:t>
      </w:r>
      <w:r w:rsidRPr="00BC387A">
        <w:t>Застройщика</w:t>
      </w:r>
      <w:r w:rsidRPr="00BC387A">
        <w:rPr>
          <w:spacing w:val="1"/>
        </w:rPr>
        <w:t xml:space="preserve"> </w:t>
      </w:r>
      <w:r w:rsidRPr="00BC387A">
        <w:t>на</w:t>
      </w:r>
      <w:r w:rsidRPr="00BC387A">
        <w:rPr>
          <w:spacing w:val="1"/>
        </w:rPr>
        <w:t xml:space="preserve"> </w:t>
      </w:r>
      <w:r w:rsidRPr="00BC387A">
        <w:t>вновь</w:t>
      </w:r>
      <w:r w:rsidRPr="00BC387A">
        <w:rPr>
          <w:spacing w:val="1"/>
        </w:rPr>
        <w:t xml:space="preserve"> </w:t>
      </w:r>
      <w:r w:rsidRPr="00BC387A">
        <w:t>образованные</w:t>
      </w:r>
      <w:r w:rsidRPr="00BC387A">
        <w:rPr>
          <w:spacing w:val="1"/>
        </w:rPr>
        <w:t xml:space="preserve"> </w:t>
      </w:r>
      <w:r w:rsidRPr="00BC387A">
        <w:t>земельные</w:t>
      </w:r>
      <w:r w:rsidRPr="00BC387A">
        <w:rPr>
          <w:spacing w:val="-4"/>
        </w:rPr>
        <w:t xml:space="preserve"> </w:t>
      </w:r>
      <w:r w:rsidRPr="00BC387A">
        <w:t>участки. Настоящее</w:t>
      </w:r>
      <w:r w:rsidRPr="00BC387A">
        <w:rPr>
          <w:spacing w:val="1"/>
        </w:rPr>
        <w:t xml:space="preserve"> </w:t>
      </w:r>
      <w:r w:rsidRPr="00BC387A">
        <w:t>согласие</w:t>
      </w:r>
      <w:r w:rsidRPr="00BC387A">
        <w:rPr>
          <w:spacing w:val="1"/>
        </w:rPr>
        <w:t xml:space="preserve"> </w:t>
      </w:r>
      <w:r w:rsidRPr="00BC387A">
        <w:t>Участника</w:t>
      </w:r>
      <w:r w:rsidRPr="00BC387A">
        <w:rPr>
          <w:spacing w:val="1"/>
        </w:rPr>
        <w:t xml:space="preserve"> </w:t>
      </w:r>
      <w:r w:rsidRPr="00BC387A">
        <w:t>долевого</w:t>
      </w:r>
      <w:r w:rsidRPr="00BC387A">
        <w:rPr>
          <w:spacing w:val="1"/>
        </w:rPr>
        <w:t xml:space="preserve"> </w:t>
      </w:r>
      <w:r w:rsidRPr="00BC387A">
        <w:t>строительства</w:t>
      </w:r>
      <w:r w:rsidRPr="00BC387A">
        <w:rPr>
          <w:spacing w:val="1"/>
        </w:rPr>
        <w:t xml:space="preserve"> </w:t>
      </w:r>
      <w:r w:rsidRPr="00BC387A">
        <w:t>является</w:t>
      </w:r>
      <w:r w:rsidRPr="00BC387A">
        <w:rPr>
          <w:spacing w:val="1"/>
        </w:rPr>
        <w:t xml:space="preserve"> </w:t>
      </w:r>
      <w:r w:rsidRPr="00BC387A">
        <w:t>письменным</w:t>
      </w:r>
      <w:r w:rsidRPr="00BC387A">
        <w:rPr>
          <w:spacing w:val="1"/>
        </w:rPr>
        <w:t xml:space="preserve"> </w:t>
      </w:r>
      <w:r w:rsidRPr="00BC387A">
        <w:t>согласием,</w:t>
      </w:r>
      <w:r w:rsidRPr="00BC387A">
        <w:rPr>
          <w:spacing w:val="1"/>
        </w:rPr>
        <w:t xml:space="preserve"> </w:t>
      </w:r>
      <w:r w:rsidRPr="00BC387A">
        <w:t>выданным</w:t>
      </w:r>
      <w:r w:rsidRPr="00BC387A">
        <w:rPr>
          <w:spacing w:val="1"/>
        </w:rPr>
        <w:t xml:space="preserve"> </w:t>
      </w:r>
      <w:r w:rsidRPr="00BC387A">
        <w:t>в</w:t>
      </w:r>
      <w:r w:rsidRPr="00BC387A">
        <w:rPr>
          <w:spacing w:val="1"/>
        </w:rPr>
        <w:t xml:space="preserve"> </w:t>
      </w:r>
      <w:r w:rsidRPr="00BC387A">
        <w:rPr>
          <w:spacing w:val="-1"/>
        </w:rPr>
        <w:t>соответствии</w:t>
      </w:r>
      <w:r w:rsidRPr="00BC387A">
        <w:rPr>
          <w:spacing w:val="-3"/>
        </w:rPr>
        <w:t xml:space="preserve"> </w:t>
      </w:r>
      <w:r w:rsidRPr="00BC387A">
        <w:t>с</w:t>
      </w:r>
      <w:r w:rsidRPr="00BC387A">
        <w:rPr>
          <w:spacing w:val="-6"/>
        </w:rPr>
        <w:t xml:space="preserve"> </w:t>
      </w:r>
      <w:r w:rsidRPr="00BC387A">
        <w:t>п.4</w:t>
      </w:r>
      <w:r w:rsidRPr="00BC387A">
        <w:rPr>
          <w:spacing w:val="-3"/>
        </w:rPr>
        <w:t xml:space="preserve"> </w:t>
      </w:r>
      <w:r w:rsidRPr="00BC387A">
        <w:t>ст.11.2.</w:t>
      </w:r>
      <w:r w:rsidRPr="00BC387A">
        <w:rPr>
          <w:spacing w:val="-2"/>
        </w:rPr>
        <w:t xml:space="preserve"> </w:t>
      </w:r>
      <w:r w:rsidRPr="00BC387A">
        <w:t>Земельного</w:t>
      </w:r>
      <w:r w:rsidRPr="00BC387A">
        <w:rPr>
          <w:spacing w:val="-10"/>
        </w:rPr>
        <w:t xml:space="preserve"> </w:t>
      </w:r>
      <w:r w:rsidRPr="00BC387A">
        <w:t>Кодекса</w:t>
      </w:r>
      <w:r w:rsidRPr="00BC387A">
        <w:rPr>
          <w:spacing w:val="-12"/>
        </w:rPr>
        <w:t xml:space="preserve"> </w:t>
      </w:r>
      <w:r w:rsidRPr="00BC387A">
        <w:t>РФ.</w:t>
      </w:r>
      <w:r w:rsidRPr="00BC387A">
        <w:rPr>
          <w:spacing w:val="-9"/>
        </w:rPr>
        <w:t xml:space="preserve"> </w:t>
      </w:r>
      <w:r w:rsidRPr="00BC387A">
        <w:t>В</w:t>
      </w:r>
      <w:r w:rsidRPr="00BC387A">
        <w:rPr>
          <w:spacing w:val="-1"/>
        </w:rPr>
        <w:t xml:space="preserve"> </w:t>
      </w:r>
      <w:r w:rsidRPr="00BC387A">
        <w:t>случае</w:t>
      </w:r>
      <w:r w:rsidRPr="00BC387A">
        <w:rPr>
          <w:spacing w:val="-6"/>
        </w:rPr>
        <w:t xml:space="preserve"> </w:t>
      </w:r>
      <w:r w:rsidRPr="00BC387A">
        <w:t>уступки</w:t>
      </w:r>
      <w:r w:rsidRPr="00BC387A">
        <w:rPr>
          <w:spacing w:val="-2"/>
        </w:rPr>
        <w:t xml:space="preserve"> </w:t>
      </w:r>
      <w:r w:rsidRPr="00BC387A">
        <w:t>Участником</w:t>
      </w:r>
      <w:r w:rsidRPr="00BC387A">
        <w:rPr>
          <w:spacing w:val="-1"/>
        </w:rPr>
        <w:t xml:space="preserve"> </w:t>
      </w:r>
      <w:r w:rsidRPr="00BC387A">
        <w:t>долевого</w:t>
      </w:r>
      <w:r w:rsidRPr="00BC387A">
        <w:rPr>
          <w:spacing w:val="-3"/>
        </w:rPr>
        <w:t xml:space="preserve"> </w:t>
      </w:r>
      <w:r w:rsidRPr="00BC387A">
        <w:t>строительства</w:t>
      </w:r>
      <w:r w:rsidRPr="00BC387A">
        <w:rPr>
          <w:spacing w:val="-6"/>
        </w:rPr>
        <w:t xml:space="preserve"> </w:t>
      </w:r>
      <w:r w:rsidRPr="00BC387A">
        <w:t>своих</w:t>
      </w:r>
      <w:r w:rsidRPr="00BC387A">
        <w:rPr>
          <w:spacing w:val="-2"/>
        </w:rPr>
        <w:t xml:space="preserve"> </w:t>
      </w:r>
      <w:r w:rsidRPr="00BC387A">
        <w:t>прав</w:t>
      </w:r>
      <w:r w:rsidRPr="00BC387A">
        <w:rPr>
          <w:spacing w:val="-5"/>
        </w:rPr>
        <w:t xml:space="preserve"> </w:t>
      </w:r>
      <w:r w:rsidRPr="00BC387A">
        <w:t>и</w:t>
      </w:r>
      <w:r w:rsidRPr="00BC387A">
        <w:rPr>
          <w:spacing w:val="-48"/>
        </w:rPr>
        <w:t xml:space="preserve"> </w:t>
      </w:r>
      <w:r w:rsidRPr="00BC387A">
        <w:t>обязанностей по Договору иному лицу согласие Участника долевого строительства сохраняет силу, получение нового</w:t>
      </w:r>
      <w:r w:rsidRPr="00BC387A">
        <w:rPr>
          <w:spacing w:val="1"/>
        </w:rPr>
        <w:t xml:space="preserve"> </w:t>
      </w:r>
      <w:r w:rsidRPr="00BC387A">
        <w:t>согласия</w:t>
      </w:r>
      <w:r w:rsidRPr="00BC387A">
        <w:rPr>
          <w:spacing w:val="7"/>
        </w:rPr>
        <w:t xml:space="preserve"> </w:t>
      </w:r>
      <w:r w:rsidRPr="00BC387A">
        <w:t>Нового</w:t>
      </w:r>
      <w:r w:rsidRPr="00BC387A">
        <w:rPr>
          <w:spacing w:val="7"/>
        </w:rPr>
        <w:t xml:space="preserve"> </w:t>
      </w:r>
      <w:r w:rsidRPr="00BC387A">
        <w:t>участника</w:t>
      </w:r>
      <w:r w:rsidRPr="00BC387A">
        <w:rPr>
          <w:spacing w:val="-3"/>
        </w:rPr>
        <w:t xml:space="preserve"> </w:t>
      </w:r>
      <w:r w:rsidRPr="00BC387A">
        <w:t>долевого</w:t>
      </w:r>
      <w:r w:rsidRPr="00BC387A">
        <w:rPr>
          <w:spacing w:val="-1"/>
        </w:rPr>
        <w:t xml:space="preserve"> </w:t>
      </w:r>
      <w:r w:rsidRPr="00BC387A">
        <w:t>строительства</w:t>
      </w:r>
      <w:r w:rsidRPr="00BC387A">
        <w:rPr>
          <w:spacing w:val="-3"/>
        </w:rPr>
        <w:t xml:space="preserve"> </w:t>
      </w:r>
      <w:r w:rsidRPr="00BC387A">
        <w:t>не</w:t>
      </w:r>
      <w:r w:rsidRPr="00BC387A">
        <w:rPr>
          <w:spacing w:val="-3"/>
        </w:rPr>
        <w:t xml:space="preserve"> </w:t>
      </w:r>
      <w:r w:rsidRPr="00BC387A">
        <w:t>требуется. Участник</w:t>
      </w:r>
      <w:r w:rsidRPr="00BC387A">
        <w:rPr>
          <w:spacing w:val="1"/>
        </w:rPr>
        <w:t xml:space="preserve"> </w:t>
      </w:r>
      <w:r w:rsidRPr="00BC387A">
        <w:t>долевого</w:t>
      </w:r>
      <w:r w:rsidRPr="00BC387A">
        <w:rPr>
          <w:spacing w:val="1"/>
        </w:rPr>
        <w:t xml:space="preserve"> </w:t>
      </w:r>
      <w:r w:rsidRPr="00BC387A">
        <w:t>строительства</w:t>
      </w:r>
      <w:r w:rsidRPr="00BC387A">
        <w:rPr>
          <w:spacing w:val="1"/>
        </w:rPr>
        <w:t xml:space="preserve"> </w:t>
      </w:r>
      <w:r w:rsidRPr="00BC387A">
        <w:t>дает</w:t>
      </w:r>
      <w:r w:rsidRPr="00BC387A">
        <w:rPr>
          <w:spacing w:val="1"/>
        </w:rPr>
        <w:t xml:space="preserve"> </w:t>
      </w:r>
      <w:r w:rsidRPr="00BC387A">
        <w:t>свое</w:t>
      </w:r>
      <w:r w:rsidRPr="00BC387A">
        <w:rPr>
          <w:spacing w:val="1"/>
        </w:rPr>
        <w:t xml:space="preserve"> </w:t>
      </w:r>
      <w:r w:rsidRPr="00BC387A">
        <w:t>согласие</w:t>
      </w:r>
      <w:r w:rsidRPr="00BC387A">
        <w:rPr>
          <w:spacing w:val="1"/>
        </w:rPr>
        <w:t xml:space="preserve"> </w:t>
      </w:r>
      <w:r w:rsidRPr="00BC387A">
        <w:t>Застройщику</w:t>
      </w:r>
      <w:r w:rsidRPr="00BC387A">
        <w:rPr>
          <w:spacing w:val="1"/>
        </w:rPr>
        <w:t xml:space="preserve"> </w:t>
      </w:r>
      <w:r w:rsidRPr="00BC387A">
        <w:t>производить</w:t>
      </w:r>
      <w:r w:rsidRPr="00BC387A">
        <w:rPr>
          <w:spacing w:val="1"/>
        </w:rPr>
        <w:t xml:space="preserve"> </w:t>
      </w:r>
      <w:r w:rsidRPr="00BC387A">
        <w:t>замену</w:t>
      </w:r>
      <w:r w:rsidRPr="00BC387A">
        <w:rPr>
          <w:spacing w:val="1"/>
        </w:rPr>
        <w:t xml:space="preserve"> </w:t>
      </w:r>
      <w:r w:rsidRPr="00BC387A">
        <w:t>предмета</w:t>
      </w:r>
      <w:r w:rsidRPr="00BC387A">
        <w:rPr>
          <w:spacing w:val="1"/>
        </w:rPr>
        <w:t xml:space="preserve"> </w:t>
      </w:r>
      <w:r w:rsidRPr="00BC387A">
        <w:t>залога</w:t>
      </w:r>
      <w:r w:rsidRPr="00BC387A">
        <w:rPr>
          <w:spacing w:val="1"/>
        </w:rPr>
        <w:t xml:space="preserve"> </w:t>
      </w:r>
      <w:r w:rsidRPr="00BC387A">
        <w:t>(земельного</w:t>
      </w:r>
      <w:r w:rsidRPr="00BC387A">
        <w:rPr>
          <w:spacing w:val="-8"/>
        </w:rPr>
        <w:t xml:space="preserve"> </w:t>
      </w:r>
      <w:r w:rsidRPr="00BC387A">
        <w:t>участка,</w:t>
      </w:r>
      <w:r w:rsidRPr="00BC387A">
        <w:rPr>
          <w:spacing w:val="-1"/>
        </w:rPr>
        <w:t xml:space="preserve"> </w:t>
      </w:r>
      <w:r w:rsidRPr="00BC387A">
        <w:t>указанного в</w:t>
      </w:r>
      <w:r w:rsidRPr="00BC387A">
        <w:rPr>
          <w:spacing w:val="-10"/>
        </w:rPr>
        <w:t xml:space="preserve"> </w:t>
      </w:r>
      <w:proofErr w:type="spellStart"/>
      <w:r w:rsidRPr="00BC387A">
        <w:t>п.п</w:t>
      </w:r>
      <w:proofErr w:type="spellEnd"/>
      <w:r w:rsidRPr="00BC387A">
        <w:t>.</w:t>
      </w:r>
      <w:r w:rsidRPr="00BC387A">
        <w:rPr>
          <w:spacing w:val="-4"/>
        </w:rPr>
        <w:t xml:space="preserve"> </w:t>
      </w:r>
      <w:r w:rsidRPr="00BC387A">
        <w:t>1.1</w:t>
      </w:r>
      <w:r w:rsidRPr="00BC387A">
        <w:rPr>
          <w:spacing w:val="-7"/>
        </w:rPr>
        <w:t xml:space="preserve"> </w:t>
      </w:r>
      <w:r w:rsidRPr="00BC387A">
        <w:t>Договора),</w:t>
      </w:r>
      <w:r w:rsidRPr="00BC387A">
        <w:rPr>
          <w:spacing w:val="-8"/>
        </w:rPr>
        <w:t xml:space="preserve"> </w:t>
      </w:r>
      <w:r w:rsidRPr="00BC387A">
        <w:t>при</w:t>
      </w:r>
      <w:r w:rsidRPr="00BC387A">
        <w:rPr>
          <w:spacing w:val="-7"/>
        </w:rPr>
        <w:t xml:space="preserve"> </w:t>
      </w:r>
      <w:r w:rsidRPr="00BC387A">
        <w:t>этом</w:t>
      </w:r>
      <w:r w:rsidRPr="00BC387A">
        <w:rPr>
          <w:spacing w:val="-7"/>
        </w:rPr>
        <w:t xml:space="preserve"> </w:t>
      </w:r>
      <w:r w:rsidRPr="00BC387A">
        <w:t>оформление</w:t>
      </w:r>
      <w:r w:rsidRPr="00BC387A">
        <w:rPr>
          <w:spacing w:val="-10"/>
        </w:rPr>
        <w:t xml:space="preserve"> </w:t>
      </w:r>
      <w:r w:rsidRPr="00BC387A">
        <w:t>дополнительных</w:t>
      </w:r>
      <w:r w:rsidRPr="00BC387A">
        <w:rPr>
          <w:spacing w:val="-8"/>
        </w:rPr>
        <w:t xml:space="preserve"> </w:t>
      </w:r>
      <w:r w:rsidRPr="00BC387A">
        <w:t>соглашений</w:t>
      </w:r>
      <w:r w:rsidRPr="00BC387A">
        <w:rPr>
          <w:spacing w:val="-7"/>
        </w:rPr>
        <w:t xml:space="preserve"> </w:t>
      </w:r>
      <w:r w:rsidRPr="00BC387A">
        <w:t>к</w:t>
      </w:r>
      <w:r w:rsidRPr="00BC387A">
        <w:rPr>
          <w:spacing w:val="-6"/>
        </w:rPr>
        <w:t xml:space="preserve"> </w:t>
      </w:r>
      <w:r w:rsidRPr="00BC387A">
        <w:t>настоящему</w:t>
      </w:r>
      <w:r w:rsidRPr="00BC387A">
        <w:rPr>
          <w:spacing w:val="-48"/>
        </w:rPr>
        <w:t xml:space="preserve"> </w:t>
      </w:r>
      <w:r w:rsidRPr="00BC387A">
        <w:t>Договору</w:t>
      </w:r>
      <w:r w:rsidRPr="00BC387A">
        <w:rPr>
          <w:spacing w:val="-7"/>
        </w:rPr>
        <w:t xml:space="preserve"> </w:t>
      </w:r>
      <w:r w:rsidRPr="00BC387A">
        <w:t>о замене</w:t>
      </w:r>
      <w:r w:rsidRPr="00BC387A">
        <w:rPr>
          <w:spacing w:val="-3"/>
        </w:rPr>
        <w:t xml:space="preserve"> </w:t>
      </w:r>
      <w:r w:rsidRPr="00BC387A">
        <w:t>предмета</w:t>
      </w:r>
      <w:r w:rsidRPr="00BC387A">
        <w:rPr>
          <w:spacing w:val="-3"/>
        </w:rPr>
        <w:t xml:space="preserve"> </w:t>
      </w:r>
      <w:r w:rsidRPr="00BC387A">
        <w:t>залога</w:t>
      </w:r>
      <w:r w:rsidRPr="00BC387A">
        <w:rPr>
          <w:spacing w:val="-3"/>
        </w:rPr>
        <w:t xml:space="preserve"> </w:t>
      </w:r>
      <w:r w:rsidRPr="00BC387A">
        <w:t>не</w:t>
      </w:r>
      <w:r w:rsidRPr="00BC387A">
        <w:rPr>
          <w:spacing w:val="-3"/>
        </w:rPr>
        <w:t xml:space="preserve"> </w:t>
      </w:r>
      <w:r w:rsidRPr="00BC387A">
        <w:t>требуется. Стороны пришли к соглашению, что в случае образования иных земельных участков из земельного участка,</w:t>
      </w:r>
      <w:r w:rsidRPr="00BC387A">
        <w:rPr>
          <w:spacing w:val="1"/>
        </w:rPr>
        <w:t xml:space="preserve"> </w:t>
      </w:r>
      <w:r w:rsidRPr="00BC387A">
        <w:t xml:space="preserve">указанного в п. 1.1. Договора, залог вновь образованного земельного участка на котором не находится создаваемый на </w:t>
      </w:r>
      <w:r w:rsidRPr="00BC387A">
        <w:rPr>
          <w:spacing w:val="-47"/>
        </w:rPr>
        <w:t xml:space="preserve">  </w:t>
      </w:r>
      <w:r w:rsidRPr="00BC387A">
        <w:t>этом земельном участке Объект,</w:t>
      </w:r>
      <w:r w:rsidRPr="00BC387A">
        <w:rPr>
          <w:spacing w:val="1"/>
        </w:rPr>
        <w:t xml:space="preserve"> </w:t>
      </w:r>
      <w:r w:rsidRPr="00BC387A">
        <w:t>в котором</w:t>
      </w:r>
      <w:r w:rsidRPr="00BC387A">
        <w:rPr>
          <w:spacing w:val="1"/>
        </w:rPr>
        <w:t xml:space="preserve"> </w:t>
      </w:r>
      <w:r w:rsidRPr="00BC387A">
        <w:t>расположен</w:t>
      </w:r>
      <w:r w:rsidRPr="00BC387A">
        <w:rPr>
          <w:spacing w:val="1"/>
        </w:rPr>
        <w:t xml:space="preserve"> </w:t>
      </w:r>
      <w:r w:rsidRPr="00BC387A">
        <w:t>Объект долевого</w:t>
      </w:r>
      <w:r w:rsidRPr="00BC387A">
        <w:rPr>
          <w:spacing w:val="1"/>
        </w:rPr>
        <w:t xml:space="preserve"> </w:t>
      </w:r>
      <w:r w:rsidRPr="00BC387A">
        <w:t>строительства,</w:t>
      </w:r>
      <w:r w:rsidRPr="00BC387A">
        <w:rPr>
          <w:spacing w:val="1"/>
        </w:rPr>
        <w:t xml:space="preserve"> </w:t>
      </w:r>
      <w:r w:rsidRPr="00BC387A">
        <w:t>являющийся</w:t>
      </w:r>
      <w:r w:rsidRPr="00BC387A">
        <w:rPr>
          <w:spacing w:val="1"/>
        </w:rPr>
        <w:t xml:space="preserve"> </w:t>
      </w:r>
      <w:r w:rsidRPr="00BC387A">
        <w:t>предметом</w:t>
      </w:r>
      <w:r w:rsidRPr="00BC387A">
        <w:rPr>
          <w:spacing w:val="1"/>
        </w:rPr>
        <w:t xml:space="preserve"> </w:t>
      </w:r>
      <w:r w:rsidRPr="00BC387A">
        <w:t>настоящего</w:t>
      </w:r>
      <w:r w:rsidRPr="00BC387A">
        <w:rPr>
          <w:spacing w:val="-1"/>
        </w:rPr>
        <w:t xml:space="preserve"> </w:t>
      </w:r>
      <w:r w:rsidRPr="00BC387A">
        <w:t>Договора, не</w:t>
      </w:r>
      <w:r w:rsidRPr="00BC387A">
        <w:rPr>
          <w:spacing w:val="-3"/>
        </w:rPr>
        <w:t xml:space="preserve"> </w:t>
      </w:r>
      <w:r w:rsidRPr="00BC387A">
        <w:t>возникает. Участник</w:t>
      </w:r>
      <w:r w:rsidRPr="00BC387A">
        <w:rPr>
          <w:spacing w:val="1"/>
        </w:rPr>
        <w:t xml:space="preserve"> </w:t>
      </w:r>
      <w:r w:rsidRPr="00BC387A">
        <w:t>долевого</w:t>
      </w:r>
      <w:r w:rsidRPr="00BC387A">
        <w:rPr>
          <w:spacing w:val="1"/>
        </w:rPr>
        <w:t xml:space="preserve"> </w:t>
      </w:r>
      <w:r w:rsidRPr="00BC387A">
        <w:t>строительства</w:t>
      </w:r>
      <w:r w:rsidRPr="00BC387A">
        <w:rPr>
          <w:spacing w:val="1"/>
        </w:rPr>
        <w:t xml:space="preserve"> </w:t>
      </w:r>
      <w:r w:rsidRPr="00BC387A">
        <w:t>дает</w:t>
      </w:r>
      <w:r w:rsidRPr="00BC387A">
        <w:rPr>
          <w:spacing w:val="1"/>
        </w:rPr>
        <w:t xml:space="preserve"> </w:t>
      </w:r>
      <w:r w:rsidRPr="00BC387A">
        <w:t>свое</w:t>
      </w:r>
      <w:r w:rsidRPr="00BC387A">
        <w:rPr>
          <w:spacing w:val="1"/>
        </w:rPr>
        <w:t xml:space="preserve"> </w:t>
      </w:r>
      <w:r w:rsidRPr="00BC387A">
        <w:t>согласие</w:t>
      </w:r>
      <w:r w:rsidRPr="00BC387A">
        <w:rPr>
          <w:spacing w:val="1"/>
        </w:rPr>
        <w:t xml:space="preserve"> </w:t>
      </w:r>
      <w:r w:rsidRPr="00BC387A">
        <w:t>Застройщику</w:t>
      </w:r>
      <w:r w:rsidRPr="00BC387A">
        <w:rPr>
          <w:spacing w:val="1"/>
        </w:rPr>
        <w:t xml:space="preserve"> </w:t>
      </w:r>
      <w:r w:rsidRPr="00BC387A">
        <w:t>на</w:t>
      </w:r>
      <w:r w:rsidRPr="00BC387A">
        <w:rPr>
          <w:spacing w:val="1"/>
        </w:rPr>
        <w:t xml:space="preserve"> </w:t>
      </w:r>
      <w:r w:rsidRPr="00BC387A">
        <w:t>отчуждение</w:t>
      </w:r>
      <w:r w:rsidRPr="00BC387A">
        <w:rPr>
          <w:spacing w:val="1"/>
        </w:rPr>
        <w:t xml:space="preserve"> </w:t>
      </w:r>
      <w:r w:rsidRPr="00BC387A">
        <w:t>вновь</w:t>
      </w:r>
      <w:r w:rsidRPr="00BC387A">
        <w:rPr>
          <w:spacing w:val="1"/>
        </w:rPr>
        <w:t xml:space="preserve"> </w:t>
      </w:r>
      <w:r w:rsidRPr="00BC387A">
        <w:t>образованного</w:t>
      </w:r>
      <w:r w:rsidRPr="00BC387A">
        <w:rPr>
          <w:spacing w:val="1"/>
        </w:rPr>
        <w:t xml:space="preserve"> </w:t>
      </w:r>
      <w:r w:rsidRPr="00BC387A">
        <w:t>земельного участка, на котором не находится создаваемый на этом земельном участке Объект, в котором расположен</w:t>
      </w:r>
      <w:r w:rsidRPr="00BC387A">
        <w:rPr>
          <w:spacing w:val="1"/>
        </w:rPr>
        <w:t xml:space="preserve"> </w:t>
      </w:r>
      <w:r w:rsidRPr="00BC387A">
        <w:t>Объект</w:t>
      </w:r>
      <w:r w:rsidRPr="00BC387A">
        <w:rPr>
          <w:spacing w:val="1"/>
        </w:rPr>
        <w:t xml:space="preserve"> </w:t>
      </w:r>
      <w:r w:rsidRPr="00BC387A">
        <w:t>долевого</w:t>
      </w:r>
      <w:r w:rsidRPr="00BC387A">
        <w:rPr>
          <w:spacing w:val="1"/>
        </w:rPr>
        <w:t xml:space="preserve"> </w:t>
      </w:r>
      <w:r w:rsidRPr="00BC387A">
        <w:t>строительства,</w:t>
      </w:r>
      <w:r w:rsidRPr="00BC387A">
        <w:rPr>
          <w:spacing w:val="1"/>
        </w:rPr>
        <w:t xml:space="preserve"> </w:t>
      </w:r>
      <w:r w:rsidRPr="00BC387A">
        <w:t>а</w:t>
      </w:r>
      <w:r w:rsidRPr="00BC387A">
        <w:rPr>
          <w:spacing w:val="1"/>
        </w:rPr>
        <w:t xml:space="preserve"> </w:t>
      </w:r>
      <w:r w:rsidRPr="00BC387A">
        <w:t>также</w:t>
      </w:r>
      <w:r w:rsidRPr="00BC387A">
        <w:rPr>
          <w:spacing w:val="1"/>
        </w:rPr>
        <w:t xml:space="preserve"> </w:t>
      </w:r>
      <w:r w:rsidRPr="00BC387A">
        <w:t>на</w:t>
      </w:r>
      <w:r w:rsidRPr="00BC387A">
        <w:rPr>
          <w:spacing w:val="1"/>
        </w:rPr>
        <w:t xml:space="preserve"> </w:t>
      </w:r>
      <w:r w:rsidRPr="00BC387A">
        <w:t>передачу такого</w:t>
      </w:r>
      <w:r w:rsidRPr="00BC387A">
        <w:rPr>
          <w:spacing w:val="1"/>
        </w:rPr>
        <w:t xml:space="preserve"> </w:t>
      </w:r>
      <w:r w:rsidRPr="00BC387A">
        <w:t>вновь</w:t>
      </w:r>
      <w:r w:rsidRPr="00BC387A">
        <w:rPr>
          <w:spacing w:val="1"/>
        </w:rPr>
        <w:t xml:space="preserve"> </w:t>
      </w:r>
      <w:r w:rsidRPr="00BC387A">
        <w:t>образованного</w:t>
      </w:r>
      <w:r w:rsidRPr="00BC387A">
        <w:rPr>
          <w:spacing w:val="1"/>
        </w:rPr>
        <w:t xml:space="preserve"> </w:t>
      </w:r>
      <w:r w:rsidRPr="00BC387A">
        <w:t>земельного</w:t>
      </w:r>
      <w:r w:rsidRPr="00BC387A">
        <w:rPr>
          <w:spacing w:val="1"/>
        </w:rPr>
        <w:t xml:space="preserve"> </w:t>
      </w:r>
      <w:r w:rsidRPr="00BC387A">
        <w:t>участка</w:t>
      </w:r>
      <w:r w:rsidRPr="00BC387A">
        <w:rPr>
          <w:spacing w:val="1"/>
        </w:rPr>
        <w:t xml:space="preserve"> </w:t>
      </w:r>
      <w:r w:rsidRPr="00BC387A">
        <w:t>в</w:t>
      </w:r>
      <w:r w:rsidRPr="00BC387A">
        <w:rPr>
          <w:spacing w:val="1"/>
        </w:rPr>
        <w:t xml:space="preserve"> </w:t>
      </w:r>
      <w:r w:rsidRPr="00BC387A">
        <w:t>аренду,</w:t>
      </w:r>
      <w:r w:rsidRPr="00BC387A">
        <w:rPr>
          <w:spacing w:val="1"/>
        </w:rPr>
        <w:t xml:space="preserve"> </w:t>
      </w:r>
      <w:r w:rsidRPr="00BC387A">
        <w:t>распоряжение</w:t>
      </w:r>
      <w:r w:rsidRPr="00BC387A">
        <w:rPr>
          <w:spacing w:val="-4"/>
        </w:rPr>
        <w:t xml:space="preserve"> </w:t>
      </w:r>
      <w:r w:rsidRPr="00BC387A">
        <w:t>или обременение</w:t>
      </w:r>
      <w:r w:rsidRPr="00BC387A">
        <w:rPr>
          <w:spacing w:val="-4"/>
        </w:rPr>
        <w:t xml:space="preserve"> </w:t>
      </w:r>
      <w:r w:rsidRPr="00BC387A">
        <w:t>Застройщиком</w:t>
      </w:r>
      <w:r w:rsidRPr="00BC387A">
        <w:rPr>
          <w:spacing w:val="2"/>
        </w:rPr>
        <w:t xml:space="preserve"> </w:t>
      </w:r>
      <w:r w:rsidRPr="00BC387A">
        <w:t>такого</w:t>
      </w:r>
      <w:r w:rsidRPr="00BC387A">
        <w:rPr>
          <w:spacing w:val="-1"/>
        </w:rPr>
        <w:t xml:space="preserve"> </w:t>
      </w:r>
      <w:r w:rsidRPr="00BC387A">
        <w:t>земельного участка</w:t>
      </w:r>
      <w:r w:rsidRPr="00BC387A">
        <w:rPr>
          <w:spacing w:val="-4"/>
        </w:rPr>
        <w:t xml:space="preserve"> </w:t>
      </w:r>
      <w:r w:rsidRPr="00BC387A">
        <w:t>иным</w:t>
      </w:r>
      <w:r w:rsidRPr="00BC387A">
        <w:rPr>
          <w:spacing w:val="2"/>
        </w:rPr>
        <w:t xml:space="preserve"> </w:t>
      </w:r>
      <w:r w:rsidRPr="00BC387A">
        <w:t>образом. Уступка Участником долевого строительства своих прав и обязанностей по Договору иному лицу не</w:t>
      </w:r>
      <w:r w:rsidRPr="00BC387A">
        <w:rPr>
          <w:spacing w:val="1"/>
        </w:rPr>
        <w:t xml:space="preserve"> </w:t>
      </w:r>
      <w:r w:rsidRPr="00BC387A">
        <w:rPr>
          <w:spacing w:val="-1"/>
        </w:rPr>
        <w:t>прекращает</w:t>
      </w:r>
      <w:r w:rsidRPr="00BC387A">
        <w:rPr>
          <w:spacing w:val="-10"/>
        </w:rPr>
        <w:t xml:space="preserve"> </w:t>
      </w:r>
      <w:r w:rsidRPr="00BC387A">
        <w:rPr>
          <w:spacing w:val="-1"/>
        </w:rPr>
        <w:t>и</w:t>
      </w:r>
      <w:r w:rsidRPr="00BC387A">
        <w:rPr>
          <w:spacing w:val="-8"/>
        </w:rPr>
        <w:t xml:space="preserve"> </w:t>
      </w:r>
      <w:r w:rsidRPr="00BC387A">
        <w:rPr>
          <w:spacing w:val="-1"/>
        </w:rPr>
        <w:t>не</w:t>
      </w:r>
      <w:r w:rsidRPr="00BC387A">
        <w:rPr>
          <w:spacing w:val="-11"/>
        </w:rPr>
        <w:t xml:space="preserve"> </w:t>
      </w:r>
      <w:r w:rsidRPr="00BC387A">
        <w:rPr>
          <w:spacing w:val="-1"/>
        </w:rPr>
        <w:t>отменяет</w:t>
      </w:r>
      <w:r w:rsidRPr="00BC387A">
        <w:rPr>
          <w:spacing w:val="-8"/>
        </w:rPr>
        <w:t xml:space="preserve"> </w:t>
      </w:r>
      <w:r w:rsidRPr="00BC387A">
        <w:rPr>
          <w:spacing w:val="-1"/>
        </w:rPr>
        <w:t>согласия</w:t>
      </w:r>
      <w:r w:rsidRPr="00BC387A">
        <w:rPr>
          <w:spacing w:val="-8"/>
        </w:rPr>
        <w:t xml:space="preserve"> </w:t>
      </w:r>
      <w:r w:rsidRPr="00BC387A">
        <w:rPr>
          <w:spacing w:val="-1"/>
        </w:rPr>
        <w:t>Участника</w:t>
      </w:r>
      <w:r w:rsidRPr="00BC387A">
        <w:rPr>
          <w:spacing w:val="-11"/>
        </w:rPr>
        <w:t xml:space="preserve"> </w:t>
      </w:r>
      <w:r w:rsidRPr="00BC387A">
        <w:t>долевого</w:t>
      </w:r>
      <w:r w:rsidRPr="00BC387A">
        <w:rPr>
          <w:spacing w:val="-8"/>
        </w:rPr>
        <w:t xml:space="preserve"> </w:t>
      </w:r>
      <w:r w:rsidRPr="00BC387A">
        <w:t>строительства</w:t>
      </w:r>
      <w:r w:rsidRPr="00BC387A">
        <w:rPr>
          <w:spacing w:val="-11"/>
        </w:rPr>
        <w:t xml:space="preserve"> </w:t>
      </w:r>
      <w:r w:rsidRPr="00BC387A">
        <w:t>на</w:t>
      </w:r>
      <w:r w:rsidRPr="00BC387A">
        <w:rPr>
          <w:spacing w:val="-11"/>
        </w:rPr>
        <w:t xml:space="preserve"> </w:t>
      </w:r>
      <w:r w:rsidRPr="00BC387A">
        <w:t>изменение</w:t>
      </w:r>
      <w:r w:rsidRPr="00BC387A">
        <w:rPr>
          <w:spacing w:val="-11"/>
        </w:rPr>
        <w:t xml:space="preserve"> </w:t>
      </w:r>
      <w:r w:rsidRPr="00BC387A">
        <w:t>характеристик</w:t>
      </w:r>
      <w:r w:rsidRPr="00BC387A">
        <w:rPr>
          <w:spacing w:val="-6"/>
        </w:rPr>
        <w:t xml:space="preserve"> </w:t>
      </w:r>
      <w:r w:rsidRPr="00BC387A">
        <w:t>земельного</w:t>
      </w:r>
      <w:r w:rsidRPr="00BC387A">
        <w:rPr>
          <w:spacing w:val="-8"/>
        </w:rPr>
        <w:t xml:space="preserve"> </w:t>
      </w:r>
      <w:r w:rsidRPr="00BC387A">
        <w:t>участка,</w:t>
      </w:r>
      <w:r w:rsidRPr="00BC387A">
        <w:rPr>
          <w:spacing w:val="-47"/>
        </w:rPr>
        <w:t xml:space="preserve"> </w:t>
      </w:r>
      <w:r w:rsidRPr="00BC387A">
        <w:t>указанного в п. 1.1. Договора, на образование иных земельных участков из земельного участка, указанного в п. 1.1.</w:t>
      </w:r>
      <w:r w:rsidRPr="00BC387A">
        <w:rPr>
          <w:spacing w:val="1"/>
        </w:rPr>
        <w:t xml:space="preserve"> </w:t>
      </w:r>
      <w:r w:rsidRPr="00BC387A">
        <w:t>Договора, на изменение предмета залога в отношении земельного участка, и иных согласий Участника долевого</w:t>
      </w:r>
      <w:r w:rsidRPr="00BC387A">
        <w:rPr>
          <w:spacing w:val="1"/>
        </w:rPr>
        <w:t xml:space="preserve"> </w:t>
      </w:r>
      <w:r w:rsidRPr="00BC387A">
        <w:t>строительства, указанных настоящем Договоре. В случае уступки Участником долевого строительства своих прав и</w:t>
      </w:r>
      <w:r w:rsidRPr="00BC387A">
        <w:rPr>
          <w:spacing w:val="1"/>
        </w:rPr>
        <w:t xml:space="preserve"> </w:t>
      </w:r>
      <w:r w:rsidRPr="00BC387A">
        <w:t>обязанностей по Договору иному лицу положения данного пункта Договора распространяются на нового Участника долевого</w:t>
      </w:r>
      <w:r w:rsidRPr="00BC387A">
        <w:rPr>
          <w:spacing w:val="1"/>
        </w:rPr>
        <w:t xml:space="preserve"> </w:t>
      </w:r>
      <w:r w:rsidRPr="00BC387A">
        <w:t>строительства.</w:t>
      </w:r>
    </w:p>
    <w:p w14:paraId="6A555B3C" w14:textId="77777777" w:rsidR="00BE5B10" w:rsidRPr="00BC387A" w:rsidRDefault="00BE5B10" w:rsidP="00BE5B10">
      <w:pPr>
        <w:tabs>
          <w:tab w:val="left" w:pos="1700"/>
        </w:tabs>
        <w:ind w:right="16"/>
        <w:jc w:val="both"/>
      </w:pPr>
      <w:r w:rsidRPr="00BC387A">
        <w:t xml:space="preserve">9.7. </w:t>
      </w:r>
      <w:r w:rsidRPr="00BC387A">
        <w:rPr>
          <w:spacing w:val="-1"/>
        </w:rPr>
        <w:t>Участник</w:t>
      </w:r>
      <w:r w:rsidRPr="00BC387A">
        <w:rPr>
          <w:spacing w:val="-12"/>
        </w:rPr>
        <w:t xml:space="preserve"> </w:t>
      </w:r>
      <w:r w:rsidRPr="00BC387A">
        <w:t>долевого</w:t>
      </w:r>
      <w:r w:rsidRPr="00BC387A">
        <w:rPr>
          <w:spacing w:val="-14"/>
        </w:rPr>
        <w:t xml:space="preserve"> </w:t>
      </w:r>
      <w:r w:rsidRPr="00BC387A">
        <w:t>строительства</w:t>
      </w:r>
      <w:r w:rsidRPr="00BC387A">
        <w:rPr>
          <w:spacing w:val="-16"/>
        </w:rPr>
        <w:t xml:space="preserve"> </w:t>
      </w:r>
      <w:r w:rsidRPr="00BC387A">
        <w:t>дает</w:t>
      </w:r>
      <w:r w:rsidRPr="00BC387A">
        <w:rPr>
          <w:spacing w:val="-16"/>
        </w:rPr>
        <w:t xml:space="preserve"> </w:t>
      </w:r>
      <w:r w:rsidRPr="00BC387A">
        <w:t>свое</w:t>
      </w:r>
      <w:r w:rsidRPr="00BC387A">
        <w:rPr>
          <w:spacing w:val="-16"/>
        </w:rPr>
        <w:t xml:space="preserve"> </w:t>
      </w:r>
      <w:r w:rsidRPr="00BC387A">
        <w:t>согласие</w:t>
      </w:r>
      <w:r w:rsidRPr="00BC387A">
        <w:rPr>
          <w:spacing w:val="-10"/>
        </w:rPr>
        <w:t xml:space="preserve"> </w:t>
      </w:r>
      <w:r w:rsidRPr="00BC387A">
        <w:t>на изменение в ходе строительства конфигурации и состава мест общего пользования, в том числе изменение их площади как в сторону увеличения, так и в сторону уменьшения. Получение дополнительного согласие на изменение площади и состава мест общего пользования не требуется.</w:t>
      </w:r>
    </w:p>
    <w:p w14:paraId="679A0A73"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9.8. Все изменения и дополнения к настоящему Договору признаются действительными, если они совершены в письменной форме, скреплены печатями, подписаны Сторонами или уполномоченными представителями Сторон и зарегистрированы в Федеральной службе государственной регистрации, кадастра и картографии.  Во всем, что не урегулировано данным Договором, стороны руководствуются действующим законодательством РФ.</w:t>
      </w:r>
    </w:p>
    <w:p w14:paraId="1B8FCF12"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9.9. Недействительность какого-либо условия настоящего Договора не влечет за собой недействительность прочих его условий.</w:t>
      </w:r>
    </w:p>
    <w:p w14:paraId="7707B197"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9.10.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BC387A">
        <w:rPr>
          <w:rFonts w:ascii="Times New Roman" w:hAnsi="Times New Roman" w:cs="Times New Roman"/>
          <w:sz w:val="24"/>
          <w:szCs w:val="24"/>
        </w:rPr>
        <w:t>ется</w:t>
      </w:r>
      <w:proofErr w:type="spellEnd"/>
      <w:r w:rsidRPr="00BC387A">
        <w:rPr>
          <w:rFonts w:ascii="Times New Roman" w:hAnsi="Times New Roman" w:cs="Times New Roman"/>
          <w:sz w:val="24"/>
          <w:szCs w:val="24"/>
        </w:rPr>
        <w:t>) указанные(ое) государства(о), перечень которых установлен Распоряжением Правительства РФ от 05.03.2022 г. №430-р.</w:t>
      </w:r>
    </w:p>
    <w:p w14:paraId="7D34D5B4" w14:textId="77777777" w:rsidR="00BE5B10" w:rsidRPr="00BC387A" w:rsidRDefault="00BE5B10" w:rsidP="00BE5B10">
      <w:pPr>
        <w:pStyle w:val="1"/>
        <w:tabs>
          <w:tab w:val="left" w:pos="9360"/>
        </w:tabs>
        <w:jc w:val="both"/>
        <w:rPr>
          <w:rFonts w:ascii="Times New Roman" w:hAnsi="Times New Roman" w:cs="Times New Roman"/>
          <w:sz w:val="24"/>
          <w:szCs w:val="24"/>
        </w:rPr>
      </w:pPr>
      <w:r w:rsidRPr="00BC387A">
        <w:rPr>
          <w:rFonts w:ascii="Times New Roman" w:hAnsi="Times New Roman" w:cs="Times New Roman"/>
          <w:sz w:val="24"/>
          <w:szCs w:val="24"/>
        </w:rPr>
        <w:t>9.11. После подписания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443B2E2D" w14:textId="414C73CB" w:rsidR="0047664D" w:rsidRPr="00BC387A" w:rsidRDefault="00BE5B10" w:rsidP="00BE5B10">
      <w:pPr>
        <w:tabs>
          <w:tab w:val="left" w:pos="1894"/>
        </w:tabs>
        <w:ind w:right="16"/>
        <w:jc w:val="both"/>
      </w:pPr>
      <w:r w:rsidRPr="00BC387A">
        <w:t xml:space="preserve">9.12. </w:t>
      </w:r>
      <w:r w:rsidR="00BA1A99" w:rsidRPr="001A11FE">
        <w:t xml:space="preserve">Настоящий Договор составлен в электронном виде и подписан сторонами усиленной квалифицированной электронной подписью. </w:t>
      </w:r>
      <w:r w:rsidRPr="00BC387A">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нет запрета на регистрационные действия, не состоит на учете в наркологическом или психоневрологическом диспансерах, не состоит под опекой, попечительством, патронажем, а так 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D676019" w14:textId="77777777" w:rsidR="0047664D" w:rsidRPr="00BC387A" w:rsidRDefault="0047664D" w:rsidP="0047664D">
      <w:pPr>
        <w:pStyle w:val="1"/>
        <w:tabs>
          <w:tab w:val="left" w:pos="9360"/>
        </w:tabs>
        <w:rPr>
          <w:rFonts w:ascii="Times New Roman" w:hAnsi="Times New Roman" w:cs="Times New Roman"/>
          <w:b/>
          <w:bCs/>
          <w:sz w:val="24"/>
          <w:szCs w:val="24"/>
        </w:rPr>
      </w:pPr>
    </w:p>
    <w:p w14:paraId="71DE5A33" w14:textId="77777777" w:rsidR="0047664D" w:rsidRPr="00BC387A" w:rsidRDefault="0047664D" w:rsidP="0047664D">
      <w:pPr>
        <w:tabs>
          <w:tab w:val="left" w:pos="9360"/>
        </w:tabs>
        <w:jc w:val="center"/>
        <w:rPr>
          <w:b/>
        </w:rPr>
      </w:pPr>
      <w:r w:rsidRPr="00BC387A">
        <w:rPr>
          <w:b/>
        </w:rPr>
        <w:t>10. ПОДПИСИ СТОРОН</w:t>
      </w:r>
    </w:p>
    <w:p w14:paraId="7A373C6D" w14:textId="77777777" w:rsidR="0047664D" w:rsidRPr="0068611C" w:rsidRDefault="0047664D" w:rsidP="0047664D">
      <w:pPr>
        <w:tabs>
          <w:tab w:val="left" w:pos="9360"/>
        </w:tabs>
        <w:jc w:val="center"/>
        <w:rPr>
          <w:b/>
          <w:sz w:val="14"/>
        </w:rPr>
      </w:pPr>
    </w:p>
    <w:p w14:paraId="34162300" w14:textId="77777777" w:rsidR="0047664D" w:rsidRPr="00DF0094" w:rsidRDefault="0047664D" w:rsidP="0047664D">
      <w:pPr>
        <w:pStyle w:val="ConsPlusNonformat"/>
        <w:widowControl/>
        <w:rPr>
          <w:rFonts w:ascii="Times New Roman" w:eastAsia="Times New Roman" w:hAnsi="Times New Roman" w:cs="Times New Roman"/>
          <w:b/>
          <w:sz w:val="24"/>
          <w:szCs w:val="24"/>
          <w:lang w:eastAsia="ru-RU"/>
        </w:rPr>
      </w:pPr>
      <w:r w:rsidRPr="00BC387A">
        <w:rPr>
          <w:rFonts w:ascii="Times New Roman" w:eastAsia="Times New Roman" w:hAnsi="Times New Roman" w:cs="Times New Roman"/>
          <w:b/>
          <w:sz w:val="24"/>
          <w:szCs w:val="24"/>
          <w:lang w:eastAsia="ru-RU"/>
        </w:rPr>
        <w:t>ЗАСТРО</w:t>
      </w:r>
      <w:r w:rsidRPr="00DF0094">
        <w:rPr>
          <w:rFonts w:ascii="Times New Roman" w:eastAsia="Times New Roman" w:hAnsi="Times New Roman" w:cs="Times New Roman"/>
          <w:b/>
          <w:sz w:val="24"/>
          <w:szCs w:val="24"/>
          <w:lang w:eastAsia="ru-RU"/>
        </w:rPr>
        <w:t>ЙЩИК:</w:t>
      </w:r>
    </w:p>
    <w:p w14:paraId="301C722B" w14:textId="77777777" w:rsidR="00B02D48" w:rsidRPr="00DF0094" w:rsidRDefault="00B02D48" w:rsidP="00B02D48">
      <w:pPr>
        <w:jc w:val="both"/>
        <w:rPr>
          <w:b/>
        </w:rPr>
      </w:pPr>
      <w:bookmarkStart w:id="14" w:name="_Hlk65322739"/>
      <w:r w:rsidRPr="00DF0094">
        <w:rPr>
          <w:b/>
        </w:rPr>
        <w:t>Общество с ограниченной ответственностью «Специализированный застройщик-1 «Порфир»</w:t>
      </w:r>
    </w:p>
    <w:p w14:paraId="4E54A700" w14:textId="6E96F537" w:rsidR="00B02D48" w:rsidRPr="00DF0094" w:rsidRDefault="00B02D48" w:rsidP="00B02D48">
      <w:pPr>
        <w:jc w:val="both"/>
      </w:pPr>
      <w:r w:rsidRPr="00DF0094">
        <w:t>Адрес юридического лица: 287501, Российская Федерация, Донецкая Народн</w:t>
      </w:r>
      <w:r w:rsidR="00DF0094" w:rsidRPr="00DF0094">
        <w:t xml:space="preserve">ая Республика, </w:t>
      </w:r>
      <w:proofErr w:type="spellStart"/>
      <w:r w:rsidR="00DF0094" w:rsidRPr="00DF0094">
        <w:t>г.о</w:t>
      </w:r>
      <w:proofErr w:type="spellEnd"/>
      <w:r w:rsidR="00DF0094" w:rsidRPr="00DF0094">
        <w:t>. Мариуполь, г. Мариуполь, переулок Черноморский, д. 1Б, пом. 1</w:t>
      </w:r>
      <w:r w:rsidRPr="00DF0094">
        <w:t>;</w:t>
      </w:r>
    </w:p>
    <w:p w14:paraId="27527FC6" w14:textId="029F1C40" w:rsidR="00B02D48" w:rsidRPr="00DF0094" w:rsidRDefault="00B02D48" w:rsidP="00B02D48">
      <w:pPr>
        <w:jc w:val="both"/>
      </w:pPr>
      <w:r w:rsidRPr="00DF0094">
        <w:t>ОГРН 1239300008870; ИНН 9310009271; КПП 931001001;</w:t>
      </w:r>
    </w:p>
    <w:bookmarkEnd w:id="14"/>
    <w:p w14:paraId="22FC8FE5" w14:textId="14553A1A" w:rsidR="00B02D48" w:rsidRPr="00DF0094" w:rsidRDefault="00B02D48" w:rsidP="00B02D48">
      <w:pPr>
        <w:jc w:val="both"/>
      </w:pPr>
      <w:r w:rsidRPr="00DF0094">
        <w:t xml:space="preserve">р/с </w:t>
      </w:r>
      <w:r w:rsidR="00E77AAA">
        <w:rPr>
          <w:color w:val="000000"/>
          <w:shd w:val="clear" w:color="auto" w:fill="FFFFFF"/>
        </w:rPr>
        <w:t xml:space="preserve">40702810560100030863 </w:t>
      </w:r>
      <w:r w:rsidRPr="00DF0094">
        <w:t>СТАВРОПОЛЬСКОЕ ОТДЕЛЕНИЕ № 5230 ПАО СБЕРБАНК</w:t>
      </w:r>
    </w:p>
    <w:p w14:paraId="4E290A2D" w14:textId="77777777" w:rsidR="00B02D48" w:rsidRDefault="00B02D48" w:rsidP="00B02D48">
      <w:pPr>
        <w:jc w:val="both"/>
      </w:pPr>
      <w:r w:rsidRPr="00DF0094">
        <w:t>к/с 30101810907020000615 БИК 040702615</w:t>
      </w:r>
    </w:p>
    <w:p w14:paraId="17782CDA" w14:textId="77777777" w:rsidR="00B02D48" w:rsidRDefault="00B02D48" w:rsidP="00B02D48">
      <w:pPr>
        <w:pStyle w:val="1"/>
        <w:tabs>
          <w:tab w:val="left" w:pos="9360"/>
        </w:tabs>
        <w:ind w:right="-5"/>
        <w:jc w:val="both"/>
        <w:rPr>
          <w:rFonts w:ascii="Times New Roman" w:hAnsi="Times New Roman"/>
          <w:b/>
          <w:sz w:val="24"/>
        </w:rPr>
      </w:pPr>
    </w:p>
    <w:p w14:paraId="785D6C20" w14:textId="1902C008" w:rsidR="00B02D48" w:rsidRDefault="00BA1A99" w:rsidP="00B02D48">
      <w:pPr>
        <w:pStyle w:val="1"/>
        <w:tabs>
          <w:tab w:val="left" w:pos="9360"/>
        </w:tabs>
        <w:ind w:right="-5"/>
        <w:jc w:val="both"/>
        <w:rPr>
          <w:rFonts w:ascii="Times New Roman" w:hAnsi="Times New Roman"/>
          <w:b/>
          <w:sz w:val="24"/>
        </w:rPr>
      </w:pPr>
      <w:r>
        <w:rPr>
          <w:rFonts w:ascii="Times New Roman" w:hAnsi="Times New Roman"/>
          <w:b/>
          <w:sz w:val="24"/>
        </w:rPr>
        <w:t>Заместитель д</w:t>
      </w:r>
      <w:r w:rsidR="00B02D48">
        <w:rPr>
          <w:rFonts w:ascii="Times New Roman" w:hAnsi="Times New Roman"/>
          <w:b/>
          <w:sz w:val="24"/>
        </w:rPr>
        <w:t>иректор</w:t>
      </w:r>
      <w:r>
        <w:rPr>
          <w:rFonts w:ascii="Times New Roman" w:hAnsi="Times New Roman"/>
          <w:b/>
          <w:sz w:val="24"/>
        </w:rPr>
        <w:t>а</w:t>
      </w:r>
      <w:r w:rsidR="00B02D48">
        <w:rPr>
          <w:rFonts w:ascii="Times New Roman" w:hAnsi="Times New Roman"/>
          <w:sz w:val="24"/>
        </w:rPr>
        <w:t xml:space="preserve"> </w:t>
      </w:r>
      <w:r w:rsidR="00B02D48">
        <w:rPr>
          <w:rFonts w:ascii="Times New Roman" w:hAnsi="Times New Roman"/>
          <w:b/>
          <w:sz w:val="24"/>
        </w:rPr>
        <w:t>___________________ /</w:t>
      </w:r>
      <w:r>
        <w:rPr>
          <w:rFonts w:ascii="Times New Roman" w:hAnsi="Times New Roman"/>
          <w:b/>
          <w:sz w:val="24"/>
        </w:rPr>
        <w:t>Б.Д. Рассказов</w:t>
      </w:r>
      <w:r w:rsidR="00B02D48">
        <w:rPr>
          <w:rFonts w:ascii="Times New Roman" w:hAnsi="Times New Roman"/>
          <w:b/>
          <w:sz w:val="24"/>
        </w:rPr>
        <w:t>/</w:t>
      </w:r>
    </w:p>
    <w:p w14:paraId="330A0C06" w14:textId="77777777" w:rsidR="00B02D48" w:rsidRDefault="00B02D48" w:rsidP="00B02D48">
      <w:pPr>
        <w:pStyle w:val="1"/>
        <w:tabs>
          <w:tab w:val="left" w:pos="9360"/>
        </w:tabs>
        <w:ind w:right="-5"/>
        <w:jc w:val="both"/>
        <w:rPr>
          <w:rFonts w:ascii="Times New Roman" w:hAnsi="Times New Roman"/>
          <w:b/>
          <w:sz w:val="24"/>
        </w:rPr>
      </w:pPr>
      <w:r>
        <w:rPr>
          <w:rFonts w:ascii="Times New Roman" w:hAnsi="Times New Roman"/>
          <w:sz w:val="24"/>
        </w:rPr>
        <w:t xml:space="preserve">                                 </w:t>
      </w:r>
      <w:proofErr w:type="spellStart"/>
      <w:r>
        <w:rPr>
          <w:rFonts w:ascii="Times New Roman" w:hAnsi="Times New Roman"/>
          <w:sz w:val="24"/>
        </w:rPr>
        <w:t>м.п</w:t>
      </w:r>
      <w:proofErr w:type="spellEnd"/>
      <w:r>
        <w:rPr>
          <w:rFonts w:ascii="Times New Roman" w:hAnsi="Times New Roman"/>
          <w:sz w:val="24"/>
        </w:rPr>
        <w:t>.</w:t>
      </w:r>
    </w:p>
    <w:p w14:paraId="6CA98B0F" w14:textId="77777777" w:rsidR="0047664D" w:rsidRPr="00BC387A" w:rsidRDefault="0047664D" w:rsidP="0047664D">
      <w:pPr>
        <w:tabs>
          <w:tab w:val="left" w:pos="9360"/>
        </w:tabs>
        <w:jc w:val="both"/>
        <w:rPr>
          <w:b/>
          <w:sz w:val="23"/>
          <w:szCs w:val="23"/>
        </w:rPr>
      </w:pPr>
    </w:p>
    <w:p w14:paraId="3F48BA02" w14:textId="77777777" w:rsidR="0047664D" w:rsidRPr="00BC387A" w:rsidRDefault="0047664D" w:rsidP="0047664D">
      <w:pPr>
        <w:tabs>
          <w:tab w:val="left" w:pos="9360"/>
        </w:tabs>
        <w:jc w:val="both"/>
        <w:rPr>
          <w:b/>
          <w:sz w:val="23"/>
          <w:szCs w:val="23"/>
        </w:rPr>
      </w:pPr>
      <w:r w:rsidRPr="00BC387A">
        <w:rPr>
          <w:b/>
          <w:sz w:val="23"/>
          <w:szCs w:val="23"/>
        </w:rPr>
        <w:t>УЧАСТНИК ДОЛЕВОГО СТРОИТЕЛЬСТВА:</w:t>
      </w:r>
    </w:p>
    <w:p w14:paraId="6414A66E" w14:textId="77777777" w:rsidR="0047664D" w:rsidRPr="00BC387A" w:rsidRDefault="0047664D" w:rsidP="0047664D">
      <w:pPr>
        <w:autoSpaceDE w:val="0"/>
        <w:rPr>
          <w:rFonts w:eastAsia="Arial"/>
          <w:sz w:val="23"/>
          <w:szCs w:val="23"/>
        </w:rPr>
      </w:pPr>
    </w:p>
    <w:p w14:paraId="0741C3A6" w14:textId="77777777" w:rsidR="0047664D" w:rsidRPr="00BC387A" w:rsidRDefault="0047664D" w:rsidP="0047664D">
      <w:pPr>
        <w:autoSpaceDE w:val="0"/>
        <w:rPr>
          <w:rFonts w:eastAsia="Arial"/>
          <w:sz w:val="23"/>
          <w:szCs w:val="23"/>
        </w:rPr>
      </w:pPr>
    </w:p>
    <w:p w14:paraId="00FB6A2F" w14:textId="77777777" w:rsidR="0047664D" w:rsidRPr="00BC387A" w:rsidRDefault="0047664D" w:rsidP="0047664D">
      <w:pPr>
        <w:tabs>
          <w:tab w:val="left" w:pos="2290"/>
        </w:tabs>
        <w:rPr>
          <w:sz w:val="23"/>
          <w:szCs w:val="23"/>
        </w:rPr>
      </w:pPr>
      <w:r w:rsidRPr="00BC387A">
        <w:rPr>
          <w:rFonts w:eastAsia="Calibri"/>
          <w:b/>
          <w:bCs/>
          <w:sz w:val="23"/>
          <w:szCs w:val="23"/>
        </w:rPr>
        <w:t>__________________________________________________________________/_______________/</w:t>
      </w:r>
    </w:p>
    <w:p w14:paraId="48254D5D" w14:textId="77777777" w:rsidR="0047664D" w:rsidRPr="00BC387A" w:rsidRDefault="0047664D" w:rsidP="0047664D">
      <w:pPr>
        <w:tabs>
          <w:tab w:val="left" w:pos="2290"/>
        </w:tabs>
        <w:jc w:val="center"/>
        <w:rPr>
          <w:sz w:val="23"/>
          <w:szCs w:val="23"/>
          <w:vertAlign w:val="superscript"/>
        </w:rPr>
      </w:pPr>
      <w:r w:rsidRPr="00BC387A">
        <w:rPr>
          <w:rFonts w:eastAsia="Calibri"/>
          <w:bCs/>
          <w:sz w:val="23"/>
          <w:szCs w:val="23"/>
          <w:vertAlign w:val="superscript"/>
        </w:rPr>
        <w:t xml:space="preserve">     ФИО (</w:t>
      </w:r>
      <w:proofErr w:type="gramStart"/>
      <w:r w:rsidRPr="00BC387A">
        <w:rPr>
          <w:rFonts w:eastAsia="Calibri"/>
          <w:bCs/>
          <w:sz w:val="23"/>
          <w:szCs w:val="23"/>
          <w:vertAlign w:val="superscript"/>
        </w:rPr>
        <w:t xml:space="preserve">полностью)   </w:t>
      </w:r>
      <w:proofErr w:type="gramEnd"/>
      <w:r w:rsidRPr="00BC387A">
        <w:rPr>
          <w:rFonts w:eastAsia="Calibri"/>
          <w:bCs/>
          <w:sz w:val="23"/>
          <w:szCs w:val="23"/>
          <w:vertAlign w:val="superscript"/>
        </w:rPr>
        <w:t xml:space="preserve">                                                                                                                                               </w:t>
      </w:r>
      <w:r w:rsidRPr="00BC387A">
        <w:rPr>
          <w:sz w:val="23"/>
          <w:szCs w:val="23"/>
          <w:vertAlign w:val="superscript"/>
        </w:rPr>
        <w:t>Подпись</w:t>
      </w:r>
    </w:p>
    <w:p w14:paraId="4D8E57E9" w14:textId="57F5F108" w:rsidR="00323207" w:rsidRPr="00BC387A" w:rsidRDefault="00323207" w:rsidP="009D3C9E">
      <w:pPr>
        <w:tabs>
          <w:tab w:val="left" w:pos="9360"/>
        </w:tabs>
        <w:jc w:val="both"/>
        <w:rPr>
          <w:b/>
          <w:sz w:val="23"/>
          <w:szCs w:val="23"/>
        </w:rPr>
      </w:pPr>
    </w:p>
    <w:p w14:paraId="5EFB9329" w14:textId="2E20F15F" w:rsidR="00884559" w:rsidRDefault="00884559" w:rsidP="009D3C9E">
      <w:pPr>
        <w:tabs>
          <w:tab w:val="left" w:pos="9360"/>
        </w:tabs>
        <w:jc w:val="both"/>
        <w:rPr>
          <w:b/>
          <w:sz w:val="23"/>
          <w:szCs w:val="23"/>
        </w:rPr>
      </w:pPr>
    </w:p>
    <w:p w14:paraId="40D892A4" w14:textId="0E87166D" w:rsidR="0068611C" w:rsidRDefault="0068611C" w:rsidP="009D3C9E">
      <w:pPr>
        <w:tabs>
          <w:tab w:val="left" w:pos="9360"/>
        </w:tabs>
        <w:jc w:val="both"/>
        <w:rPr>
          <w:b/>
          <w:sz w:val="23"/>
          <w:szCs w:val="23"/>
        </w:rPr>
      </w:pPr>
    </w:p>
    <w:p w14:paraId="6F740ECA" w14:textId="0D8902D9" w:rsidR="0068611C" w:rsidRDefault="0068611C" w:rsidP="009D3C9E">
      <w:pPr>
        <w:tabs>
          <w:tab w:val="left" w:pos="9360"/>
        </w:tabs>
        <w:jc w:val="both"/>
        <w:rPr>
          <w:b/>
          <w:sz w:val="23"/>
          <w:szCs w:val="23"/>
        </w:rPr>
      </w:pPr>
    </w:p>
    <w:p w14:paraId="5C3EF035" w14:textId="5C0A76F0" w:rsidR="0068611C" w:rsidRDefault="0068611C" w:rsidP="009D3C9E">
      <w:pPr>
        <w:tabs>
          <w:tab w:val="left" w:pos="9360"/>
        </w:tabs>
        <w:jc w:val="both"/>
        <w:rPr>
          <w:b/>
          <w:sz w:val="23"/>
          <w:szCs w:val="23"/>
        </w:rPr>
      </w:pPr>
    </w:p>
    <w:p w14:paraId="1881C91B" w14:textId="77777777" w:rsidR="0068611C" w:rsidRPr="00BC387A" w:rsidRDefault="0068611C" w:rsidP="009D3C9E">
      <w:pPr>
        <w:tabs>
          <w:tab w:val="left" w:pos="9360"/>
        </w:tabs>
        <w:jc w:val="both"/>
        <w:rPr>
          <w:b/>
          <w:sz w:val="23"/>
          <w:szCs w:val="23"/>
        </w:rPr>
      </w:pPr>
    </w:p>
    <w:p w14:paraId="1166F5A4" w14:textId="77777777" w:rsidR="00700E67" w:rsidRPr="00BC387A" w:rsidRDefault="00700E67" w:rsidP="009D3C9E">
      <w:pPr>
        <w:tabs>
          <w:tab w:val="left" w:pos="9360"/>
        </w:tabs>
        <w:jc w:val="both"/>
        <w:rPr>
          <w:b/>
          <w:sz w:val="23"/>
          <w:szCs w:val="23"/>
        </w:rPr>
      </w:pPr>
    </w:p>
    <w:p w14:paraId="1EF76DFA" w14:textId="77777777" w:rsidR="001D7ED5" w:rsidRDefault="001D7ED5" w:rsidP="001D7ED5">
      <w:pPr>
        <w:tabs>
          <w:tab w:val="left" w:pos="2290"/>
        </w:tabs>
        <w:rPr>
          <w:sz w:val="20"/>
          <w:szCs w:val="20"/>
          <w:vertAlign w:val="superscript"/>
        </w:rPr>
      </w:pPr>
      <w:r w:rsidRPr="00BC387A">
        <w:rPr>
          <w:sz w:val="20"/>
          <w:szCs w:val="20"/>
          <w:vertAlign w:val="superscript"/>
        </w:rPr>
        <w:t xml:space="preserve">Исп.: </w:t>
      </w:r>
      <w:r>
        <w:rPr>
          <w:sz w:val="20"/>
          <w:szCs w:val="20"/>
          <w:vertAlign w:val="superscript"/>
        </w:rPr>
        <w:t xml:space="preserve"> _________</w:t>
      </w:r>
    </w:p>
    <w:p w14:paraId="1542CC24" w14:textId="60706A9A" w:rsidR="001D7ED5" w:rsidRPr="00BC387A" w:rsidRDefault="001D7ED5" w:rsidP="001D7ED5">
      <w:pPr>
        <w:tabs>
          <w:tab w:val="left" w:pos="2290"/>
        </w:tabs>
        <w:rPr>
          <w:sz w:val="20"/>
          <w:szCs w:val="20"/>
          <w:vertAlign w:val="superscript"/>
        </w:rPr>
      </w:pPr>
      <w:r w:rsidRPr="00BC387A">
        <w:rPr>
          <w:sz w:val="20"/>
          <w:szCs w:val="20"/>
          <w:vertAlign w:val="superscript"/>
        </w:rPr>
        <w:t xml:space="preserve">Исп.: </w:t>
      </w:r>
      <w:r>
        <w:rPr>
          <w:sz w:val="20"/>
          <w:szCs w:val="20"/>
          <w:vertAlign w:val="superscript"/>
        </w:rPr>
        <w:t xml:space="preserve"> _________</w:t>
      </w:r>
    </w:p>
    <w:p w14:paraId="782CA051" w14:textId="77777777" w:rsidR="00F6432E" w:rsidRPr="00BC387A" w:rsidRDefault="00BE0F41" w:rsidP="007E7C45">
      <w:pPr>
        <w:pageBreakBefore/>
        <w:jc w:val="right"/>
        <w:rPr>
          <w:b/>
          <w:sz w:val="22"/>
          <w:szCs w:val="22"/>
        </w:rPr>
      </w:pPr>
      <w:r w:rsidRPr="00BC387A">
        <w:rPr>
          <w:b/>
          <w:sz w:val="22"/>
          <w:szCs w:val="22"/>
        </w:rPr>
        <w:t>П</w:t>
      </w:r>
      <w:r w:rsidR="00F6432E" w:rsidRPr="00BC387A">
        <w:rPr>
          <w:b/>
          <w:sz w:val="22"/>
          <w:szCs w:val="22"/>
        </w:rPr>
        <w:t>риложение № 1</w:t>
      </w:r>
    </w:p>
    <w:p w14:paraId="630F40DB" w14:textId="77777777" w:rsidR="000824A1" w:rsidRPr="00BC387A" w:rsidRDefault="00F6432E" w:rsidP="007E7C45">
      <w:pPr>
        <w:ind w:left="5529"/>
        <w:jc w:val="right"/>
        <w:rPr>
          <w:sz w:val="22"/>
          <w:szCs w:val="22"/>
        </w:rPr>
      </w:pPr>
      <w:r w:rsidRPr="00BC387A">
        <w:rPr>
          <w:sz w:val="22"/>
          <w:szCs w:val="22"/>
        </w:rPr>
        <w:t xml:space="preserve">к </w:t>
      </w:r>
      <w:r w:rsidR="004B79F3" w:rsidRPr="00BC387A">
        <w:rPr>
          <w:sz w:val="22"/>
          <w:szCs w:val="22"/>
        </w:rPr>
        <w:t>Д</w:t>
      </w:r>
      <w:r w:rsidRPr="00BC387A">
        <w:rPr>
          <w:sz w:val="22"/>
          <w:szCs w:val="22"/>
        </w:rPr>
        <w:t>оговору участия в долевом</w:t>
      </w:r>
      <w:r w:rsidR="000824A1" w:rsidRPr="00BC387A">
        <w:rPr>
          <w:sz w:val="22"/>
          <w:szCs w:val="22"/>
        </w:rPr>
        <w:t xml:space="preserve"> </w:t>
      </w:r>
      <w:r w:rsidRPr="00BC387A">
        <w:rPr>
          <w:sz w:val="22"/>
          <w:szCs w:val="22"/>
        </w:rPr>
        <w:t xml:space="preserve">строительстве </w:t>
      </w:r>
    </w:p>
    <w:p w14:paraId="5B37EE18" w14:textId="3CF2FB6F" w:rsidR="00F6432E" w:rsidRPr="00BC387A" w:rsidRDefault="00F6432E" w:rsidP="007E7C45">
      <w:pPr>
        <w:ind w:left="5529"/>
        <w:jc w:val="right"/>
        <w:rPr>
          <w:sz w:val="22"/>
          <w:szCs w:val="22"/>
        </w:rPr>
      </w:pPr>
      <w:r w:rsidRPr="00BC387A">
        <w:rPr>
          <w:sz w:val="22"/>
          <w:szCs w:val="22"/>
        </w:rPr>
        <w:t>№</w:t>
      </w:r>
      <w:r w:rsidR="00A01903" w:rsidRPr="00BC387A">
        <w:rPr>
          <w:sz w:val="22"/>
          <w:szCs w:val="22"/>
        </w:rPr>
        <w:t xml:space="preserve"> </w:t>
      </w:r>
      <w:r w:rsidR="001D7ED5">
        <w:rPr>
          <w:sz w:val="22"/>
          <w:szCs w:val="22"/>
        </w:rPr>
        <w:t xml:space="preserve">__ </w:t>
      </w:r>
      <w:r w:rsidR="00B565BA" w:rsidRPr="00BC387A">
        <w:rPr>
          <w:sz w:val="22"/>
          <w:szCs w:val="22"/>
        </w:rPr>
        <w:t>от</w:t>
      </w:r>
      <w:r w:rsidR="00634398">
        <w:rPr>
          <w:sz w:val="22"/>
          <w:szCs w:val="22"/>
        </w:rPr>
        <w:t xml:space="preserve"> </w:t>
      </w:r>
      <w:r w:rsidR="001D7ED5">
        <w:rPr>
          <w:sz w:val="22"/>
          <w:szCs w:val="22"/>
        </w:rPr>
        <w:t>__ ________ 2025</w:t>
      </w:r>
      <w:r w:rsidR="00F77744" w:rsidRPr="00BC387A">
        <w:rPr>
          <w:sz w:val="22"/>
          <w:szCs w:val="22"/>
        </w:rPr>
        <w:t xml:space="preserve"> </w:t>
      </w:r>
      <w:r w:rsidR="00BE0F41" w:rsidRPr="00BC387A">
        <w:rPr>
          <w:sz w:val="22"/>
          <w:szCs w:val="22"/>
        </w:rPr>
        <w:t>года</w:t>
      </w:r>
    </w:p>
    <w:p w14:paraId="3C1B169A" w14:textId="77777777" w:rsidR="005F5C95" w:rsidRPr="00BC387A" w:rsidRDefault="005F5C95" w:rsidP="007E7C45">
      <w:pPr>
        <w:ind w:left="5529"/>
        <w:jc w:val="right"/>
        <w:rPr>
          <w:sz w:val="22"/>
          <w:szCs w:val="22"/>
        </w:rPr>
      </w:pPr>
    </w:p>
    <w:p w14:paraId="7B76B48A" w14:textId="0809D0C7" w:rsidR="006917F9" w:rsidRDefault="00F35AE3" w:rsidP="000D341F">
      <w:pPr>
        <w:tabs>
          <w:tab w:val="right" w:pos="9360"/>
        </w:tabs>
        <w:ind w:left="-180"/>
        <w:jc w:val="center"/>
        <w:rPr>
          <w:b/>
          <w:sz w:val="22"/>
          <w:szCs w:val="22"/>
        </w:rPr>
      </w:pPr>
      <w:r w:rsidRPr="00BC387A">
        <w:rPr>
          <w:b/>
          <w:sz w:val="22"/>
          <w:szCs w:val="22"/>
        </w:rPr>
        <w:t>План этажа с указанием местоположения объекта долевого строительства, подлежащего передаче Участнику долевого строительства:</w:t>
      </w:r>
    </w:p>
    <w:p w14:paraId="7B9B2679" w14:textId="77777777" w:rsidR="000D341F" w:rsidRPr="000D341F" w:rsidRDefault="000D341F" w:rsidP="000D341F">
      <w:pPr>
        <w:tabs>
          <w:tab w:val="right" w:pos="9360"/>
        </w:tabs>
        <w:ind w:left="-180"/>
        <w:jc w:val="center"/>
        <w:rPr>
          <w:b/>
          <w:sz w:val="22"/>
          <w:szCs w:val="22"/>
        </w:rPr>
      </w:pPr>
    </w:p>
    <w:p w14:paraId="47BD5157" w14:textId="27B43E70" w:rsidR="00037011" w:rsidRDefault="00037011" w:rsidP="00265CD7">
      <w:pPr>
        <w:jc w:val="both"/>
        <w:rPr>
          <w:sz w:val="22"/>
          <w:szCs w:val="22"/>
        </w:rPr>
      </w:pPr>
    </w:p>
    <w:p w14:paraId="76747D41" w14:textId="1BC88409" w:rsidR="007522EA" w:rsidRPr="00BC387A" w:rsidRDefault="001D7ED5" w:rsidP="00265CD7">
      <w:pPr>
        <w:jc w:val="both"/>
        <w:rPr>
          <w:sz w:val="22"/>
          <w:szCs w:val="22"/>
        </w:rPr>
      </w:pPr>
      <w:r>
        <w:rPr>
          <w:sz w:val="22"/>
          <w:szCs w:val="22"/>
        </w:rPr>
        <w:t>__</w:t>
      </w:r>
      <w:r w:rsidR="00F35AE3" w:rsidRPr="00BC387A">
        <w:rPr>
          <w:sz w:val="22"/>
          <w:szCs w:val="22"/>
        </w:rPr>
        <w:t xml:space="preserve"> этаж</w:t>
      </w:r>
      <w:r w:rsidR="006A4736" w:rsidRPr="00BC387A">
        <w:rPr>
          <w:sz w:val="22"/>
          <w:szCs w:val="22"/>
        </w:rPr>
        <w:t xml:space="preserve">, подъезд (блок-секция): </w:t>
      </w:r>
      <w:r>
        <w:rPr>
          <w:sz w:val="22"/>
          <w:szCs w:val="22"/>
        </w:rPr>
        <w:t>__</w:t>
      </w:r>
    </w:p>
    <w:p w14:paraId="6674EAC4" w14:textId="13AE7280" w:rsidR="00A6646A" w:rsidRPr="00BC387A" w:rsidRDefault="00265CD7" w:rsidP="00265CD7">
      <w:pPr>
        <w:jc w:val="both"/>
        <w:rPr>
          <w:sz w:val="22"/>
          <w:szCs w:val="22"/>
        </w:rPr>
      </w:pPr>
      <w:r w:rsidRPr="00BC387A">
        <w:rPr>
          <w:sz w:val="22"/>
          <w:szCs w:val="22"/>
        </w:rPr>
        <w:t>Примечание: границы кв</w:t>
      </w:r>
      <w:r w:rsidR="00CF72C2" w:rsidRPr="00BC387A">
        <w:rPr>
          <w:sz w:val="22"/>
          <w:szCs w:val="22"/>
        </w:rPr>
        <w:t>артиры</w:t>
      </w:r>
      <w:r w:rsidRPr="00BC387A">
        <w:rPr>
          <w:sz w:val="22"/>
          <w:szCs w:val="22"/>
        </w:rPr>
        <w:t xml:space="preserve"> №</w:t>
      </w:r>
      <w:r w:rsidR="007E7C45" w:rsidRPr="00BC387A">
        <w:rPr>
          <w:sz w:val="22"/>
          <w:szCs w:val="22"/>
        </w:rPr>
        <w:t xml:space="preserve"> </w:t>
      </w:r>
      <w:r w:rsidR="001D7ED5">
        <w:rPr>
          <w:sz w:val="22"/>
          <w:szCs w:val="22"/>
        </w:rPr>
        <w:t>__</w:t>
      </w:r>
      <w:r w:rsidRPr="00BC387A">
        <w:rPr>
          <w:sz w:val="22"/>
          <w:szCs w:val="22"/>
        </w:rPr>
        <w:t>, подлежащей передаче Участнику долевого строительства</w:t>
      </w:r>
      <w:r w:rsidR="00CF72C2" w:rsidRPr="00BC387A">
        <w:rPr>
          <w:sz w:val="22"/>
          <w:szCs w:val="22"/>
        </w:rPr>
        <w:t>,</w:t>
      </w:r>
      <w:r w:rsidRPr="00BC387A">
        <w:rPr>
          <w:sz w:val="22"/>
          <w:szCs w:val="22"/>
        </w:rPr>
        <w:t xml:space="preserve"> на Плане этажа выделяются зелёным цветом.</w:t>
      </w:r>
    </w:p>
    <w:p w14:paraId="2E5F4815" w14:textId="77777777" w:rsidR="00265CD7" w:rsidRPr="00BC387A" w:rsidRDefault="00265CD7" w:rsidP="00265CD7">
      <w:pPr>
        <w:jc w:val="both"/>
        <w:rPr>
          <w:sz w:val="22"/>
          <w:szCs w:val="22"/>
        </w:rPr>
      </w:pPr>
      <w:r w:rsidRPr="00BC387A">
        <w:rPr>
          <w:sz w:val="22"/>
          <w:szCs w:val="22"/>
        </w:rPr>
        <w:t xml:space="preserve"> </w:t>
      </w:r>
    </w:p>
    <w:tbl>
      <w:tblPr>
        <w:tblW w:w="10611" w:type="dxa"/>
        <w:tblLook w:val="01E0" w:firstRow="1" w:lastRow="1" w:firstColumn="1" w:lastColumn="1" w:noHBand="0" w:noVBand="0"/>
      </w:tblPr>
      <w:tblGrid>
        <w:gridCol w:w="10389"/>
        <w:gridCol w:w="222"/>
      </w:tblGrid>
      <w:tr w:rsidR="00CF72C2" w:rsidRPr="00CB1FC5" w14:paraId="28CA60C9" w14:textId="77777777" w:rsidTr="00285AC4">
        <w:tc>
          <w:tcPr>
            <w:tcW w:w="10389" w:type="dxa"/>
          </w:tcPr>
          <w:tbl>
            <w:tblPr>
              <w:tblW w:w="10173" w:type="dxa"/>
              <w:tblLook w:val="01E0" w:firstRow="1" w:lastRow="1" w:firstColumn="1" w:lastColumn="1" w:noHBand="0" w:noVBand="0"/>
            </w:tblPr>
            <w:tblGrid>
              <w:gridCol w:w="5086"/>
              <w:gridCol w:w="5087"/>
            </w:tblGrid>
            <w:tr w:rsidR="002C41C2" w:rsidRPr="00BC387A" w14:paraId="3D0751E2" w14:textId="77777777" w:rsidTr="00F419FE">
              <w:tc>
                <w:tcPr>
                  <w:tcW w:w="5086" w:type="dxa"/>
                </w:tcPr>
                <w:p w14:paraId="185D102B" w14:textId="77777777" w:rsidR="002C41C2" w:rsidRPr="00BC387A" w:rsidRDefault="002C41C2" w:rsidP="002C41C2">
                  <w:pPr>
                    <w:tabs>
                      <w:tab w:val="left" w:pos="5040"/>
                    </w:tabs>
                    <w:suppressAutoHyphens w:val="0"/>
                    <w:jc w:val="center"/>
                    <w:rPr>
                      <w:sz w:val="22"/>
                      <w:szCs w:val="22"/>
                      <w:lang w:eastAsia="ru-RU"/>
                    </w:rPr>
                  </w:pPr>
                  <w:r w:rsidRPr="00BC387A">
                    <w:rPr>
                      <w:b/>
                      <w:sz w:val="22"/>
                      <w:szCs w:val="22"/>
                      <w:lang w:eastAsia="ru-RU"/>
                    </w:rPr>
                    <w:t>Застройщик:</w:t>
                  </w:r>
                </w:p>
                <w:p w14:paraId="4542007C" w14:textId="4A3B10F8" w:rsidR="002C41C2" w:rsidRPr="00BC387A" w:rsidRDefault="0071340F" w:rsidP="002C41C2">
                  <w:pPr>
                    <w:tabs>
                      <w:tab w:val="left" w:pos="5040"/>
                    </w:tabs>
                    <w:suppressAutoHyphens w:val="0"/>
                    <w:jc w:val="center"/>
                    <w:rPr>
                      <w:sz w:val="22"/>
                      <w:szCs w:val="22"/>
                      <w:lang w:eastAsia="ru-RU"/>
                    </w:rPr>
                  </w:pPr>
                  <w:r>
                    <w:rPr>
                      <w:sz w:val="22"/>
                      <w:szCs w:val="22"/>
                      <w:lang w:eastAsia="ru-RU"/>
                    </w:rPr>
                    <w:t>Заместитель директора</w:t>
                  </w:r>
                </w:p>
              </w:tc>
              <w:tc>
                <w:tcPr>
                  <w:tcW w:w="5087" w:type="dxa"/>
                </w:tcPr>
                <w:p w14:paraId="10197E19" w14:textId="77777777" w:rsidR="002C41C2" w:rsidRPr="00BC387A" w:rsidRDefault="002C41C2" w:rsidP="002C41C2">
                  <w:pPr>
                    <w:tabs>
                      <w:tab w:val="left" w:pos="5040"/>
                    </w:tabs>
                    <w:suppressAutoHyphens w:val="0"/>
                    <w:ind w:left="91"/>
                    <w:jc w:val="center"/>
                    <w:rPr>
                      <w:b/>
                      <w:sz w:val="22"/>
                      <w:szCs w:val="22"/>
                      <w:lang w:eastAsia="ru-RU"/>
                    </w:rPr>
                  </w:pPr>
                  <w:r w:rsidRPr="00BC387A">
                    <w:rPr>
                      <w:b/>
                      <w:sz w:val="22"/>
                      <w:szCs w:val="22"/>
                      <w:lang w:eastAsia="ru-RU"/>
                    </w:rPr>
                    <w:t>Участник долевого строительства:</w:t>
                  </w:r>
                </w:p>
              </w:tc>
            </w:tr>
            <w:tr w:rsidR="002C41C2" w:rsidRPr="00BC387A" w14:paraId="581FF2ED" w14:textId="77777777" w:rsidTr="00F419FE">
              <w:tc>
                <w:tcPr>
                  <w:tcW w:w="5086" w:type="dxa"/>
                </w:tcPr>
                <w:p w14:paraId="5CDD2BE8" w14:textId="192575C7" w:rsidR="002C41C2" w:rsidRPr="00BC387A" w:rsidRDefault="002C41C2" w:rsidP="007E6AE3">
                  <w:pPr>
                    <w:tabs>
                      <w:tab w:val="left" w:pos="5040"/>
                    </w:tabs>
                    <w:suppressAutoHyphens w:val="0"/>
                    <w:jc w:val="center"/>
                    <w:rPr>
                      <w:sz w:val="22"/>
                      <w:szCs w:val="22"/>
                      <w:lang w:eastAsia="ru-RU"/>
                    </w:rPr>
                  </w:pPr>
                  <w:r w:rsidRPr="00BC387A">
                    <w:rPr>
                      <w:sz w:val="22"/>
                      <w:szCs w:val="22"/>
                      <w:lang w:eastAsia="ru-RU"/>
                    </w:rPr>
                    <w:t>ООО «</w:t>
                  </w:r>
                  <w:r w:rsidR="00DD3414" w:rsidRPr="00BC387A">
                    <w:rPr>
                      <w:sz w:val="22"/>
                      <w:szCs w:val="22"/>
                      <w:lang w:eastAsia="ru-RU"/>
                    </w:rPr>
                    <w:t>СЗ-1</w:t>
                  </w:r>
                  <w:r w:rsidRPr="00BC387A">
                    <w:rPr>
                      <w:sz w:val="22"/>
                      <w:szCs w:val="22"/>
                      <w:lang w:eastAsia="ru-RU"/>
                    </w:rPr>
                    <w:t xml:space="preserve"> «</w:t>
                  </w:r>
                  <w:r w:rsidR="007E6AE3">
                    <w:rPr>
                      <w:sz w:val="22"/>
                      <w:szCs w:val="22"/>
                      <w:lang w:eastAsia="ru-RU"/>
                    </w:rPr>
                    <w:t>Порфир</w:t>
                  </w:r>
                  <w:r w:rsidRPr="00BC387A">
                    <w:rPr>
                      <w:sz w:val="22"/>
                      <w:szCs w:val="22"/>
                      <w:lang w:eastAsia="ru-RU"/>
                    </w:rPr>
                    <w:t>»</w:t>
                  </w:r>
                </w:p>
              </w:tc>
              <w:tc>
                <w:tcPr>
                  <w:tcW w:w="5087" w:type="dxa"/>
                </w:tcPr>
                <w:p w14:paraId="2BEA5732" w14:textId="77777777" w:rsidR="002C41C2" w:rsidRPr="00BC387A" w:rsidRDefault="002C41C2" w:rsidP="002C41C2">
                  <w:pPr>
                    <w:tabs>
                      <w:tab w:val="left" w:pos="5040"/>
                    </w:tabs>
                    <w:suppressAutoHyphens w:val="0"/>
                    <w:rPr>
                      <w:b/>
                      <w:sz w:val="16"/>
                      <w:szCs w:val="16"/>
                      <w:lang w:eastAsia="ru-RU"/>
                    </w:rPr>
                  </w:pPr>
                </w:p>
              </w:tc>
            </w:tr>
            <w:tr w:rsidR="002C41C2" w:rsidRPr="00BC387A" w14:paraId="572C726A" w14:textId="77777777" w:rsidTr="00F419FE">
              <w:tc>
                <w:tcPr>
                  <w:tcW w:w="5086" w:type="dxa"/>
                </w:tcPr>
                <w:p w14:paraId="5CB75F2A" w14:textId="77777777" w:rsidR="002C41C2" w:rsidRPr="00BC387A" w:rsidRDefault="002C41C2" w:rsidP="002C41C2">
                  <w:pPr>
                    <w:tabs>
                      <w:tab w:val="left" w:pos="5040"/>
                    </w:tabs>
                    <w:suppressAutoHyphens w:val="0"/>
                    <w:jc w:val="center"/>
                    <w:rPr>
                      <w:sz w:val="22"/>
                      <w:szCs w:val="22"/>
                      <w:lang w:eastAsia="ru-RU"/>
                    </w:rPr>
                  </w:pPr>
                </w:p>
              </w:tc>
              <w:tc>
                <w:tcPr>
                  <w:tcW w:w="5087" w:type="dxa"/>
                </w:tcPr>
                <w:p w14:paraId="01CAABC6" w14:textId="77777777" w:rsidR="002C41C2" w:rsidRPr="00BC387A" w:rsidRDefault="002C41C2" w:rsidP="002C41C2">
                  <w:pPr>
                    <w:tabs>
                      <w:tab w:val="left" w:pos="5040"/>
                    </w:tabs>
                    <w:suppressAutoHyphens w:val="0"/>
                    <w:rPr>
                      <w:sz w:val="22"/>
                      <w:szCs w:val="22"/>
                      <w:lang w:eastAsia="ru-RU"/>
                    </w:rPr>
                  </w:pPr>
                </w:p>
              </w:tc>
            </w:tr>
            <w:tr w:rsidR="002C41C2" w:rsidRPr="00BC387A" w14:paraId="50454B7C" w14:textId="77777777" w:rsidTr="00F419FE">
              <w:tc>
                <w:tcPr>
                  <w:tcW w:w="5086" w:type="dxa"/>
                </w:tcPr>
                <w:p w14:paraId="5F2E4225" w14:textId="05F23981" w:rsidR="002C41C2" w:rsidRPr="00BC387A" w:rsidRDefault="007E6AE3" w:rsidP="00BA1A99">
                  <w:pPr>
                    <w:tabs>
                      <w:tab w:val="left" w:pos="5040"/>
                    </w:tabs>
                    <w:suppressAutoHyphens w:val="0"/>
                    <w:jc w:val="center"/>
                    <w:rPr>
                      <w:sz w:val="22"/>
                      <w:szCs w:val="22"/>
                      <w:u w:val="single"/>
                      <w:lang w:eastAsia="ru-RU"/>
                    </w:rPr>
                  </w:pPr>
                  <w:r>
                    <w:rPr>
                      <w:sz w:val="22"/>
                      <w:szCs w:val="22"/>
                      <w:lang w:eastAsia="ru-RU"/>
                    </w:rPr>
                    <w:t>_________________/</w:t>
                  </w:r>
                  <w:r w:rsidR="00BA1A99">
                    <w:rPr>
                      <w:sz w:val="22"/>
                      <w:szCs w:val="22"/>
                      <w:lang w:eastAsia="ru-RU"/>
                    </w:rPr>
                    <w:t>Б.Д. Рассказов</w:t>
                  </w:r>
                  <w:r>
                    <w:rPr>
                      <w:sz w:val="22"/>
                      <w:szCs w:val="22"/>
                      <w:lang w:eastAsia="ru-RU"/>
                    </w:rPr>
                    <w:t>/</w:t>
                  </w:r>
                </w:p>
              </w:tc>
              <w:tc>
                <w:tcPr>
                  <w:tcW w:w="5087" w:type="dxa"/>
                </w:tcPr>
                <w:p w14:paraId="0CAC7D08" w14:textId="77777777" w:rsidR="002C41C2" w:rsidRPr="00BC387A" w:rsidRDefault="002C41C2" w:rsidP="002C41C2">
                  <w:pPr>
                    <w:tabs>
                      <w:tab w:val="left" w:pos="5040"/>
                    </w:tabs>
                    <w:suppressAutoHyphens w:val="0"/>
                    <w:rPr>
                      <w:sz w:val="22"/>
                      <w:szCs w:val="22"/>
                      <w:lang w:eastAsia="ru-RU"/>
                    </w:rPr>
                  </w:pPr>
                  <w:r w:rsidRPr="00BC387A">
                    <w:rPr>
                      <w:sz w:val="22"/>
                      <w:szCs w:val="22"/>
                      <w:lang w:eastAsia="ru-RU"/>
                    </w:rPr>
                    <w:t xml:space="preserve">  _____________________________/_____________/</w:t>
                  </w:r>
                </w:p>
              </w:tc>
            </w:tr>
            <w:tr w:rsidR="002C41C2" w:rsidRPr="007E7C45" w14:paraId="67D20DF8" w14:textId="77777777" w:rsidTr="00F419FE">
              <w:tc>
                <w:tcPr>
                  <w:tcW w:w="5086" w:type="dxa"/>
                </w:tcPr>
                <w:p w14:paraId="0D6DBB00" w14:textId="77777777" w:rsidR="002C41C2" w:rsidRPr="007E7C45" w:rsidRDefault="002C41C2" w:rsidP="002C41C2">
                  <w:pPr>
                    <w:tabs>
                      <w:tab w:val="left" w:pos="5040"/>
                    </w:tabs>
                    <w:suppressAutoHyphens w:val="0"/>
                    <w:rPr>
                      <w:sz w:val="22"/>
                      <w:szCs w:val="22"/>
                      <w:lang w:eastAsia="ru-RU"/>
                    </w:rPr>
                  </w:pPr>
                  <w:r w:rsidRPr="00BC387A">
                    <w:rPr>
                      <w:sz w:val="22"/>
                      <w:szCs w:val="22"/>
                      <w:lang w:eastAsia="ru-RU"/>
                    </w:rPr>
                    <w:t xml:space="preserve">                                  </w:t>
                  </w:r>
                  <w:proofErr w:type="spellStart"/>
                  <w:r w:rsidRPr="00BC387A">
                    <w:rPr>
                      <w:sz w:val="22"/>
                      <w:szCs w:val="22"/>
                      <w:lang w:eastAsia="ru-RU"/>
                    </w:rPr>
                    <w:t>мп</w:t>
                  </w:r>
                  <w:proofErr w:type="spellEnd"/>
                </w:p>
              </w:tc>
              <w:tc>
                <w:tcPr>
                  <w:tcW w:w="5087" w:type="dxa"/>
                </w:tcPr>
                <w:p w14:paraId="45ABB881" w14:textId="77777777" w:rsidR="002C41C2" w:rsidRPr="007E7C45" w:rsidRDefault="002C41C2" w:rsidP="002C41C2">
                  <w:pPr>
                    <w:tabs>
                      <w:tab w:val="left" w:pos="5040"/>
                    </w:tabs>
                    <w:suppressAutoHyphens w:val="0"/>
                    <w:rPr>
                      <w:sz w:val="22"/>
                      <w:szCs w:val="22"/>
                      <w:lang w:eastAsia="ru-RU"/>
                    </w:rPr>
                  </w:pPr>
                </w:p>
              </w:tc>
            </w:tr>
          </w:tbl>
          <w:p w14:paraId="006ECC86" w14:textId="77777777" w:rsidR="00CF72C2" w:rsidRPr="00CB1FC5" w:rsidRDefault="00CF72C2" w:rsidP="0039568C">
            <w:pPr>
              <w:tabs>
                <w:tab w:val="left" w:pos="5040"/>
              </w:tabs>
              <w:suppressAutoHyphens w:val="0"/>
              <w:jc w:val="center"/>
              <w:rPr>
                <w:sz w:val="22"/>
                <w:szCs w:val="22"/>
                <w:lang w:eastAsia="ru-RU"/>
              </w:rPr>
            </w:pPr>
          </w:p>
        </w:tc>
        <w:tc>
          <w:tcPr>
            <w:tcW w:w="222" w:type="dxa"/>
          </w:tcPr>
          <w:p w14:paraId="35A8D399" w14:textId="77777777" w:rsidR="00CF72C2" w:rsidRPr="00CB1FC5" w:rsidRDefault="00CF72C2" w:rsidP="00EC3D47">
            <w:pPr>
              <w:tabs>
                <w:tab w:val="left" w:pos="5040"/>
              </w:tabs>
              <w:suppressAutoHyphens w:val="0"/>
              <w:ind w:left="91"/>
              <w:jc w:val="center"/>
              <w:rPr>
                <w:b/>
                <w:sz w:val="22"/>
                <w:szCs w:val="22"/>
                <w:lang w:eastAsia="ru-RU"/>
              </w:rPr>
            </w:pPr>
          </w:p>
        </w:tc>
      </w:tr>
    </w:tbl>
    <w:p w14:paraId="45C8BABC" w14:textId="77777777" w:rsidR="00093CE4" w:rsidRPr="007E7C45" w:rsidRDefault="00093CE4" w:rsidP="00AD0257">
      <w:pPr>
        <w:rPr>
          <w:sz w:val="2"/>
          <w:szCs w:val="2"/>
        </w:rPr>
      </w:pPr>
    </w:p>
    <w:sectPr w:rsidR="00093CE4" w:rsidRPr="007E7C45" w:rsidSect="00997BD8">
      <w:headerReference w:type="default" r:id="rId13"/>
      <w:footerReference w:type="even" r:id="rId14"/>
      <w:footerReference w:type="default" r:id="rId15"/>
      <w:pgSz w:w="11906" w:h="16838"/>
      <w:pgMar w:top="851" w:right="566" w:bottom="567" w:left="125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6856" w14:textId="77777777" w:rsidR="00740E6B" w:rsidRDefault="00740E6B">
      <w:r>
        <w:separator/>
      </w:r>
    </w:p>
  </w:endnote>
  <w:endnote w:type="continuationSeparator" w:id="0">
    <w:p w14:paraId="09BE0C12" w14:textId="77777777" w:rsidR="00740E6B" w:rsidRDefault="0074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2C19" w14:textId="77777777" w:rsidR="00267BDD" w:rsidRDefault="00267BDD" w:rsidP="000B7CC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F4A76DF" w14:textId="77777777" w:rsidR="00267BDD" w:rsidRDefault="00267BDD" w:rsidP="000B7CC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D817" w14:textId="4A5190F6" w:rsidR="00267BDD" w:rsidRDefault="00267BDD" w:rsidP="000B7CC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815EF">
      <w:rPr>
        <w:rStyle w:val="a6"/>
        <w:noProof/>
      </w:rPr>
      <w:t>16</w:t>
    </w:r>
    <w:r>
      <w:rPr>
        <w:rStyle w:val="a6"/>
      </w:rPr>
      <w:fldChar w:fldCharType="end"/>
    </w:r>
  </w:p>
  <w:p w14:paraId="6AF7C2C5" w14:textId="77777777" w:rsidR="00267BDD" w:rsidRDefault="00267BDD" w:rsidP="000B7CC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9AAB3" w14:textId="77777777" w:rsidR="00740E6B" w:rsidRDefault="00740E6B">
      <w:r>
        <w:separator/>
      </w:r>
    </w:p>
  </w:footnote>
  <w:footnote w:type="continuationSeparator" w:id="0">
    <w:p w14:paraId="1FA0806D" w14:textId="77777777" w:rsidR="00740E6B" w:rsidRDefault="0074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EFD1" w14:textId="57136615" w:rsidR="00267BDD" w:rsidRPr="00A07BB1" w:rsidRDefault="00267BDD" w:rsidP="00A07BB1">
    <w:pPr>
      <w:pStyle w:val="ab"/>
      <w:jc w:val="right"/>
    </w:pPr>
    <w:r>
      <w:rPr>
        <w:noProof/>
        <w:lang w:eastAsia="ru-RU"/>
      </w:rPr>
      <w:drawing>
        <wp:inline distT="0" distB="0" distL="0" distR="0" wp14:anchorId="78B4096B" wp14:editId="68642D81">
          <wp:extent cx="1209242" cy="263296"/>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
                    <a:extLst>
                      <a:ext uri="{28A0092B-C50C-407E-A947-70E740481C1C}">
                        <a14:useLocalDpi xmlns:a14="http://schemas.microsoft.com/office/drawing/2010/main" val="0"/>
                      </a:ext>
                    </a:extLst>
                  </a:blip>
                  <a:stretch>
                    <a:fillRect/>
                  </a:stretch>
                </pic:blipFill>
                <pic:spPr>
                  <a:xfrm>
                    <a:off x="0" y="0"/>
                    <a:ext cx="1285461" cy="279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F4C11"/>
    <w:multiLevelType w:val="hybridMultilevel"/>
    <w:tmpl w:val="06D6AFF6"/>
    <w:lvl w:ilvl="0" w:tplc="06ECD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67F43E05"/>
    <w:multiLevelType w:val="multilevel"/>
    <w:tmpl w:val="2D267A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18"/>
    <w:rsid w:val="00000D60"/>
    <w:rsid w:val="00000EC6"/>
    <w:rsid w:val="00001439"/>
    <w:rsid w:val="00002540"/>
    <w:rsid w:val="00003D3E"/>
    <w:rsid w:val="00004EA3"/>
    <w:rsid w:val="0000705D"/>
    <w:rsid w:val="000104AD"/>
    <w:rsid w:val="000123CC"/>
    <w:rsid w:val="00012EC9"/>
    <w:rsid w:val="00013244"/>
    <w:rsid w:val="00015C83"/>
    <w:rsid w:val="00021282"/>
    <w:rsid w:val="00022A17"/>
    <w:rsid w:val="00023199"/>
    <w:rsid w:val="00023BED"/>
    <w:rsid w:val="00024B51"/>
    <w:rsid w:val="00024DEF"/>
    <w:rsid w:val="00031281"/>
    <w:rsid w:val="00031E51"/>
    <w:rsid w:val="00031EF3"/>
    <w:rsid w:val="00032945"/>
    <w:rsid w:val="000333F1"/>
    <w:rsid w:val="000356E8"/>
    <w:rsid w:val="00035B8B"/>
    <w:rsid w:val="00036711"/>
    <w:rsid w:val="00037011"/>
    <w:rsid w:val="000372F3"/>
    <w:rsid w:val="000413AB"/>
    <w:rsid w:val="000425FC"/>
    <w:rsid w:val="00043BE1"/>
    <w:rsid w:val="00046854"/>
    <w:rsid w:val="00050F42"/>
    <w:rsid w:val="0005117F"/>
    <w:rsid w:val="00051B82"/>
    <w:rsid w:val="0005212A"/>
    <w:rsid w:val="00056FFB"/>
    <w:rsid w:val="0005778A"/>
    <w:rsid w:val="00057A73"/>
    <w:rsid w:val="00060137"/>
    <w:rsid w:val="0006115C"/>
    <w:rsid w:val="0006154A"/>
    <w:rsid w:val="00061EF3"/>
    <w:rsid w:val="000627EB"/>
    <w:rsid w:val="00062FE4"/>
    <w:rsid w:val="000630F1"/>
    <w:rsid w:val="00063FA2"/>
    <w:rsid w:val="000642F9"/>
    <w:rsid w:val="000652CC"/>
    <w:rsid w:val="00066547"/>
    <w:rsid w:val="00073BF5"/>
    <w:rsid w:val="00076521"/>
    <w:rsid w:val="00077403"/>
    <w:rsid w:val="00081AFE"/>
    <w:rsid w:val="000824A1"/>
    <w:rsid w:val="000827FC"/>
    <w:rsid w:val="00083363"/>
    <w:rsid w:val="0008726B"/>
    <w:rsid w:val="0008740A"/>
    <w:rsid w:val="0008750F"/>
    <w:rsid w:val="00090925"/>
    <w:rsid w:val="00093203"/>
    <w:rsid w:val="00093CE4"/>
    <w:rsid w:val="00094AF9"/>
    <w:rsid w:val="00096395"/>
    <w:rsid w:val="000970CA"/>
    <w:rsid w:val="000975A2"/>
    <w:rsid w:val="000A0730"/>
    <w:rsid w:val="000A0AFD"/>
    <w:rsid w:val="000A0E5A"/>
    <w:rsid w:val="000A13A8"/>
    <w:rsid w:val="000A356F"/>
    <w:rsid w:val="000A5B3A"/>
    <w:rsid w:val="000A7504"/>
    <w:rsid w:val="000B07D4"/>
    <w:rsid w:val="000B1B0C"/>
    <w:rsid w:val="000B2AF3"/>
    <w:rsid w:val="000B2EC0"/>
    <w:rsid w:val="000B3ED0"/>
    <w:rsid w:val="000B5276"/>
    <w:rsid w:val="000B7CC9"/>
    <w:rsid w:val="000C1039"/>
    <w:rsid w:val="000C2523"/>
    <w:rsid w:val="000C30BA"/>
    <w:rsid w:val="000C3392"/>
    <w:rsid w:val="000D2389"/>
    <w:rsid w:val="000D243B"/>
    <w:rsid w:val="000D341F"/>
    <w:rsid w:val="000D3F1E"/>
    <w:rsid w:val="000D62E8"/>
    <w:rsid w:val="000E01F1"/>
    <w:rsid w:val="000E1713"/>
    <w:rsid w:val="000E293C"/>
    <w:rsid w:val="000E5CF2"/>
    <w:rsid w:val="000E6916"/>
    <w:rsid w:val="000E709C"/>
    <w:rsid w:val="000E7238"/>
    <w:rsid w:val="000E7555"/>
    <w:rsid w:val="000F05CE"/>
    <w:rsid w:val="000F249D"/>
    <w:rsid w:val="000F28A9"/>
    <w:rsid w:val="000F32AF"/>
    <w:rsid w:val="000F3B30"/>
    <w:rsid w:val="000F4505"/>
    <w:rsid w:val="000F47E8"/>
    <w:rsid w:val="000F5C9E"/>
    <w:rsid w:val="000F6486"/>
    <w:rsid w:val="000F68DC"/>
    <w:rsid w:val="000F6A2C"/>
    <w:rsid w:val="000F716B"/>
    <w:rsid w:val="001002EC"/>
    <w:rsid w:val="00102422"/>
    <w:rsid w:val="0010301F"/>
    <w:rsid w:val="00106C81"/>
    <w:rsid w:val="00110925"/>
    <w:rsid w:val="0011254D"/>
    <w:rsid w:val="00114F4C"/>
    <w:rsid w:val="00115C1A"/>
    <w:rsid w:val="0012007E"/>
    <w:rsid w:val="001207FA"/>
    <w:rsid w:val="00120E18"/>
    <w:rsid w:val="001210BE"/>
    <w:rsid w:val="00123047"/>
    <w:rsid w:val="0012457E"/>
    <w:rsid w:val="00124F2D"/>
    <w:rsid w:val="00126A6F"/>
    <w:rsid w:val="001272E1"/>
    <w:rsid w:val="00127784"/>
    <w:rsid w:val="00131413"/>
    <w:rsid w:val="00131428"/>
    <w:rsid w:val="0013163C"/>
    <w:rsid w:val="00131EB4"/>
    <w:rsid w:val="00132BB8"/>
    <w:rsid w:val="001355AD"/>
    <w:rsid w:val="001361E9"/>
    <w:rsid w:val="00137E9C"/>
    <w:rsid w:val="00140628"/>
    <w:rsid w:val="00142ACE"/>
    <w:rsid w:val="0014366B"/>
    <w:rsid w:val="00143DE8"/>
    <w:rsid w:val="00145FBC"/>
    <w:rsid w:val="00146E5E"/>
    <w:rsid w:val="0015071B"/>
    <w:rsid w:val="0015262F"/>
    <w:rsid w:val="00154323"/>
    <w:rsid w:val="00160CD3"/>
    <w:rsid w:val="00161C42"/>
    <w:rsid w:val="001621B2"/>
    <w:rsid w:val="00163061"/>
    <w:rsid w:val="00164D4D"/>
    <w:rsid w:val="00165642"/>
    <w:rsid w:val="00165DE6"/>
    <w:rsid w:val="00167455"/>
    <w:rsid w:val="00167C63"/>
    <w:rsid w:val="00167DEC"/>
    <w:rsid w:val="00170BBC"/>
    <w:rsid w:val="001722A3"/>
    <w:rsid w:val="001729B5"/>
    <w:rsid w:val="00175022"/>
    <w:rsid w:val="00175758"/>
    <w:rsid w:val="00175B55"/>
    <w:rsid w:val="00176832"/>
    <w:rsid w:val="00177B19"/>
    <w:rsid w:val="00180805"/>
    <w:rsid w:val="00182683"/>
    <w:rsid w:val="00182F92"/>
    <w:rsid w:val="0018379F"/>
    <w:rsid w:val="00183F13"/>
    <w:rsid w:val="00185779"/>
    <w:rsid w:val="00191104"/>
    <w:rsid w:val="00192CFE"/>
    <w:rsid w:val="001947DE"/>
    <w:rsid w:val="001974F1"/>
    <w:rsid w:val="001A05F4"/>
    <w:rsid w:val="001A08FE"/>
    <w:rsid w:val="001A2F51"/>
    <w:rsid w:val="001A4479"/>
    <w:rsid w:val="001A699B"/>
    <w:rsid w:val="001B00CC"/>
    <w:rsid w:val="001B04CC"/>
    <w:rsid w:val="001B12A7"/>
    <w:rsid w:val="001B1948"/>
    <w:rsid w:val="001B2E72"/>
    <w:rsid w:val="001B443E"/>
    <w:rsid w:val="001B708D"/>
    <w:rsid w:val="001B73B0"/>
    <w:rsid w:val="001C05CD"/>
    <w:rsid w:val="001C125E"/>
    <w:rsid w:val="001C1305"/>
    <w:rsid w:val="001C1C94"/>
    <w:rsid w:val="001C6584"/>
    <w:rsid w:val="001C6B07"/>
    <w:rsid w:val="001C7806"/>
    <w:rsid w:val="001C7C19"/>
    <w:rsid w:val="001D2469"/>
    <w:rsid w:val="001D6659"/>
    <w:rsid w:val="001D69DB"/>
    <w:rsid w:val="001D7ED5"/>
    <w:rsid w:val="001E0290"/>
    <w:rsid w:val="001E0EA7"/>
    <w:rsid w:val="001E1107"/>
    <w:rsid w:val="001E14ED"/>
    <w:rsid w:val="001E17E7"/>
    <w:rsid w:val="001E19EF"/>
    <w:rsid w:val="001E1BFC"/>
    <w:rsid w:val="001E4018"/>
    <w:rsid w:val="001E401C"/>
    <w:rsid w:val="001E5981"/>
    <w:rsid w:val="001E5C0E"/>
    <w:rsid w:val="001E79C5"/>
    <w:rsid w:val="001F085D"/>
    <w:rsid w:val="001F139A"/>
    <w:rsid w:val="001F1525"/>
    <w:rsid w:val="001F2934"/>
    <w:rsid w:val="001F2F59"/>
    <w:rsid w:val="001F6CDA"/>
    <w:rsid w:val="001F77BB"/>
    <w:rsid w:val="00201A9D"/>
    <w:rsid w:val="002021BF"/>
    <w:rsid w:val="002044F3"/>
    <w:rsid w:val="002046D1"/>
    <w:rsid w:val="0020586F"/>
    <w:rsid w:val="00205903"/>
    <w:rsid w:val="00205C35"/>
    <w:rsid w:val="002077C7"/>
    <w:rsid w:val="0021066F"/>
    <w:rsid w:val="00212C47"/>
    <w:rsid w:val="00216556"/>
    <w:rsid w:val="00220A15"/>
    <w:rsid w:val="00222305"/>
    <w:rsid w:val="002266D0"/>
    <w:rsid w:val="00227BED"/>
    <w:rsid w:val="0023052B"/>
    <w:rsid w:val="00234B45"/>
    <w:rsid w:val="00234FA0"/>
    <w:rsid w:val="00235B0A"/>
    <w:rsid w:val="002365AB"/>
    <w:rsid w:val="00236777"/>
    <w:rsid w:val="0023731F"/>
    <w:rsid w:val="002378E9"/>
    <w:rsid w:val="00240034"/>
    <w:rsid w:val="00242A61"/>
    <w:rsid w:val="00242AE6"/>
    <w:rsid w:val="00244EFD"/>
    <w:rsid w:val="00245414"/>
    <w:rsid w:val="00246655"/>
    <w:rsid w:val="00252410"/>
    <w:rsid w:val="00252A77"/>
    <w:rsid w:val="00254117"/>
    <w:rsid w:val="00256409"/>
    <w:rsid w:val="0026170B"/>
    <w:rsid w:val="00261FB1"/>
    <w:rsid w:val="0026436F"/>
    <w:rsid w:val="0026519B"/>
    <w:rsid w:val="0026528D"/>
    <w:rsid w:val="00265916"/>
    <w:rsid w:val="00265A32"/>
    <w:rsid w:val="00265CD7"/>
    <w:rsid w:val="00266A57"/>
    <w:rsid w:val="00267BDD"/>
    <w:rsid w:val="00267F87"/>
    <w:rsid w:val="00270BA9"/>
    <w:rsid w:val="00270C7C"/>
    <w:rsid w:val="00272896"/>
    <w:rsid w:val="00273373"/>
    <w:rsid w:val="002774EB"/>
    <w:rsid w:val="002810B6"/>
    <w:rsid w:val="002827EC"/>
    <w:rsid w:val="0028339E"/>
    <w:rsid w:val="0028351A"/>
    <w:rsid w:val="0028419A"/>
    <w:rsid w:val="00284990"/>
    <w:rsid w:val="002856A9"/>
    <w:rsid w:val="00285AC4"/>
    <w:rsid w:val="00286B4B"/>
    <w:rsid w:val="0028729E"/>
    <w:rsid w:val="0029318D"/>
    <w:rsid w:val="00293C3E"/>
    <w:rsid w:val="00293FDF"/>
    <w:rsid w:val="002940D2"/>
    <w:rsid w:val="00295265"/>
    <w:rsid w:val="00295D60"/>
    <w:rsid w:val="00295FBA"/>
    <w:rsid w:val="00297552"/>
    <w:rsid w:val="002A04F6"/>
    <w:rsid w:val="002A37F4"/>
    <w:rsid w:val="002A38EA"/>
    <w:rsid w:val="002A46CF"/>
    <w:rsid w:val="002A4A6C"/>
    <w:rsid w:val="002A50C8"/>
    <w:rsid w:val="002A57A1"/>
    <w:rsid w:val="002A59C3"/>
    <w:rsid w:val="002B0403"/>
    <w:rsid w:val="002B1197"/>
    <w:rsid w:val="002B1DD8"/>
    <w:rsid w:val="002B27C1"/>
    <w:rsid w:val="002B3B12"/>
    <w:rsid w:val="002B499A"/>
    <w:rsid w:val="002B6DC9"/>
    <w:rsid w:val="002B7CCD"/>
    <w:rsid w:val="002C0411"/>
    <w:rsid w:val="002C206E"/>
    <w:rsid w:val="002C2CD9"/>
    <w:rsid w:val="002C3C8A"/>
    <w:rsid w:val="002C41C2"/>
    <w:rsid w:val="002C4479"/>
    <w:rsid w:val="002C5163"/>
    <w:rsid w:val="002C5E85"/>
    <w:rsid w:val="002C6EE8"/>
    <w:rsid w:val="002C70F6"/>
    <w:rsid w:val="002C7118"/>
    <w:rsid w:val="002C75F4"/>
    <w:rsid w:val="002C7AEE"/>
    <w:rsid w:val="002C7EB9"/>
    <w:rsid w:val="002D2E6D"/>
    <w:rsid w:val="002D3ACD"/>
    <w:rsid w:val="002D46CB"/>
    <w:rsid w:val="002E1737"/>
    <w:rsid w:val="002E18BA"/>
    <w:rsid w:val="002E19F7"/>
    <w:rsid w:val="002E2717"/>
    <w:rsid w:val="002E37CC"/>
    <w:rsid w:val="002E5945"/>
    <w:rsid w:val="002E5A6D"/>
    <w:rsid w:val="002E5FE8"/>
    <w:rsid w:val="002F11DB"/>
    <w:rsid w:val="002F457B"/>
    <w:rsid w:val="002F5B26"/>
    <w:rsid w:val="002F61A7"/>
    <w:rsid w:val="00302188"/>
    <w:rsid w:val="003023E4"/>
    <w:rsid w:val="00302FDC"/>
    <w:rsid w:val="003033E0"/>
    <w:rsid w:val="0030390C"/>
    <w:rsid w:val="00304EEA"/>
    <w:rsid w:val="00305C2E"/>
    <w:rsid w:val="00307F25"/>
    <w:rsid w:val="00310B05"/>
    <w:rsid w:val="003115E0"/>
    <w:rsid w:val="00313EED"/>
    <w:rsid w:val="00314216"/>
    <w:rsid w:val="0031451B"/>
    <w:rsid w:val="00314FF6"/>
    <w:rsid w:val="0031551B"/>
    <w:rsid w:val="00315E5B"/>
    <w:rsid w:val="0031669B"/>
    <w:rsid w:val="003169EE"/>
    <w:rsid w:val="0032036E"/>
    <w:rsid w:val="00320394"/>
    <w:rsid w:val="00320A25"/>
    <w:rsid w:val="00321E69"/>
    <w:rsid w:val="00322258"/>
    <w:rsid w:val="00322513"/>
    <w:rsid w:val="00323207"/>
    <w:rsid w:val="00323966"/>
    <w:rsid w:val="0032780B"/>
    <w:rsid w:val="0033048E"/>
    <w:rsid w:val="00330F0A"/>
    <w:rsid w:val="0033120F"/>
    <w:rsid w:val="0033235F"/>
    <w:rsid w:val="00332B42"/>
    <w:rsid w:val="00333FFF"/>
    <w:rsid w:val="00334F2E"/>
    <w:rsid w:val="00335A8A"/>
    <w:rsid w:val="003372BB"/>
    <w:rsid w:val="00337515"/>
    <w:rsid w:val="00337D0A"/>
    <w:rsid w:val="00340504"/>
    <w:rsid w:val="00342750"/>
    <w:rsid w:val="00345DE3"/>
    <w:rsid w:val="003467E2"/>
    <w:rsid w:val="00347941"/>
    <w:rsid w:val="00350434"/>
    <w:rsid w:val="00351991"/>
    <w:rsid w:val="00352467"/>
    <w:rsid w:val="00352FCD"/>
    <w:rsid w:val="00353222"/>
    <w:rsid w:val="003554FA"/>
    <w:rsid w:val="003562B2"/>
    <w:rsid w:val="003566DD"/>
    <w:rsid w:val="00360B24"/>
    <w:rsid w:val="0036249E"/>
    <w:rsid w:val="0036451B"/>
    <w:rsid w:val="00365245"/>
    <w:rsid w:val="003658A7"/>
    <w:rsid w:val="00365CEB"/>
    <w:rsid w:val="00366DB2"/>
    <w:rsid w:val="00367015"/>
    <w:rsid w:val="00367612"/>
    <w:rsid w:val="0037236D"/>
    <w:rsid w:val="00372BB2"/>
    <w:rsid w:val="00374223"/>
    <w:rsid w:val="00374587"/>
    <w:rsid w:val="00374918"/>
    <w:rsid w:val="00376418"/>
    <w:rsid w:val="00377ACE"/>
    <w:rsid w:val="003825BB"/>
    <w:rsid w:val="00382EB8"/>
    <w:rsid w:val="003837EA"/>
    <w:rsid w:val="00384449"/>
    <w:rsid w:val="00384B7F"/>
    <w:rsid w:val="0039003A"/>
    <w:rsid w:val="00390481"/>
    <w:rsid w:val="00391A3C"/>
    <w:rsid w:val="003922E3"/>
    <w:rsid w:val="003922EB"/>
    <w:rsid w:val="003938B7"/>
    <w:rsid w:val="0039401D"/>
    <w:rsid w:val="00394F47"/>
    <w:rsid w:val="0039568C"/>
    <w:rsid w:val="0039577D"/>
    <w:rsid w:val="003969A4"/>
    <w:rsid w:val="00397433"/>
    <w:rsid w:val="003A211D"/>
    <w:rsid w:val="003A2C54"/>
    <w:rsid w:val="003A320E"/>
    <w:rsid w:val="003A3BA2"/>
    <w:rsid w:val="003A5337"/>
    <w:rsid w:val="003A6064"/>
    <w:rsid w:val="003A67C1"/>
    <w:rsid w:val="003A7E56"/>
    <w:rsid w:val="003B0215"/>
    <w:rsid w:val="003B08CB"/>
    <w:rsid w:val="003B1487"/>
    <w:rsid w:val="003B1A8E"/>
    <w:rsid w:val="003B1E40"/>
    <w:rsid w:val="003B28E4"/>
    <w:rsid w:val="003B349F"/>
    <w:rsid w:val="003B5141"/>
    <w:rsid w:val="003B5439"/>
    <w:rsid w:val="003B56C0"/>
    <w:rsid w:val="003B6FE1"/>
    <w:rsid w:val="003C133D"/>
    <w:rsid w:val="003C1ED2"/>
    <w:rsid w:val="003C25D5"/>
    <w:rsid w:val="003C2FD0"/>
    <w:rsid w:val="003C3D94"/>
    <w:rsid w:val="003C5430"/>
    <w:rsid w:val="003C58C5"/>
    <w:rsid w:val="003C6372"/>
    <w:rsid w:val="003C6B11"/>
    <w:rsid w:val="003D00D4"/>
    <w:rsid w:val="003D12CD"/>
    <w:rsid w:val="003D5A1A"/>
    <w:rsid w:val="003E0A2E"/>
    <w:rsid w:val="003E0A39"/>
    <w:rsid w:val="003E0FD9"/>
    <w:rsid w:val="003E17C8"/>
    <w:rsid w:val="003E42C5"/>
    <w:rsid w:val="003E4DEC"/>
    <w:rsid w:val="003E5628"/>
    <w:rsid w:val="003E6087"/>
    <w:rsid w:val="003E6E27"/>
    <w:rsid w:val="003F0029"/>
    <w:rsid w:val="003F0975"/>
    <w:rsid w:val="003F0B74"/>
    <w:rsid w:val="003F248B"/>
    <w:rsid w:val="003F349D"/>
    <w:rsid w:val="003F368D"/>
    <w:rsid w:val="003F407A"/>
    <w:rsid w:val="003F493F"/>
    <w:rsid w:val="003F4E8B"/>
    <w:rsid w:val="003F62C2"/>
    <w:rsid w:val="003F6A62"/>
    <w:rsid w:val="003F6DCE"/>
    <w:rsid w:val="003F7001"/>
    <w:rsid w:val="003F700A"/>
    <w:rsid w:val="003F78A2"/>
    <w:rsid w:val="004009D3"/>
    <w:rsid w:val="004046CB"/>
    <w:rsid w:val="0040581E"/>
    <w:rsid w:val="00405A96"/>
    <w:rsid w:val="00407857"/>
    <w:rsid w:val="00410557"/>
    <w:rsid w:val="004108CE"/>
    <w:rsid w:val="0041117F"/>
    <w:rsid w:val="004120CA"/>
    <w:rsid w:val="00412B51"/>
    <w:rsid w:val="00412BFC"/>
    <w:rsid w:val="00412D01"/>
    <w:rsid w:val="00412F61"/>
    <w:rsid w:val="004140B4"/>
    <w:rsid w:val="004143E3"/>
    <w:rsid w:val="004150A0"/>
    <w:rsid w:val="00415D44"/>
    <w:rsid w:val="00416029"/>
    <w:rsid w:val="00416E22"/>
    <w:rsid w:val="0041702C"/>
    <w:rsid w:val="004207EB"/>
    <w:rsid w:val="00420DAE"/>
    <w:rsid w:val="0042270B"/>
    <w:rsid w:val="004234B1"/>
    <w:rsid w:val="00423F7A"/>
    <w:rsid w:val="00425390"/>
    <w:rsid w:val="00425EE4"/>
    <w:rsid w:val="00426699"/>
    <w:rsid w:val="00427127"/>
    <w:rsid w:val="0043037B"/>
    <w:rsid w:val="0043071C"/>
    <w:rsid w:val="00431575"/>
    <w:rsid w:val="00431FE4"/>
    <w:rsid w:val="00440313"/>
    <w:rsid w:val="00440F9B"/>
    <w:rsid w:val="00441746"/>
    <w:rsid w:val="00443ABC"/>
    <w:rsid w:val="00446465"/>
    <w:rsid w:val="004506A3"/>
    <w:rsid w:val="004516D0"/>
    <w:rsid w:val="00451F28"/>
    <w:rsid w:val="004529CF"/>
    <w:rsid w:val="004545B5"/>
    <w:rsid w:val="0045643A"/>
    <w:rsid w:val="004602B5"/>
    <w:rsid w:val="00460982"/>
    <w:rsid w:val="00461C1D"/>
    <w:rsid w:val="0046212E"/>
    <w:rsid w:val="0046385D"/>
    <w:rsid w:val="00464576"/>
    <w:rsid w:val="0046468A"/>
    <w:rsid w:val="00465E40"/>
    <w:rsid w:val="00465F36"/>
    <w:rsid w:val="00466107"/>
    <w:rsid w:val="00466D05"/>
    <w:rsid w:val="0047104A"/>
    <w:rsid w:val="00471897"/>
    <w:rsid w:val="00471974"/>
    <w:rsid w:val="00471F2F"/>
    <w:rsid w:val="004733E8"/>
    <w:rsid w:val="004733F0"/>
    <w:rsid w:val="00473E8A"/>
    <w:rsid w:val="0047611B"/>
    <w:rsid w:val="0047622F"/>
    <w:rsid w:val="0047664D"/>
    <w:rsid w:val="004772DF"/>
    <w:rsid w:val="00480760"/>
    <w:rsid w:val="00480BF8"/>
    <w:rsid w:val="00483015"/>
    <w:rsid w:val="004831E6"/>
    <w:rsid w:val="0048381D"/>
    <w:rsid w:val="00484D0A"/>
    <w:rsid w:val="00485567"/>
    <w:rsid w:val="00485C52"/>
    <w:rsid w:val="0048655D"/>
    <w:rsid w:val="00486CB5"/>
    <w:rsid w:val="00486FF0"/>
    <w:rsid w:val="00490727"/>
    <w:rsid w:val="0049094D"/>
    <w:rsid w:val="00490CB9"/>
    <w:rsid w:val="00491837"/>
    <w:rsid w:val="00492132"/>
    <w:rsid w:val="004942E4"/>
    <w:rsid w:val="004949B0"/>
    <w:rsid w:val="00495956"/>
    <w:rsid w:val="00496030"/>
    <w:rsid w:val="004974B9"/>
    <w:rsid w:val="004A2AE1"/>
    <w:rsid w:val="004A3CB1"/>
    <w:rsid w:val="004A4B97"/>
    <w:rsid w:val="004A6660"/>
    <w:rsid w:val="004A7AF8"/>
    <w:rsid w:val="004B470F"/>
    <w:rsid w:val="004B5314"/>
    <w:rsid w:val="004B6267"/>
    <w:rsid w:val="004B79F3"/>
    <w:rsid w:val="004B7E8E"/>
    <w:rsid w:val="004C17AC"/>
    <w:rsid w:val="004C4BAC"/>
    <w:rsid w:val="004C4C7C"/>
    <w:rsid w:val="004C5719"/>
    <w:rsid w:val="004C5C51"/>
    <w:rsid w:val="004C7042"/>
    <w:rsid w:val="004D00FE"/>
    <w:rsid w:val="004D011F"/>
    <w:rsid w:val="004D153E"/>
    <w:rsid w:val="004D1BFC"/>
    <w:rsid w:val="004D4112"/>
    <w:rsid w:val="004D5D2E"/>
    <w:rsid w:val="004D6EAD"/>
    <w:rsid w:val="004D7477"/>
    <w:rsid w:val="004E0083"/>
    <w:rsid w:val="004E31EF"/>
    <w:rsid w:val="004E4F21"/>
    <w:rsid w:val="004E53F1"/>
    <w:rsid w:val="004E6926"/>
    <w:rsid w:val="004F23CB"/>
    <w:rsid w:val="004F2BC3"/>
    <w:rsid w:val="004F477E"/>
    <w:rsid w:val="004F480D"/>
    <w:rsid w:val="004F483E"/>
    <w:rsid w:val="004F7221"/>
    <w:rsid w:val="00502BB0"/>
    <w:rsid w:val="00502FFC"/>
    <w:rsid w:val="00503DDB"/>
    <w:rsid w:val="00505F51"/>
    <w:rsid w:val="0050665F"/>
    <w:rsid w:val="0050733E"/>
    <w:rsid w:val="00507BE7"/>
    <w:rsid w:val="005119AA"/>
    <w:rsid w:val="0051237F"/>
    <w:rsid w:val="00513917"/>
    <w:rsid w:val="00513DAC"/>
    <w:rsid w:val="005150FB"/>
    <w:rsid w:val="0051725F"/>
    <w:rsid w:val="00517A09"/>
    <w:rsid w:val="0052186C"/>
    <w:rsid w:val="00521D66"/>
    <w:rsid w:val="00521E4A"/>
    <w:rsid w:val="005232A3"/>
    <w:rsid w:val="0052340A"/>
    <w:rsid w:val="00524ED7"/>
    <w:rsid w:val="00525590"/>
    <w:rsid w:val="00527425"/>
    <w:rsid w:val="005311A4"/>
    <w:rsid w:val="00531BF3"/>
    <w:rsid w:val="00531F68"/>
    <w:rsid w:val="00533F5B"/>
    <w:rsid w:val="0053508D"/>
    <w:rsid w:val="00535508"/>
    <w:rsid w:val="00535C94"/>
    <w:rsid w:val="005368C9"/>
    <w:rsid w:val="0054097C"/>
    <w:rsid w:val="0054159B"/>
    <w:rsid w:val="00544448"/>
    <w:rsid w:val="0054490A"/>
    <w:rsid w:val="005532EB"/>
    <w:rsid w:val="00553FB2"/>
    <w:rsid w:val="005543B4"/>
    <w:rsid w:val="00555B6E"/>
    <w:rsid w:val="005568F5"/>
    <w:rsid w:val="005577EE"/>
    <w:rsid w:val="00560360"/>
    <w:rsid w:val="00562F55"/>
    <w:rsid w:val="00563298"/>
    <w:rsid w:val="00570DE4"/>
    <w:rsid w:val="0057186C"/>
    <w:rsid w:val="0057199F"/>
    <w:rsid w:val="00574F97"/>
    <w:rsid w:val="00576C8C"/>
    <w:rsid w:val="00577F52"/>
    <w:rsid w:val="005833D3"/>
    <w:rsid w:val="005844C6"/>
    <w:rsid w:val="00584C6F"/>
    <w:rsid w:val="00585633"/>
    <w:rsid w:val="005861FD"/>
    <w:rsid w:val="00587331"/>
    <w:rsid w:val="0059337B"/>
    <w:rsid w:val="00593585"/>
    <w:rsid w:val="00597D3D"/>
    <w:rsid w:val="005A0267"/>
    <w:rsid w:val="005A1639"/>
    <w:rsid w:val="005A2DB1"/>
    <w:rsid w:val="005A3C12"/>
    <w:rsid w:val="005A3EFE"/>
    <w:rsid w:val="005A5080"/>
    <w:rsid w:val="005A7BE0"/>
    <w:rsid w:val="005B11C2"/>
    <w:rsid w:val="005B1CF4"/>
    <w:rsid w:val="005B65E1"/>
    <w:rsid w:val="005B6F8F"/>
    <w:rsid w:val="005B7547"/>
    <w:rsid w:val="005B7952"/>
    <w:rsid w:val="005B7D4C"/>
    <w:rsid w:val="005C05AD"/>
    <w:rsid w:val="005C2B29"/>
    <w:rsid w:val="005C2C61"/>
    <w:rsid w:val="005C3872"/>
    <w:rsid w:val="005C5533"/>
    <w:rsid w:val="005C57E8"/>
    <w:rsid w:val="005C60E3"/>
    <w:rsid w:val="005C6889"/>
    <w:rsid w:val="005D0649"/>
    <w:rsid w:val="005D1806"/>
    <w:rsid w:val="005D31B1"/>
    <w:rsid w:val="005D3B74"/>
    <w:rsid w:val="005D4AE2"/>
    <w:rsid w:val="005D50F4"/>
    <w:rsid w:val="005D5171"/>
    <w:rsid w:val="005D7602"/>
    <w:rsid w:val="005D7F1F"/>
    <w:rsid w:val="005E19F0"/>
    <w:rsid w:val="005E3D95"/>
    <w:rsid w:val="005E3F93"/>
    <w:rsid w:val="005E6D66"/>
    <w:rsid w:val="005E7EBC"/>
    <w:rsid w:val="005F34E3"/>
    <w:rsid w:val="005F3F8B"/>
    <w:rsid w:val="005F4A7C"/>
    <w:rsid w:val="005F5C95"/>
    <w:rsid w:val="006002F9"/>
    <w:rsid w:val="00600905"/>
    <w:rsid w:val="006017B5"/>
    <w:rsid w:val="00601CFD"/>
    <w:rsid w:val="00602787"/>
    <w:rsid w:val="006028B3"/>
    <w:rsid w:val="00603AE8"/>
    <w:rsid w:val="00605A34"/>
    <w:rsid w:val="00606762"/>
    <w:rsid w:val="00607103"/>
    <w:rsid w:val="00607B28"/>
    <w:rsid w:val="0061102A"/>
    <w:rsid w:val="0061187C"/>
    <w:rsid w:val="006124B3"/>
    <w:rsid w:val="006134F9"/>
    <w:rsid w:val="006137E4"/>
    <w:rsid w:val="00620BA2"/>
    <w:rsid w:val="00622339"/>
    <w:rsid w:val="00623AF8"/>
    <w:rsid w:val="00626F37"/>
    <w:rsid w:val="00630003"/>
    <w:rsid w:val="00632F32"/>
    <w:rsid w:val="00633E09"/>
    <w:rsid w:val="00634398"/>
    <w:rsid w:val="006345E7"/>
    <w:rsid w:val="00635B31"/>
    <w:rsid w:val="00636BDD"/>
    <w:rsid w:val="0064079D"/>
    <w:rsid w:val="00640CD4"/>
    <w:rsid w:val="00642F63"/>
    <w:rsid w:val="00643550"/>
    <w:rsid w:val="006436EE"/>
    <w:rsid w:val="006443C3"/>
    <w:rsid w:val="00646A25"/>
    <w:rsid w:val="00650640"/>
    <w:rsid w:val="00650C40"/>
    <w:rsid w:val="00651D2C"/>
    <w:rsid w:val="00652AE6"/>
    <w:rsid w:val="00653AAA"/>
    <w:rsid w:val="00653C6B"/>
    <w:rsid w:val="00654960"/>
    <w:rsid w:val="006562BE"/>
    <w:rsid w:val="00656F5C"/>
    <w:rsid w:val="00657D4C"/>
    <w:rsid w:val="006605F3"/>
    <w:rsid w:val="006612E5"/>
    <w:rsid w:val="00662107"/>
    <w:rsid w:val="00662989"/>
    <w:rsid w:val="00664C61"/>
    <w:rsid w:val="006669AF"/>
    <w:rsid w:val="00667686"/>
    <w:rsid w:val="00670A92"/>
    <w:rsid w:val="006736F0"/>
    <w:rsid w:val="0067376C"/>
    <w:rsid w:val="00674207"/>
    <w:rsid w:val="00676F41"/>
    <w:rsid w:val="00681E5D"/>
    <w:rsid w:val="00684592"/>
    <w:rsid w:val="00685DB0"/>
    <w:rsid w:val="0068611C"/>
    <w:rsid w:val="00687D5E"/>
    <w:rsid w:val="00690DE3"/>
    <w:rsid w:val="00690F0A"/>
    <w:rsid w:val="006917F9"/>
    <w:rsid w:val="0069236C"/>
    <w:rsid w:val="00692498"/>
    <w:rsid w:val="00693716"/>
    <w:rsid w:val="00694140"/>
    <w:rsid w:val="00694C4B"/>
    <w:rsid w:val="006A253B"/>
    <w:rsid w:val="006A2620"/>
    <w:rsid w:val="006A332A"/>
    <w:rsid w:val="006A37FA"/>
    <w:rsid w:val="006A4736"/>
    <w:rsid w:val="006A4C21"/>
    <w:rsid w:val="006A4C54"/>
    <w:rsid w:val="006B0622"/>
    <w:rsid w:val="006B1710"/>
    <w:rsid w:val="006B1D98"/>
    <w:rsid w:val="006B235B"/>
    <w:rsid w:val="006B44A5"/>
    <w:rsid w:val="006B46BD"/>
    <w:rsid w:val="006B57B9"/>
    <w:rsid w:val="006B6274"/>
    <w:rsid w:val="006B6586"/>
    <w:rsid w:val="006B6ABC"/>
    <w:rsid w:val="006B6C49"/>
    <w:rsid w:val="006B6DAC"/>
    <w:rsid w:val="006B7D46"/>
    <w:rsid w:val="006C00FE"/>
    <w:rsid w:val="006C0C7D"/>
    <w:rsid w:val="006C5AFB"/>
    <w:rsid w:val="006D0522"/>
    <w:rsid w:val="006D1826"/>
    <w:rsid w:val="006D2D2A"/>
    <w:rsid w:val="006D3065"/>
    <w:rsid w:val="006D31C9"/>
    <w:rsid w:val="006D3247"/>
    <w:rsid w:val="006D3652"/>
    <w:rsid w:val="006D5936"/>
    <w:rsid w:val="006D7D9D"/>
    <w:rsid w:val="006E0F41"/>
    <w:rsid w:val="006E25FB"/>
    <w:rsid w:val="006E3F93"/>
    <w:rsid w:val="006E4705"/>
    <w:rsid w:val="006E7D04"/>
    <w:rsid w:val="006E7E4E"/>
    <w:rsid w:val="006F0DF4"/>
    <w:rsid w:val="006F1046"/>
    <w:rsid w:val="006F1885"/>
    <w:rsid w:val="006F1A68"/>
    <w:rsid w:val="006F313A"/>
    <w:rsid w:val="006F3A96"/>
    <w:rsid w:val="006F3C4A"/>
    <w:rsid w:val="00700E67"/>
    <w:rsid w:val="0070137F"/>
    <w:rsid w:val="00701DC3"/>
    <w:rsid w:val="0070242A"/>
    <w:rsid w:val="00702689"/>
    <w:rsid w:val="00706DBA"/>
    <w:rsid w:val="0070785D"/>
    <w:rsid w:val="00707F46"/>
    <w:rsid w:val="0071340F"/>
    <w:rsid w:val="007148B8"/>
    <w:rsid w:val="0071599F"/>
    <w:rsid w:val="00716890"/>
    <w:rsid w:val="007169CA"/>
    <w:rsid w:val="00716ED2"/>
    <w:rsid w:val="00716FD3"/>
    <w:rsid w:val="00717222"/>
    <w:rsid w:val="00720461"/>
    <w:rsid w:val="00720774"/>
    <w:rsid w:val="00721CDB"/>
    <w:rsid w:val="007220A9"/>
    <w:rsid w:val="00722E1F"/>
    <w:rsid w:val="00723283"/>
    <w:rsid w:val="007244CF"/>
    <w:rsid w:val="0072453B"/>
    <w:rsid w:val="007246ED"/>
    <w:rsid w:val="0072546D"/>
    <w:rsid w:val="007260E8"/>
    <w:rsid w:val="00730B84"/>
    <w:rsid w:val="00730D27"/>
    <w:rsid w:val="007313C6"/>
    <w:rsid w:val="0073570B"/>
    <w:rsid w:val="00740395"/>
    <w:rsid w:val="007407FB"/>
    <w:rsid w:val="00740A84"/>
    <w:rsid w:val="00740E6B"/>
    <w:rsid w:val="00740F5A"/>
    <w:rsid w:val="00741093"/>
    <w:rsid w:val="00742FB5"/>
    <w:rsid w:val="007437FF"/>
    <w:rsid w:val="00743CEA"/>
    <w:rsid w:val="007445E9"/>
    <w:rsid w:val="00747499"/>
    <w:rsid w:val="00747D6B"/>
    <w:rsid w:val="007504AD"/>
    <w:rsid w:val="00750E4D"/>
    <w:rsid w:val="007522EA"/>
    <w:rsid w:val="0075458D"/>
    <w:rsid w:val="007552DB"/>
    <w:rsid w:val="007553E2"/>
    <w:rsid w:val="007554B4"/>
    <w:rsid w:val="00755750"/>
    <w:rsid w:val="00755B92"/>
    <w:rsid w:val="00756A74"/>
    <w:rsid w:val="00757231"/>
    <w:rsid w:val="007615BE"/>
    <w:rsid w:val="00763031"/>
    <w:rsid w:val="0076400E"/>
    <w:rsid w:val="00764425"/>
    <w:rsid w:val="0076443F"/>
    <w:rsid w:val="00764450"/>
    <w:rsid w:val="0076513B"/>
    <w:rsid w:val="00765EAD"/>
    <w:rsid w:val="0076641A"/>
    <w:rsid w:val="00766D6C"/>
    <w:rsid w:val="007737D1"/>
    <w:rsid w:val="00774533"/>
    <w:rsid w:val="007748E0"/>
    <w:rsid w:val="00776719"/>
    <w:rsid w:val="00776A99"/>
    <w:rsid w:val="00776BCF"/>
    <w:rsid w:val="00782994"/>
    <w:rsid w:val="00782A60"/>
    <w:rsid w:val="00783BA2"/>
    <w:rsid w:val="00784A00"/>
    <w:rsid w:val="00784FE9"/>
    <w:rsid w:val="00786397"/>
    <w:rsid w:val="0078645F"/>
    <w:rsid w:val="0078714F"/>
    <w:rsid w:val="00790040"/>
    <w:rsid w:val="00792677"/>
    <w:rsid w:val="00796C5A"/>
    <w:rsid w:val="007974DF"/>
    <w:rsid w:val="007A0450"/>
    <w:rsid w:val="007A0685"/>
    <w:rsid w:val="007A142C"/>
    <w:rsid w:val="007A1CFB"/>
    <w:rsid w:val="007A2377"/>
    <w:rsid w:val="007A237A"/>
    <w:rsid w:val="007A29EB"/>
    <w:rsid w:val="007A3E40"/>
    <w:rsid w:val="007A6008"/>
    <w:rsid w:val="007B0F4B"/>
    <w:rsid w:val="007B204D"/>
    <w:rsid w:val="007B34FE"/>
    <w:rsid w:val="007B35F2"/>
    <w:rsid w:val="007B3DDF"/>
    <w:rsid w:val="007B5744"/>
    <w:rsid w:val="007B6216"/>
    <w:rsid w:val="007B7010"/>
    <w:rsid w:val="007B7BF9"/>
    <w:rsid w:val="007C0629"/>
    <w:rsid w:val="007C16BF"/>
    <w:rsid w:val="007C17FC"/>
    <w:rsid w:val="007C2375"/>
    <w:rsid w:val="007C29DA"/>
    <w:rsid w:val="007C3107"/>
    <w:rsid w:val="007C378E"/>
    <w:rsid w:val="007C5A0F"/>
    <w:rsid w:val="007C5E88"/>
    <w:rsid w:val="007C619D"/>
    <w:rsid w:val="007C649D"/>
    <w:rsid w:val="007C6529"/>
    <w:rsid w:val="007C6638"/>
    <w:rsid w:val="007D051B"/>
    <w:rsid w:val="007D1866"/>
    <w:rsid w:val="007D43C3"/>
    <w:rsid w:val="007D4ADE"/>
    <w:rsid w:val="007D5589"/>
    <w:rsid w:val="007D5F2E"/>
    <w:rsid w:val="007D5FC8"/>
    <w:rsid w:val="007D7C6F"/>
    <w:rsid w:val="007E05FC"/>
    <w:rsid w:val="007E072F"/>
    <w:rsid w:val="007E10E4"/>
    <w:rsid w:val="007E2E4C"/>
    <w:rsid w:val="007E38FA"/>
    <w:rsid w:val="007E4F1D"/>
    <w:rsid w:val="007E53EB"/>
    <w:rsid w:val="007E58CC"/>
    <w:rsid w:val="007E6AE3"/>
    <w:rsid w:val="007E7C45"/>
    <w:rsid w:val="007F14AC"/>
    <w:rsid w:val="007F2D7D"/>
    <w:rsid w:val="007F32E3"/>
    <w:rsid w:val="007F45C9"/>
    <w:rsid w:val="007F518D"/>
    <w:rsid w:val="007F5F21"/>
    <w:rsid w:val="007F6EE8"/>
    <w:rsid w:val="007F710E"/>
    <w:rsid w:val="007F73D3"/>
    <w:rsid w:val="007F7516"/>
    <w:rsid w:val="007F76BA"/>
    <w:rsid w:val="008021BE"/>
    <w:rsid w:val="00804A34"/>
    <w:rsid w:val="008052CF"/>
    <w:rsid w:val="00805F25"/>
    <w:rsid w:val="00810DEB"/>
    <w:rsid w:val="0081179A"/>
    <w:rsid w:val="00811CAD"/>
    <w:rsid w:val="0081347C"/>
    <w:rsid w:val="00813D7F"/>
    <w:rsid w:val="00813E40"/>
    <w:rsid w:val="00813E51"/>
    <w:rsid w:val="00815941"/>
    <w:rsid w:val="00816872"/>
    <w:rsid w:val="008169E2"/>
    <w:rsid w:val="00817A66"/>
    <w:rsid w:val="00820878"/>
    <w:rsid w:val="008209C5"/>
    <w:rsid w:val="00822658"/>
    <w:rsid w:val="00822BDF"/>
    <w:rsid w:val="00824AEB"/>
    <w:rsid w:val="00824D13"/>
    <w:rsid w:val="00825BB3"/>
    <w:rsid w:val="0082612A"/>
    <w:rsid w:val="00830F72"/>
    <w:rsid w:val="008314A9"/>
    <w:rsid w:val="00833002"/>
    <w:rsid w:val="00834F4C"/>
    <w:rsid w:val="00835688"/>
    <w:rsid w:val="00835B47"/>
    <w:rsid w:val="00835B71"/>
    <w:rsid w:val="0083665E"/>
    <w:rsid w:val="00836686"/>
    <w:rsid w:val="008372F4"/>
    <w:rsid w:val="00840781"/>
    <w:rsid w:val="00842318"/>
    <w:rsid w:val="00842CE1"/>
    <w:rsid w:val="00843C5A"/>
    <w:rsid w:val="008466C5"/>
    <w:rsid w:val="00847782"/>
    <w:rsid w:val="00847DDC"/>
    <w:rsid w:val="00851D9D"/>
    <w:rsid w:val="00852BC4"/>
    <w:rsid w:val="0085405E"/>
    <w:rsid w:val="00855CCF"/>
    <w:rsid w:val="00855DBE"/>
    <w:rsid w:val="00856390"/>
    <w:rsid w:val="00857646"/>
    <w:rsid w:val="00861E6B"/>
    <w:rsid w:val="00861EAC"/>
    <w:rsid w:val="008643C5"/>
    <w:rsid w:val="0086771F"/>
    <w:rsid w:val="00870F63"/>
    <w:rsid w:val="008716A9"/>
    <w:rsid w:val="008723F1"/>
    <w:rsid w:val="00873932"/>
    <w:rsid w:val="00877524"/>
    <w:rsid w:val="008832EF"/>
    <w:rsid w:val="0088439E"/>
    <w:rsid w:val="00884559"/>
    <w:rsid w:val="008852B7"/>
    <w:rsid w:val="00886355"/>
    <w:rsid w:val="0088783E"/>
    <w:rsid w:val="00890327"/>
    <w:rsid w:val="008924CA"/>
    <w:rsid w:val="00892ACA"/>
    <w:rsid w:val="00893B2E"/>
    <w:rsid w:val="008954BB"/>
    <w:rsid w:val="00897377"/>
    <w:rsid w:val="008A0120"/>
    <w:rsid w:val="008A17A5"/>
    <w:rsid w:val="008A2BDD"/>
    <w:rsid w:val="008A3003"/>
    <w:rsid w:val="008A3685"/>
    <w:rsid w:val="008A4E20"/>
    <w:rsid w:val="008A58C5"/>
    <w:rsid w:val="008A7990"/>
    <w:rsid w:val="008B20C8"/>
    <w:rsid w:val="008B4108"/>
    <w:rsid w:val="008B4C87"/>
    <w:rsid w:val="008B5065"/>
    <w:rsid w:val="008B5F5B"/>
    <w:rsid w:val="008B6CAC"/>
    <w:rsid w:val="008B7120"/>
    <w:rsid w:val="008C02F6"/>
    <w:rsid w:val="008C1C5A"/>
    <w:rsid w:val="008C275D"/>
    <w:rsid w:val="008C31D3"/>
    <w:rsid w:val="008C34DB"/>
    <w:rsid w:val="008C3D6D"/>
    <w:rsid w:val="008C3F10"/>
    <w:rsid w:val="008C44EE"/>
    <w:rsid w:val="008C4653"/>
    <w:rsid w:val="008C4E36"/>
    <w:rsid w:val="008C6EB8"/>
    <w:rsid w:val="008C7FA1"/>
    <w:rsid w:val="008D0061"/>
    <w:rsid w:val="008D06CA"/>
    <w:rsid w:val="008D1021"/>
    <w:rsid w:val="008D111B"/>
    <w:rsid w:val="008D16B8"/>
    <w:rsid w:val="008D3A60"/>
    <w:rsid w:val="008D40D7"/>
    <w:rsid w:val="008D52DD"/>
    <w:rsid w:val="008D5EBD"/>
    <w:rsid w:val="008D696E"/>
    <w:rsid w:val="008D7941"/>
    <w:rsid w:val="008E0EA3"/>
    <w:rsid w:val="008E13A7"/>
    <w:rsid w:val="008E2254"/>
    <w:rsid w:val="008E28F1"/>
    <w:rsid w:val="008E393D"/>
    <w:rsid w:val="008E4217"/>
    <w:rsid w:val="008E48F3"/>
    <w:rsid w:val="008E585B"/>
    <w:rsid w:val="008E5F62"/>
    <w:rsid w:val="008E649C"/>
    <w:rsid w:val="008E6A38"/>
    <w:rsid w:val="008F15FC"/>
    <w:rsid w:val="008F1FDB"/>
    <w:rsid w:val="008F24BC"/>
    <w:rsid w:val="008F2705"/>
    <w:rsid w:val="008F6DAA"/>
    <w:rsid w:val="008F7ED3"/>
    <w:rsid w:val="00900311"/>
    <w:rsid w:val="00901406"/>
    <w:rsid w:val="009025A1"/>
    <w:rsid w:val="00902E78"/>
    <w:rsid w:val="00902F02"/>
    <w:rsid w:val="00903D8C"/>
    <w:rsid w:val="009041EF"/>
    <w:rsid w:val="009072E9"/>
    <w:rsid w:val="0090761B"/>
    <w:rsid w:val="009110B8"/>
    <w:rsid w:val="00911D7F"/>
    <w:rsid w:val="00912614"/>
    <w:rsid w:val="00914D6E"/>
    <w:rsid w:val="009158B6"/>
    <w:rsid w:val="00915DF5"/>
    <w:rsid w:val="00916411"/>
    <w:rsid w:val="00917ECC"/>
    <w:rsid w:val="00920F2E"/>
    <w:rsid w:val="00921992"/>
    <w:rsid w:val="00921DD9"/>
    <w:rsid w:val="009239A3"/>
    <w:rsid w:val="0092677D"/>
    <w:rsid w:val="0092684B"/>
    <w:rsid w:val="009278D7"/>
    <w:rsid w:val="00930E49"/>
    <w:rsid w:val="00931B99"/>
    <w:rsid w:val="00932577"/>
    <w:rsid w:val="00933CE3"/>
    <w:rsid w:val="00941534"/>
    <w:rsid w:val="00943937"/>
    <w:rsid w:val="00943BBF"/>
    <w:rsid w:val="0094411A"/>
    <w:rsid w:val="0094490A"/>
    <w:rsid w:val="00944AC5"/>
    <w:rsid w:val="00945AE2"/>
    <w:rsid w:val="009463FD"/>
    <w:rsid w:val="00946648"/>
    <w:rsid w:val="00947337"/>
    <w:rsid w:val="00950DDE"/>
    <w:rsid w:val="0095368F"/>
    <w:rsid w:val="00954B7F"/>
    <w:rsid w:val="009559E5"/>
    <w:rsid w:val="00960571"/>
    <w:rsid w:val="00960E83"/>
    <w:rsid w:val="00963C6D"/>
    <w:rsid w:val="00967064"/>
    <w:rsid w:val="009716E8"/>
    <w:rsid w:val="009732A1"/>
    <w:rsid w:val="0097579B"/>
    <w:rsid w:val="00975E82"/>
    <w:rsid w:val="00975F8E"/>
    <w:rsid w:val="009763B3"/>
    <w:rsid w:val="00980726"/>
    <w:rsid w:val="00982BF3"/>
    <w:rsid w:val="00983B34"/>
    <w:rsid w:val="00983D33"/>
    <w:rsid w:val="00983F70"/>
    <w:rsid w:val="00984736"/>
    <w:rsid w:val="00984C5F"/>
    <w:rsid w:val="00984CAF"/>
    <w:rsid w:val="00984EE8"/>
    <w:rsid w:val="0098566B"/>
    <w:rsid w:val="0098576A"/>
    <w:rsid w:val="00986314"/>
    <w:rsid w:val="00990014"/>
    <w:rsid w:val="009902EC"/>
    <w:rsid w:val="00992749"/>
    <w:rsid w:val="00992A37"/>
    <w:rsid w:val="009943E7"/>
    <w:rsid w:val="0099461A"/>
    <w:rsid w:val="00994629"/>
    <w:rsid w:val="00995FB3"/>
    <w:rsid w:val="009967CC"/>
    <w:rsid w:val="00997305"/>
    <w:rsid w:val="00997492"/>
    <w:rsid w:val="0099764A"/>
    <w:rsid w:val="00997BD8"/>
    <w:rsid w:val="009A6C35"/>
    <w:rsid w:val="009A766C"/>
    <w:rsid w:val="009B075A"/>
    <w:rsid w:val="009B07D4"/>
    <w:rsid w:val="009B1B81"/>
    <w:rsid w:val="009B2938"/>
    <w:rsid w:val="009B2D73"/>
    <w:rsid w:val="009B307B"/>
    <w:rsid w:val="009B3B15"/>
    <w:rsid w:val="009B660C"/>
    <w:rsid w:val="009C1E2A"/>
    <w:rsid w:val="009C3236"/>
    <w:rsid w:val="009C32CA"/>
    <w:rsid w:val="009C33C4"/>
    <w:rsid w:val="009C5630"/>
    <w:rsid w:val="009C69E0"/>
    <w:rsid w:val="009C69E4"/>
    <w:rsid w:val="009C6AB9"/>
    <w:rsid w:val="009C71B5"/>
    <w:rsid w:val="009D06F4"/>
    <w:rsid w:val="009D15BC"/>
    <w:rsid w:val="009D1635"/>
    <w:rsid w:val="009D23DC"/>
    <w:rsid w:val="009D2584"/>
    <w:rsid w:val="009D323C"/>
    <w:rsid w:val="009D3C9E"/>
    <w:rsid w:val="009D6B97"/>
    <w:rsid w:val="009D7897"/>
    <w:rsid w:val="009E0586"/>
    <w:rsid w:val="009E0AE1"/>
    <w:rsid w:val="009E0E9F"/>
    <w:rsid w:val="009E18C4"/>
    <w:rsid w:val="009E4AA7"/>
    <w:rsid w:val="009E4D18"/>
    <w:rsid w:val="009E6B50"/>
    <w:rsid w:val="009F0233"/>
    <w:rsid w:val="009F084F"/>
    <w:rsid w:val="009F182F"/>
    <w:rsid w:val="009F1B7B"/>
    <w:rsid w:val="009F1E2B"/>
    <w:rsid w:val="009F20E1"/>
    <w:rsid w:val="009F271D"/>
    <w:rsid w:val="009F58A9"/>
    <w:rsid w:val="00A00590"/>
    <w:rsid w:val="00A01903"/>
    <w:rsid w:val="00A02780"/>
    <w:rsid w:val="00A0289D"/>
    <w:rsid w:val="00A031CB"/>
    <w:rsid w:val="00A03637"/>
    <w:rsid w:val="00A04DA5"/>
    <w:rsid w:val="00A0576C"/>
    <w:rsid w:val="00A06BD0"/>
    <w:rsid w:val="00A07462"/>
    <w:rsid w:val="00A0761D"/>
    <w:rsid w:val="00A07BB1"/>
    <w:rsid w:val="00A1054F"/>
    <w:rsid w:val="00A10971"/>
    <w:rsid w:val="00A10DD3"/>
    <w:rsid w:val="00A144A8"/>
    <w:rsid w:val="00A15AFB"/>
    <w:rsid w:val="00A164A0"/>
    <w:rsid w:val="00A16802"/>
    <w:rsid w:val="00A16D04"/>
    <w:rsid w:val="00A17F29"/>
    <w:rsid w:val="00A21299"/>
    <w:rsid w:val="00A2135F"/>
    <w:rsid w:val="00A21435"/>
    <w:rsid w:val="00A2176D"/>
    <w:rsid w:val="00A2209F"/>
    <w:rsid w:val="00A23C29"/>
    <w:rsid w:val="00A23CF8"/>
    <w:rsid w:val="00A26CC7"/>
    <w:rsid w:val="00A26EC3"/>
    <w:rsid w:val="00A30021"/>
    <w:rsid w:val="00A301FC"/>
    <w:rsid w:val="00A32310"/>
    <w:rsid w:val="00A338EB"/>
    <w:rsid w:val="00A34B21"/>
    <w:rsid w:val="00A351B7"/>
    <w:rsid w:val="00A406AD"/>
    <w:rsid w:val="00A41391"/>
    <w:rsid w:val="00A41418"/>
    <w:rsid w:val="00A41C66"/>
    <w:rsid w:val="00A42F39"/>
    <w:rsid w:val="00A44921"/>
    <w:rsid w:val="00A45173"/>
    <w:rsid w:val="00A45E8D"/>
    <w:rsid w:val="00A5065E"/>
    <w:rsid w:val="00A55938"/>
    <w:rsid w:val="00A55D62"/>
    <w:rsid w:val="00A57207"/>
    <w:rsid w:val="00A6035B"/>
    <w:rsid w:val="00A60831"/>
    <w:rsid w:val="00A60947"/>
    <w:rsid w:val="00A60E27"/>
    <w:rsid w:val="00A614D8"/>
    <w:rsid w:val="00A6266D"/>
    <w:rsid w:val="00A62804"/>
    <w:rsid w:val="00A65887"/>
    <w:rsid w:val="00A659C8"/>
    <w:rsid w:val="00A66337"/>
    <w:rsid w:val="00A6646A"/>
    <w:rsid w:val="00A67FD8"/>
    <w:rsid w:val="00A71ADA"/>
    <w:rsid w:val="00A731A1"/>
    <w:rsid w:val="00A73930"/>
    <w:rsid w:val="00A74835"/>
    <w:rsid w:val="00A75608"/>
    <w:rsid w:val="00A75C22"/>
    <w:rsid w:val="00A7717B"/>
    <w:rsid w:val="00A82149"/>
    <w:rsid w:val="00A842AC"/>
    <w:rsid w:val="00A84AD1"/>
    <w:rsid w:val="00A87289"/>
    <w:rsid w:val="00A874C8"/>
    <w:rsid w:val="00A87751"/>
    <w:rsid w:val="00A878BA"/>
    <w:rsid w:val="00A9072C"/>
    <w:rsid w:val="00A90760"/>
    <w:rsid w:val="00A92C22"/>
    <w:rsid w:val="00A93CA5"/>
    <w:rsid w:val="00A9445C"/>
    <w:rsid w:val="00A961D8"/>
    <w:rsid w:val="00A96DD5"/>
    <w:rsid w:val="00A96E84"/>
    <w:rsid w:val="00A975A0"/>
    <w:rsid w:val="00AA124D"/>
    <w:rsid w:val="00AA1501"/>
    <w:rsid w:val="00AA405F"/>
    <w:rsid w:val="00AA40DA"/>
    <w:rsid w:val="00AA4138"/>
    <w:rsid w:val="00AA55C2"/>
    <w:rsid w:val="00AA7022"/>
    <w:rsid w:val="00AB31F2"/>
    <w:rsid w:val="00AB323D"/>
    <w:rsid w:val="00AB38BF"/>
    <w:rsid w:val="00AB3B53"/>
    <w:rsid w:val="00AB3F19"/>
    <w:rsid w:val="00AB49BA"/>
    <w:rsid w:val="00AB575B"/>
    <w:rsid w:val="00AB66E0"/>
    <w:rsid w:val="00AB74F8"/>
    <w:rsid w:val="00AB76C6"/>
    <w:rsid w:val="00AC0A45"/>
    <w:rsid w:val="00AC0C7D"/>
    <w:rsid w:val="00AC2DB6"/>
    <w:rsid w:val="00AC4439"/>
    <w:rsid w:val="00AC47F0"/>
    <w:rsid w:val="00AC5BA6"/>
    <w:rsid w:val="00AC7C70"/>
    <w:rsid w:val="00AC7D87"/>
    <w:rsid w:val="00AC7E30"/>
    <w:rsid w:val="00AD0257"/>
    <w:rsid w:val="00AD038A"/>
    <w:rsid w:val="00AD056D"/>
    <w:rsid w:val="00AD0B81"/>
    <w:rsid w:val="00AD0CAF"/>
    <w:rsid w:val="00AD0EAC"/>
    <w:rsid w:val="00AD19E9"/>
    <w:rsid w:val="00AD27CE"/>
    <w:rsid w:val="00AD3A0E"/>
    <w:rsid w:val="00AD3CAF"/>
    <w:rsid w:val="00AD47CD"/>
    <w:rsid w:val="00AD5239"/>
    <w:rsid w:val="00AD7CF2"/>
    <w:rsid w:val="00AE0483"/>
    <w:rsid w:val="00AE0787"/>
    <w:rsid w:val="00AE416B"/>
    <w:rsid w:val="00AE4AFA"/>
    <w:rsid w:val="00AF3FE6"/>
    <w:rsid w:val="00AF53CA"/>
    <w:rsid w:val="00AF625C"/>
    <w:rsid w:val="00AF6552"/>
    <w:rsid w:val="00AF78BC"/>
    <w:rsid w:val="00B02D48"/>
    <w:rsid w:val="00B034B4"/>
    <w:rsid w:val="00B03827"/>
    <w:rsid w:val="00B0409F"/>
    <w:rsid w:val="00B05E61"/>
    <w:rsid w:val="00B0670B"/>
    <w:rsid w:val="00B105E5"/>
    <w:rsid w:val="00B11498"/>
    <w:rsid w:val="00B1258E"/>
    <w:rsid w:val="00B12ED2"/>
    <w:rsid w:val="00B142D1"/>
    <w:rsid w:val="00B1651A"/>
    <w:rsid w:val="00B20417"/>
    <w:rsid w:val="00B208C4"/>
    <w:rsid w:val="00B22171"/>
    <w:rsid w:val="00B22486"/>
    <w:rsid w:val="00B22569"/>
    <w:rsid w:val="00B225F6"/>
    <w:rsid w:val="00B22DAE"/>
    <w:rsid w:val="00B25A2B"/>
    <w:rsid w:val="00B269A4"/>
    <w:rsid w:val="00B276A8"/>
    <w:rsid w:val="00B310AE"/>
    <w:rsid w:val="00B345FF"/>
    <w:rsid w:val="00B3491B"/>
    <w:rsid w:val="00B365EF"/>
    <w:rsid w:val="00B36B03"/>
    <w:rsid w:val="00B37980"/>
    <w:rsid w:val="00B4099B"/>
    <w:rsid w:val="00B44C77"/>
    <w:rsid w:val="00B45A7F"/>
    <w:rsid w:val="00B45DD5"/>
    <w:rsid w:val="00B46AF3"/>
    <w:rsid w:val="00B475BF"/>
    <w:rsid w:val="00B4771A"/>
    <w:rsid w:val="00B47D55"/>
    <w:rsid w:val="00B47F50"/>
    <w:rsid w:val="00B51E0D"/>
    <w:rsid w:val="00B5223D"/>
    <w:rsid w:val="00B52586"/>
    <w:rsid w:val="00B52C4A"/>
    <w:rsid w:val="00B5362B"/>
    <w:rsid w:val="00B54FFE"/>
    <w:rsid w:val="00B565BA"/>
    <w:rsid w:val="00B602C6"/>
    <w:rsid w:val="00B6114C"/>
    <w:rsid w:val="00B61C68"/>
    <w:rsid w:val="00B63D66"/>
    <w:rsid w:val="00B6660D"/>
    <w:rsid w:val="00B67D86"/>
    <w:rsid w:val="00B7014F"/>
    <w:rsid w:val="00B7171A"/>
    <w:rsid w:val="00B74765"/>
    <w:rsid w:val="00B74A9A"/>
    <w:rsid w:val="00B76647"/>
    <w:rsid w:val="00B76B66"/>
    <w:rsid w:val="00B77210"/>
    <w:rsid w:val="00B779CE"/>
    <w:rsid w:val="00B77BB9"/>
    <w:rsid w:val="00B8037A"/>
    <w:rsid w:val="00B80A15"/>
    <w:rsid w:val="00B815EF"/>
    <w:rsid w:val="00B847FF"/>
    <w:rsid w:val="00B85C9E"/>
    <w:rsid w:val="00B86F2B"/>
    <w:rsid w:val="00B900D0"/>
    <w:rsid w:val="00B90250"/>
    <w:rsid w:val="00B91D8B"/>
    <w:rsid w:val="00B93AA0"/>
    <w:rsid w:val="00B93B54"/>
    <w:rsid w:val="00B946AE"/>
    <w:rsid w:val="00B9779C"/>
    <w:rsid w:val="00BA0523"/>
    <w:rsid w:val="00BA0540"/>
    <w:rsid w:val="00BA12E1"/>
    <w:rsid w:val="00BA1A99"/>
    <w:rsid w:val="00BA43CB"/>
    <w:rsid w:val="00BA4484"/>
    <w:rsid w:val="00BA75CC"/>
    <w:rsid w:val="00BB19D6"/>
    <w:rsid w:val="00BB2ACC"/>
    <w:rsid w:val="00BB2B30"/>
    <w:rsid w:val="00BB412D"/>
    <w:rsid w:val="00BB4D1B"/>
    <w:rsid w:val="00BB4D84"/>
    <w:rsid w:val="00BB5278"/>
    <w:rsid w:val="00BB6378"/>
    <w:rsid w:val="00BB7282"/>
    <w:rsid w:val="00BC1397"/>
    <w:rsid w:val="00BC13ED"/>
    <w:rsid w:val="00BC387A"/>
    <w:rsid w:val="00BC3BA3"/>
    <w:rsid w:val="00BC6DBB"/>
    <w:rsid w:val="00BC7947"/>
    <w:rsid w:val="00BD0B6E"/>
    <w:rsid w:val="00BD0EBB"/>
    <w:rsid w:val="00BD12BC"/>
    <w:rsid w:val="00BD1401"/>
    <w:rsid w:val="00BD1D2A"/>
    <w:rsid w:val="00BD2B6C"/>
    <w:rsid w:val="00BD4A6B"/>
    <w:rsid w:val="00BD5172"/>
    <w:rsid w:val="00BD57E9"/>
    <w:rsid w:val="00BD60A9"/>
    <w:rsid w:val="00BD6D8A"/>
    <w:rsid w:val="00BD75FC"/>
    <w:rsid w:val="00BE0C1B"/>
    <w:rsid w:val="00BE0E7C"/>
    <w:rsid w:val="00BE0F41"/>
    <w:rsid w:val="00BE2C59"/>
    <w:rsid w:val="00BE36F0"/>
    <w:rsid w:val="00BE4112"/>
    <w:rsid w:val="00BE5B10"/>
    <w:rsid w:val="00BF0C18"/>
    <w:rsid w:val="00BF1836"/>
    <w:rsid w:val="00BF1F13"/>
    <w:rsid w:val="00BF2246"/>
    <w:rsid w:val="00BF25D4"/>
    <w:rsid w:val="00BF2B07"/>
    <w:rsid w:val="00BF3613"/>
    <w:rsid w:val="00BF3DA0"/>
    <w:rsid w:val="00BF5421"/>
    <w:rsid w:val="00BF5D7C"/>
    <w:rsid w:val="00C01042"/>
    <w:rsid w:val="00C0188F"/>
    <w:rsid w:val="00C030E3"/>
    <w:rsid w:val="00C044FB"/>
    <w:rsid w:val="00C049C6"/>
    <w:rsid w:val="00C071BE"/>
    <w:rsid w:val="00C1001B"/>
    <w:rsid w:val="00C100E8"/>
    <w:rsid w:val="00C11036"/>
    <w:rsid w:val="00C12061"/>
    <w:rsid w:val="00C12A87"/>
    <w:rsid w:val="00C136CA"/>
    <w:rsid w:val="00C139DB"/>
    <w:rsid w:val="00C14A46"/>
    <w:rsid w:val="00C15ADB"/>
    <w:rsid w:val="00C17FD1"/>
    <w:rsid w:val="00C20F0D"/>
    <w:rsid w:val="00C21187"/>
    <w:rsid w:val="00C21C88"/>
    <w:rsid w:val="00C21DBA"/>
    <w:rsid w:val="00C225EB"/>
    <w:rsid w:val="00C242E8"/>
    <w:rsid w:val="00C24E7E"/>
    <w:rsid w:val="00C33998"/>
    <w:rsid w:val="00C34D4B"/>
    <w:rsid w:val="00C3570F"/>
    <w:rsid w:val="00C35BE7"/>
    <w:rsid w:val="00C365B7"/>
    <w:rsid w:val="00C379F0"/>
    <w:rsid w:val="00C42815"/>
    <w:rsid w:val="00C43A96"/>
    <w:rsid w:val="00C44778"/>
    <w:rsid w:val="00C4606C"/>
    <w:rsid w:val="00C508E5"/>
    <w:rsid w:val="00C5261A"/>
    <w:rsid w:val="00C53336"/>
    <w:rsid w:val="00C53AF4"/>
    <w:rsid w:val="00C5409D"/>
    <w:rsid w:val="00C54F8B"/>
    <w:rsid w:val="00C56876"/>
    <w:rsid w:val="00C600A3"/>
    <w:rsid w:val="00C61B7D"/>
    <w:rsid w:val="00C63AFE"/>
    <w:rsid w:val="00C63FF7"/>
    <w:rsid w:val="00C65EF7"/>
    <w:rsid w:val="00C65FA4"/>
    <w:rsid w:val="00C7038B"/>
    <w:rsid w:val="00C703FA"/>
    <w:rsid w:val="00C71196"/>
    <w:rsid w:val="00C7286D"/>
    <w:rsid w:val="00C73275"/>
    <w:rsid w:val="00C749B4"/>
    <w:rsid w:val="00C77C69"/>
    <w:rsid w:val="00C83EAD"/>
    <w:rsid w:val="00C852B4"/>
    <w:rsid w:val="00C85CDC"/>
    <w:rsid w:val="00C8683E"/>
    <w:rsid w:val="00C907DC"/>
    <w:rsid w:val="00C9175A"/>
    <w:rsid w:val="00C9251F"/>
    <w:rsid w:val="00C92791"/>
    <w:rsid w:val="00C967E9"/>
    <w:rsid w:val="00C97448"/>
    <w:rsid w:val="00C977F5"/>
    <w:rsid w:val="00C9790A"/>
    <w:rsid w:val="00CA008D"/>
    <w:rsid w:val="00CA0D9D"/>
    <w:rsid w:val="00CA1406"/>
    <w:rsid w:val="00CA26C1"/>
    <w:rsid w:val="00CA290E"/>
    <w:rsid w:val="00CA2F40"/>
    <w:rsid w:val="00CA3A8A"/>
    <w:rsid w:val="00CA3CF0"/>
    <w:rsid w:val="00CA403C"/>
    <w:rsid w:val="00CA4474"/>
    <w:rsid w:val="00CA453A"/>
    <w:rsid w:val="00CA4C9D"/>
    <w:rsid w:val="00CA609E"/>
    <w:rsid w:val="00CA69C5"/>
    <w:rsid w:val="00CA6CEC"/>
    <w:rsid w:val="00CA6E25"/>
    <w:rsid w:val="00CA7886"/>
    <w:rsid w:val="00CB1D1D"/>
    <w:rsid w:val="00CB1FC5"/>
    <w:rsid w:val="00CB4973"/>
    <w:rsid w:val="00CB5D9E"/>
    <w:rsid w:val="00CB6E39"/>
    <w:rsid w:val="00CB6F6D"/>
    <w:rsid w:val="00CC19CB"/>
    <w:rsid w:val="00CC1E0F"/>
    <w:rsid w:val="00CC2D7B"/>
    <w:rsid w:val="00CC4609"/>
    <w:rsid w:val="00CC4E58"/>
    <w:rsid w:val="00CC51BE"/>
    <w:rsid w:val="00CC71CA"/>
    <w:rsid w:val="00CD15F3"/>
    <w:rsid w:val="00CD1DEC"/>
    <w:rsid w:val="00CD41D3"/>
    <w:rsid w:val="00CD4B0E"/>
    <w:rsid w:val="00CD6139"/>
    <w:rsid w:val="00CD70A8"/>
    <w:rsid w:val="00CD72FA"/>
    <w:rsid w:val="00CE3DF9"/>
    <w:rsid w:val="00CE3F31"/>
    <w:rsid w:val="00CE459D"/>
    <w:rsid w:val="00CE698E"/>
    <w:rsid w:val="00CE7737"/>
    <w:rsid w:val="00CF0442"/>
    <w:rsid w:val="00CF08B6"/>
    <w:rsid w:val="00CF0EB8"/>
    <w:rsid w:val="00CF295B"/>
    <w:rsid w:val="00CF4E9F"/>
    <w:rsid w:val="00CF51A7"/>
    <w:rsid w:val="00CF72C2"/>
    <w:rsid w:val="00D048ED"/>
    <w:rsid w:val="00D05AC7"/>
    <w:rsid w:val="00D05AD8"/>
    <w:rsid w:val="00D068D1"/>
    <w:rsid w:val="00D07C84"/>
    <w:rsid w:val="00D10163"/>
    <w:rsid w:val="00D102B9"/>
    <w:rsid w:val="00D1106F"/>
    <w:rsid w:val="00D120B7"/>
    <w:rsid w:val="00D127C6"/>
    <w:rsid w:val="00D12B88"/>
    <w:rsid w:val="00D132FB"/>
    <w:rsid w:val="00D141EC"/>
    <w:rsid w:val="00D175FD"/>
    <w:rsid w:val="00D203DC"/>
    <w:rsid w:val="00D245DE"/>
    <w:rsid w:val="00D24AFE"/>
    <w:rsid w:val="00D25D51"/>
    <w:rsid w:val="00D272F2"/>
    <w:rsid w:val="00D27A67"/>
    <w:rsid w:val="00D310AF"/>
    <w:rsid w:val="00D3312F"/>
    <w:rsid w:val="00D331E5"/>
    <w:rsid w:val="00D34331"/>
    <w:rsid w:val="00D352B5"/>
    <w:rsid w:val="00D35455"/>
    <w:rsid w:val="00D40679"/>
    <w:rsid w:val="00D40EDE"/>
    <w:rsid w:val="00D4191B"/>
    <w:rsid w:val="00D42045"/>
    <w:rsid w:val="00D440E6"/>
    <w:rsid w:val="00D45D20"/>
    <w:rsid w:val="00D45DA7"/>
    <w:rsid w:val="00D46091"/>
    <w:rsid w:val="00D46410"/>
    <w:rsid w:val="00D464F6"/>
    <w:rsid w:val="00D467C7"/>
    <w:rsid w:val="00D47C3D"/>
    <w:rsid w:val="00D500BE"/>
    <w:rsid w:val="00D53E31"/>
    <w:rsid w:val="00D54CFE"/>
    <w:rsid w:val="00D550BC"/>
    <w:rsid w:val="00D60106"/>
    <w:rsid w:val="00D60C3C"/>
    <w:rsid w:val="00D62694"/>
    <w:rsid w:val="00D647CA"/>
    <w:rsid w:val="00D67BD1"/>
    <w:rsid w:val="00D67DBF"/>
    <w:rsid w:val="00D71272"/>
    <w:rsid w:val="00D72354"/>
    <w:rsid w:val="00D72E1E"/>
    <w:rsid w:val="00D731C2"/>
    <w:rsid w:val="00D76521"/>
    <w:rsid w:val="00D7657E"/>
    <w:rsid w:val="00D81645"/>
    <w:rsid w:val="00D82DC1"/>
    <w:rsid w:val="00D83959"/>
    <w:rsid w:val="00D84D1C"/>
    <w:rsid w:val="00D855B0"/>
    <w:rsid w:val="00D87B8A"/>
    <w:rsid w:val="00D87F20"/>
    <w:rsid w:val="00D908A8"/>
    <w:rsid w:val="00D90CEC"/>
    <w:rsid w:val="00D90DE2"/>
    <w:rsid w:val="00D92456"/>
    <w:rsid w:val="00D94EF3"/>
    <w:rsid w:val="00D954AA"/>
    <w:rsid w:val="00D97C80"/>
    <w:rsid w:val="00DA4690"/>
    <w:rsid w:val="00DA4C51"/>
    <w:rsid w:val="00DA5326"/>
    <w:rsid w:val="00DA5B52"/>
    <w:rsid w:val="00DA64A9"/>
    <w:rsid w:val="00DB205F"/>
    <w:rsid w:val="00DB35F9"/>
    <w:rsid w:val="00DB5FA1"/>
    <w:rsid w:val="00DB65EF"/>
    <w:rsid w:val="00DB747F"/>
    <w:rsid w:val="00DC0C92"/>
    <w:rsid w:val="00DC0CF4"/>
    <w:rsid w:val="00DC1147"/>
    <w:rsid w:val="00DC296E"/>
    <w:rsid w:val="00DC3A49"/>
    <w:rsid w:val="00DC43B1"/>
    <w:rsid w:val="00DC586B"/>
    <w:rsid w:val="00DC691D"/>
    <w:rsid w:val="00DD1352"/>
    <w:rsid w:val="00DD18EC"/>
    <w:rsid w:val="00DD1B70"/>
    <w:rsid w:val="00DD2061"/>
    <w:rsid w:val="00DD3414"/>
    <w:rsid w:val="00DD660A"/>
    <w:rsid w:val="00DD67B1"/>
    <w:rsid w:val="00DD6A66"/>
    <w:rsid w:val="00DD6DA2"/>
    <w:rsid w:val="00DE0834"/>
    <w:rsid w:val="00DE1D68"/>
    <w:rsid w:val="00DE3C79"/>
    <w:rsid w:val="00DE46E5"/>
    <w:rsid w:val="00DE4AFD"/>
    <w:rsid w:val="00DE5286"/>
    <w:rsid w:val="00DE766F"/>
    <w:rsid w:val="00DF0094"/>
    <w:rsid w:val="00DF0D43"/>
    <w:rsid w:val="00DF2682"/>
    <w:rsid w:val="00DF276E"/>
    <w:rsid w:val="00DF3605"/>
    <w:rsid w:val="00DF40E7"/>
    <w:rsid w:val="00DF46A0"/>
    <w:rsid w:val="00DF50B8"/>
    <w:rsid w:val="00DF53A8"/>
    <w:rsid w:val="00E00282"/>
    <w:rsid w:val="00E013A3"/>
    <w:rsid w:val="00E014DC"/>
    <w:rsid w:val="00E017C7"/>
    <w:rsid w:val="00E025C6"/>
    <w:rsid w:val="00E03428"/>
    <w:rsid w:val="00E04F0E"/>
    <w:rsid w:val="00E05894"/>
    <w:rsid w:val="00E05D27"/>
    <w:rsid w:val="00E06046"/>
    <w:rsid w:val="00E0793D"/>
    <w:rsid w:val="00E10BA8"/>
    <w:rsid w:val="00E111D0"/>
    <w:rsid w:val="00E11416"/>
    <w:rsid w:val="00E11B61"/>
    <w:rsid w:val="00E12D95"/>
    <w:rsid w:val="00E14B15"/>
    <w:rsid w:val="00E15299"/>
    <w:rsid w:val="00E16727"/>
    <w:rsid w:val="00E16A16"/>
    <w:rsid w:val="00E205AA"/>
    <w:rsid w:val="00E20A33"/>
    <w:rsid w:val="00E22252"/>
    <w:rsid w:val="00E25868"/>
    <w:rsid w:val="00E25B22"/>
    <w:rsid w:val="00E27DB2"/>
    <w:rsid w:val="00E27E6B"/>
    <w:rsid w:val="00E30916"/>
    <w:rsid w:val="00E30D3A"/>
    <w:rsid w:val="00E3275A"/>
    <w:rsid w:val="00E32A74"/>
    <w:rsid w:val="00E340C8"/>
    <w:rsid w:val="00E3411D"/>
    <w:rsid w:val="00E344DF"/>
    <w:rsid w:val="00E36606"/>
    <w:rsid w:val="00E3713D"/>
    <w:rsid w:val="00E379E5"/>
    <w:rsid w:val="00E40187"/>
    <w:rsid w:val="00E4065F"/>
    <w:rsid w:val="00E40A26"/>
    <w:rsid w:val="00E42396"/>
    <w:rsid w:val="00E4284D"/>
    <w:rsid w:val="00E443A9"/>
    <w:rsid w:val="00E4566E"/>
    <w:rsid w:val="00E46810"/>
    <w:rsid w:val="00E46D8C"/>
    <w:rsid w:val="00E477D6"/>
    <w:rsid w:val="00E47E20"/>
    <w:rsid w:val="00E500BB"/>
    <w:rsid w:val="00E50955"/>
    <w:rsid w:val="00E5195D"/>
    <w:rsid w:val="00E51D64"/>
    <w:rsid w:val="00E526AA"/>
    <w:rsid w:val="00E52BCD"/>
    <w:rsid w:val="00E53711"/>
    <w:rsid w:val="00E54091"/>
    <w:rsid w:val="00E54A61"/>
    <w:rsid w:val="00E5742F"/>
    <w:rsid w:val="00E60A99"/>
    <w:rsid w:val="00E70CB9"/>
    <w:rsid w:val="00E72661"/>
    <w:rsid w:val="00E73B1E"/>
    <w:rsid w:val="00E7549C"/>
    <w:rsid w:val="00E76B1B"/>
    <w:rsid w:val="00E77AAA"/>
    <w:rsid w:val="00E77F85"/>
    <w:rsid w:val="00E81535"/>
    <w:rsid w:val="00E82848"/>
    <w:rsid w:val="00E83DF5"/>
    <w:rsid w:val="00E84B10"/>
    <w:rsid w:val="00E853F5"/>
    <w:rsid w:val="00E85CDB"/>
    <w:rsid w:val="00E86C2A"/>
    <w:rsid w:val="00E87E65"/>
    <w:rsid w:val="00E9009C"/>
    <w:rsid w:val="00E938BE"/>
    <w:rsid w:val="00E9489D"/>
    <w:rsid w:val="00E96054"/>
    <w:rsid w:val="00EA283F"/>
    <w:rsid w:val="00EA3054"/>
    <w:rsid w:val="00EA494B"/>
    <w:rsid w:val="00EA6859"/>
    <w:rsid w:val="00EA6F9D"/>
    <w:rsid w:val="00EA71CD"/>
    <w:rsid w:val="00EB0D0C"/>
    <w:rsid w:val="00EB1B61"/>
    <w:rsid w:val="00EB1C1C"/>
    <w:rsid w:val="00EB1FAA"/>
    <w:rsid w:val="00EB5697"/>
    <w:rsid w:val="00EB5EEF"/>
    <w:rsid w:val="00EB6CAC"/>
    <w:rsid w:val="00EC08A6"/>
    <w:rsid w:val="00EC11E2"/>
    <w:rsid w:val="00EC173E"/>
    <w:rsid w:val="00EC29FB"/>
    <w:rsid w:val="00EC2AC1"/>
    <w:rsid w:val="00EC2F51"/>
    <w:rsid w:val="00EC332A"/>
    <w:rsid w:val="00EC3D47"/>
    <w:rsid w:val="00EC41C8"/>
    <w:rsid w:val="00EC467D"/>
    <w:rsid w:val="00EC5CBE"/>
    <w:rsid w:val="00EC6082"/>
    <w:rsid w:val="00ED001B"/>
    <w:rsid w:val="00ED2871"/>
    <w:rsid w:val="00ED354A"/>
    <w:rsid w:val="00ED3634"/>
    <w:rsid w:val="00EE22A0"/>
    <w:rsid w:val="00EE307E"/>
    <w:rsid w:val="00EE30A7"/>
    <w:rsid w:val="00EE5D82"/>
    <w:rsid w:val="00EE6B46"/>
    <w:rsid w:val="00EE75EA"/>
    <w:rsid w:val="00EF0502"/>
    <w:rsid w:val="00EF0850"/>
    <w:rsid w:val="00EF11E3"/>
    <w:rsid w:val="00EF1D5E"/>
    <w:rsid w:val="00EF384F"/>
    <w:rsid w:val="00EF5F92"/>
    <w:rsid w:val="00EF7271"/>
    <w:rsid w:val="00F020F4"/>
    <w:rsid w:val="00F02501"/>
    <w:rsid w:val="00F02A1F"/>
    <w:rsid w:val="00F03938"/>
    <w:rsid w:val="00F044B3"/>
    <w:rsid w:val="00F046F2"/>
    <w:rsid w:val="00F0472E"/>
    <w:rsid w:val="00F05686"/>
    <w:rsid w:val="00F05CD2"/>
    <w:rsid w:val="00F07F0E"/>
    <w:rsid w:val="00F106ED"/>
    <w:rsid w:val="00F1126B"/>
    <w:rsid w:val="00F113E9"/>
    <w:rsid w:val="00F12838"/>
    <w:rsid w:val="00F1336D"/>
    <w:rsid w:val="00F13EE2"/>
    <w:rsid w:val="00F14F35"/>
    <w:rsid w:val="00F157F8"/>
    <w:rsid w:val="00F1646B"/>
    <w:rsid w:val="00F16EFE"/>
    <w:rsid w:val="00F1786D"/>
    <w:rsid w:val="00F17DB2"/>
    <w:rsid w:val="00F2115C"/>
    <w:rsid w:val="00F23C70"/>
    <w:rsid w:val="00F24015"/>
    <w:rsid w:val="00F24D85"/>
    <w:rsid w:val="00F2597F"/>
    <w:rsid w:val="00F33FE5"/>
    <w:rsid w:val="00F34161"/>
    <w:rsid w:val="00F35256"/>
    <w:rsid w:val="00F35AE3"/>
    <w:rsid w:val="00F35B3C"/>
    <w:rsid w:val="00F374C7"/>
    <w:rsid w:val="00F3786B"/>
    <w:rsid w:val="00F37D4D"/>
    <w:rsid w:val="00F40188"/>
    <w:rsid w:val="00F401F6"/>
    <w:rsid w:val="00F40953"/>
    <w:rsid w:val="00F419FE"/>
    <w:rsid w:val="00F41FF4"/>
    <w:rsid w:val="00F425AD"/>
    <w:rsid w:val="00F44632"/>
    <w:rsid w:val="00F446A3"/>
    <w:rsid w:val="00F4799A"/>
    <w:rsid w:val="00F479B8"/>
    <w:rsid w:val="00F50830"/>
    <w:rsid w:val="00F50C43"/>
    <w:rsid w:val="00F5242D"/>
    <w:rsid w:val="00F524D4"/>
    <w:rsid w:val="00F53976"/>
    <w:rsid w:val="00F554D0"/>
    <w:rsid w:val="00F55AB9"/>
    <w:rsid w:val="00F55AFC"/>
    <w:rsid w:val="00F55F53"/>
    <w:rsid w:val="00F57111"/>
    <w:rsid w:val="00F60385"/>
    <w:rsid w:val="00F60E3A"/>
    <w:rsid w:val="00F6432E"/>
    <w:rsid w:val="00F6475A"/>
    <w:rsid w:val="00F64EF7"/>
    <w:rsid w:val="00F6520D"/>
    <w:rsid w:val="00F66499"/>
    <w:rsid w:val="00F720E2"/>
    <w:rsid w:val="00F72BC6"/>
    <w:rsid w:val="00F72D04"/>
    <w:rsid w:val="00F730CA"/>
    <w:rsid w:val="00F731B7"/>
    <w:rsid w:val="00F737C5"/>
    <w:rsid w:val="00F7508B"/>
    <w:rsid w:val="00F764A2"/>
    <w:rsid w:val="00F769F7"/>
    <w:rsid w:val="00F77744"/>
    <w:rsid w:val="00F80CE5"/>
    <w:rsid w:val="00F80DA0"/>
    <w:rsid w:val="00F8134F"/>
    <w:rsid w:val="00F82AE7"/>
    <w:rsid w:val="00F84638"/>
    <w:rsid w:val="00F85808"/>
    <w:rsid w:val="00F86405"/>
    <w:rsid w:val="00F927FF"/>
    <w:rsid w:val="00F9361C"/>
    <w:rsid w:val="00F955D8"/>
    <w:rsid w:val="00F96083"/>
    <w:rsid w:val="00FA4D07"/>
    <w:rsid w:val="00FA52D1"/>
    <w:rsid w:val="00FA67E4"/>
    <w:rsid w:val="00FA71E2"/>
    <w:rsid w:val="00FA72FC"/>
    <w:rsid w:val="00FB056D"/>
    <w:rsid w:val="00FB1D3B"/>
    <w:rsid w:val="00FB293D"/>
    <w:rsid w:val="00FB2B08"/>
    <w:rsid w:val="00FB2DBA"/>
    <w:rsid w:val="00FB3004"/>
    <w:rsid w:val="00FB44BD"/>
    <w:rsid w:val="00FB5147"/>
    <w:rsid w:val="00FC1AD0"/>
    <w:rsid w:val="00FC22E6"/>
    <w:rsid w:val="00FC47EB"/>
    <w:rsid w:val="00FC5BDB"/>
    <w:rsid w:val="00FC6ED6"/>
    <w:rsid w:val="00FC7642"/>
    <w:rsid w:val="00FD25C8"/>
    <w:rsid w:val="00FD3079"/>
    <w:rsid w:val="00FD388A"/>
    <w:rsid w:val="00FD3B01"/>
    <w:rsid w:val="00FD6A20"/>
    <w:rsid w:val="00FD79D5"/>
    <w:rsid w:val="00FE09C5"/>
    <w:rsid w:val="00FE0C27"/>
    <w:rsid w:val="00FE2542"/>
    <w:rsid w:val="00FE606D"/>
    <w:rsid w:val="00FE6235"/>
    <w:rsid w:val="00FE764B"/>
    <w:rsid w:val="00FE77B6"/>
    <w:rsid w:val="00FF0EDD"/>
    <w:rsid w:val="00FF27A5"/>
    <w:rsid w:val="00FF27BA"/>
    <w:rsid w:val="00FF299D"/>
    <w:rsid w:val="00FF53E9"/>
    <w:rsid w:val="00FF6523"/>
    <w:rsid w:val="00FF67A7"/>
    <w:rsid w:val="00FF6966"/>
    <w:rsid w:val="00FF721E"/>
    <w:rsid w:val="00FF7391"/>
    <w:rsid w:val="00FF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220765"/>
  <w15:chartTrackingRefBased/>
  <w15:docId w15:val="{E6C3D38E-ABF7-4497-84FE-F3A71E1A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418"/>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link w:val="10"/>
    <w:rsid w:val="00A41418"/>
    <w:rPr>
      <w:rFonts w:ascii="Courier New" w:hAnsi="Courier New" w:cs="Courier New"/>
      <w:sz w:val="20"/>
      <w:szCs w:val="20"/>
    </w:rPr>
  </w:style>
  <w:style w:type="paragraph" w:customStyle="1" w:styleId="ConsPlusNormal">
    <w:name w:val="ConsPlusNormal"/>
    <w:rsid w:val="00A41418"/>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A41418"/>
    <w:pPr>
      <w:widowControl w:val="0"/>
      <w:suppressAutoHyphens/>
      <w:autoSpaceDE w:val="0"/>
    </w:pPr>
    <w:rPr>
      <w:rFonts w:ascii="Courier New" w:eastAsia="Arial" w:hAnsi="Courier New" w:cs="Courier New"/>
      <w:lang w:eastAsia="ar-SA"/>
    </w:rPr>
  </w:style>
  <w:style w:type="paragraph" w:customStyle="1" w:styleId="ConsNonformat">
    <w:name w:val="ConsNonformat"/>
    <w:link w:val="ConsNonformat0"/>
    <w:rsid w:val="00A41418"/>
    <w:pPr>
      <w:widowControl w:val="0"/>
      <w:suppressAutoHyphens/>
      <w:autoSpaceDE w:val="0"/>
      <w:ind w:right="19772"/>
    </w:pPr>
    <w:rPr>
      <w:rFonts w:ascii="Courier New" w:eastAsia="Arial" w:hAnsi="Courier New" w:cs="Courier New"/>
      <w:lang w:eastAsia="ar-SA"/>
    </w:rPr>
  </w:style>
  <w:style w:type="paragraph" w:styleId="a3">
    <w:name w:val="Plain Text"/>
    <w:basedOn w:val="a"/>
    <w:link w:val="a4"/>
    <w:rsid w:val="00A41418"/>
    <w:pPr>
      <w:suppressAutoHyphens w:val="0"/>
    </w:pPr>
    <w:rPr>
      <w:rFonts w:ascii="Courier New" w:hAnsi="Courier New" w:cs="Courier New"/>
      <w:sz w:val="20"/>
      <w:szCs w:val="20"/>
      <w:lang w:eastAsia="ru-RU"/>
    </w:rPr>
  </w:style>
  <w:style w:type="paragraph" w:styleId="a5">
    <w:name w:val="footer"/>
    <w:basedOn w:val="a"/>
    <w:rsid w:val="00A41418"/>
    <w:pPr>
      <w:tabs>
        <w:tab w:val="center" w:pos="4677"/>
        <w:tab w:val="right" w:pos="9355"/>
      </w:tabs>
    </w:pPr>
  </w:style>
  <w:style w:type="character" w:styleId="a6">
    <w:name w:val="page number"/>
    <w:basedOn w:val="a0"/>
    <w:rsid w:val="00A41418"/>
  </w:style>
  <w:style w:type="paragraph" w:styleId="a7">
    <w:name w:val="Body Text"/>
    <w:basedOn w:val="a"/>
    <w:rsid w:val="00A41418"/>
    <w:pPr>
      <w:suppressAutoHyphens w:val="0"/>
      <w:jc w:val="both"/>
    </w:pPr>
    <w:rPr>
      <w:sz w:val="22"/>
      <w:szCs w:val="22"/>
      <w:lang w:eastAsia="ru-RU"/>
    </w:rPr>
  </w:style>
  <w:style w:type="character" w:customStyle="1" w:styleId="ConsNonformat0">
    <w:name w:val="ConsNonformat Знак"/>
    <w:link w:val="ConsNonformat"/>
    <w:rsid w:val="006B1D98"/>
    <w:rPr>
      <w:rFonts w:ascii="Courier New" w:eastAsia="Arial" w:hAnsi="Courier New" w:cs="Courier New"/>
      <w:lang w:val="ru-RU" w:eastAsia="ar-SA" w:bidi="ar-SA"/>
    </w:rPr>
  </w:style>
  <w:style w:type="paragraph" w:customStyle="1" w:styleId="ConsNormal">
    <w:name w:val="ConsNormal"/>
    <w:rsid w:val="00857646"/>
    <w:pPr>
      <w:widowControl w:val="0"/>
      <w:autoSpaceDE w:val="0"/>
      <w:autoSpaceDN w:val="0"/>
      <w:adjustRightInd w:val="0"/>
      <w:ind w:right="19772" w:firstLine="720"/>
    </w:pPr>
    <w:rPr>
      <w:rFonts w:ascii="Arial" w:hAnsi="Arial" w:cs="Arial"/>
    </w:rPr>
  </w:style>
  <w:style w:type="paragraph" w:styleId="a8">
    <w:name w:val="Balloon Text"/>
    <w:basedOn w:val="a"/>
    <w:link w:val="a9"/>
    <w:rsid w:val="009463FD"/>
    <w:rPr>
      <w:rFonts w:ascii="Tahoma" w:hAnsi="Tahoma" w:cs="Tahoma"/>
      <w:sz w:val="16"/>
      <w:szCs w:val="16"/>
    </w:rPr>
  </w:style>
  <w:style w:type="character" w:customStyle="1" w:styleId="a9">
    <w:name w:val="Текст выноски Знак"/>
    <w:link w:val="a8"/>
    <w:rsid w:val="009463FD"/>
    <w:rPr>
      <w:rFonts w:ascii="Tahoma" w:hAnsi="Tahoma" w:cs="Tahoma"/>
      <w:sz w:val="16"/>
      <w:szCs w:val="16"/>
      <w:lang w:eastAsia="ar-SA"/>
    </w:rPr>
  </w:style>
  <w:style w:type="table" w:styleId="aa">
    <w:name w:val="Table Grid"/>
    <w:basedOn w:val="a1"/>
    <w:uiPriority w:val="59"/>
    <w:rsid w:val="00E379E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rsid w:val="00D45D20"/>
    <w:pPr>
      <w:tabs>
        <w:tab w:val="center" w:pos="4677"/>
        <w:tab w:val="right" w:pos="9355"/>
      </w:tabs>
    </w:pPr>
  </w:style>
  <w:style w:type="character" w:customStyle="1" w:styleId="ac">
    <w:name w:val="Верхний колонтитул Знак"/>
    <w:link w:val="ab"/>
    <w:rsid w:val="00D45D20"/>
    <w:rPr>
      <w:sz w:val="24"/>
      <w:szCs w:val="24"/>
      <w:lang w:eastAsia="ar-SA"/>
    </w:rPr>
  </w:style>
  <w:style w:type="paragraph" w:customStyle="1" w:styleId="ad">
    <w:name w:val="Стиль"/>
    <w:rsid w:val="00B91D8B"/>
    <w:pPr>
      <w:widowControl w:val="0"/>
      <w:autoSpaceDE w:val="0"/>
      <w:autoSpaceDN w:val="0"/>
      <w:adjustRightInd w:val="0"/>
    </w:pPr>
    <w:rPr>
      <w:sz w:val="24"/>
      <w:szCs w:val="24"/>
    </w:rPr>
  </w:style>
  <w:style w:type="character" w:customStyle="1" w:styleId="a4">
    <w:name w:val="Текст Знак"/>
    <w:link w:val="a3"/>
    <w:rsid w:val="00D120B7"/>
    <w:rPr>
      <w:rFonts w:ascii="Courier New" w:hAnsi="Courier New" w:cs="Courier New"/>
    </w:rPr>
  </w:style>
  <w:style w:type="character" w:styleId="ae">
    <w:name w:val="Hyperlink"/>
    <w:unhideWhenUsed/>
    <w:rsid w:val="00BE0F41"/>
    <w:rPr>
      <w:color w:val="0563C1"/>
      <w:u w:val="single"/>
    </w:rPr>
  </w:style>
  <w:style w:type="paragraph" w:customStyle="1" w:styleId="Normal1">
    <w:name w:val="Normal1"/>
    <w:rsid w:val="001F139A"/>
    <w:pPr>
      <w:widowControl w:val="0"/>
      <w:spacing w:line="300" w:lineRule="auto"/>
      <w:ind w:firstLine="720"/>
    </w:pPr>
    <w:rPr>
      <w:sz w:val="22"/>
      <w:szCs w:val="22"/>
    </w:rPr>
  </w:style>
  <w:style w:type="character" w:customStyle="1" w:styleId="11">
    <w:name w:val="Неразрешенное упоминание1"/>
    <w:uiPriority w:val="99"/>
    <w:semiHidden/>
    <w:unhideWhenUsed/>
    <w:rsid w:val="0083665E"/>
    <w:rPr>
      <w:color w:val="605E5C"/>
      <w:shd w:val="clear" w:color="auto" w:fill="E1DFDD"/>
    </w:rPr>
  </w:style>
  <w:style w:type="character" w:styleId="af">
    <w:name w:val="Subtle Emphasis"/>
    <w:uiPriority w:val="19"/>
    <w:qFormat/>
    <w:rsid w:val="0043037B"/>
    <w:rPr>
      <w:i/>
      <w:iCs/>
      <w:color w:val="404040"/>
    </w:rPr>
  </w:style>
  <w:style w:type="paragraph" w:customStyle="1" w:styleId="Default">
    <w:name w:val="Default"/>
    <w:uiPriority w:val="99"/>
    <w:rsid w:val="009E0AE1"/>
    <w:pPr>
      <w:autoSpaceDE w:val="0"/>
      <w:autoSpaceDN w:val="0"/>
      <w:adjustRightInd w:val="0"/>
    </w:pPr>
    <w:rPr>
      <w:color w:val="000000"/>
      <w:sz w:val="24"/>
      <w:szCs w:val="24"/>
    </w:rPr>
  </w:style>
  <w:style w:type="character" w:customStyle="1" w:styleId="10">
    <w:name w:val="Текст1 Знак"/>
    <w:link w:val="1"/>
    <w:locked/>
    <w:rsid w:val="002B7CCD"/>
    <w:rPr>
      <w:rFonts w:ascii="Courier New" w:hAnsi="Courier New" w:cs="Courier New"/>
      <w:lang w:eastAsia="ar-SA"/>
    </w:rPr>
  </w:style>
  <w:style w:type="paragraph" w:styleId="af0">
    <w:name w:val="Normal (Web)"/>
    <w:basedOn w:val="a"/>
    <w:uiPriority w:val="99"/>
    <w:unhideWhenUsed/>
    <w:rsid w:val="00F524D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884">
      <w:bodyDiv w:val="1"/>
      <w:marLeft w:val="0"/>
      <w:marRight w:val="0"/>
      <w:marTop w:val="0"/>
      <w:marBottom w:val="0"/>
      <w:divBdr>
        <w:top w:val="none" w:sz="0" w:space="0" w:color="auto"/>
        <w:left w:val="none" w:sz="0" w:space="0" w:color="auto"/>
        <w:bottom w:val="none" w:sz="0" w:space="0" w:color="auto"/>
        <w:right w:val="none" w:sz="0" w:space="0" w:color="auto"/>
      </w:divBdr>
    </w:div>
    <w:div w:id="14625663">
      <w:bodyDiv w:val="1"/>
      <w:marLeft w:val="0"/>
      <w:marRight w:val="0"/>
      <w:marTop w:val="0"/>
      <w:marBottom w:val="0"/>
      <w:divBdr>
        <w:top w:val="none" w:sz="0" w:space="0" w:color="auto"/>
        <w:left w:val="none" w:sz="0" w:space="0" w:color="auto"/>
        <w:bottom w:val="none" w:sz="0" w:space="0" w:color="auto"/>
        <w:right w:val="none" w:sz="0" w:space="0" w:color="auto"/>
      </w:divBdr>
    </w:div>
    <w:div w:id="25831857">
      <w:bodyDiv w:val="1"/>
      <w:marLeft w:val="0"/>
      <w:marRight w:val="0"/>
      <w:marTop w:val="0"/>
      <w:marBottom w:val="0"/>
      <w:divBdr>
        <w:top w:val="none" w:sz="0" w:space="0" w:color="auto"/>
        <w:left w:val="none" w:sz="0" w:space="0" w:color="auto"/>
        <w:bottom w:val="none" w:sz="0" w:space="0" w:color="auto"/>
        <w:right w:val="none" w:sz="0" w:space="0" w:color="auto"/>
      </w:divBdr>
    </w:div>
    <w:div w:id="55394348">
      <w:bodyDiv w:val="1"/>
      <w:marLeft w:val="0"/>
      <w:marRight w:val="0"/>
      <w:marTop w:val="0"/>
      <w:marBottom w:val="0"/>
      <w:divBdr>
        <w:top w:val="none" w:sz="0" w:space="0" w:color="auto"/>
        <w:left w:val="none" w:sz="0" w:space="0" w:color="auto"/>
        <w:bottom w:val="none" w:sz="0" w:space="0" w:color="auto"/>
        <w:right w:val="none" w:sz="0" w:space="0" w:color="auto"/>
      </w:divBdr>
    </w:div>
    <w:div w:id="61028054">
      <w:bodyDiv w:val="1"/>
      <w:marLeft w:val="0"/>
      <w:marRight w:val="0"/>
      <w:marTop w:val="0"/>
      <w:marBottom w:val="0"/>
      <w:divBdr>
        <w:top w:val="none" w:sz="0" w:space="0" w:color="auto"/>
        <w:left w:val="none" w:sz="0" w:space="0" w:color="auto"/>
        <w:bottom w:val="none" w:sz="0" w:space="0" w:color="auto"/>
        <w:right w:val="none" w:sz="0" w:space="0" w:color="auto"/>
      </w:divBdr>
    </w:div>
    <w:div w:id="62801660">
      <w:bodyDiv w:val="1"/>
      <w:marLeft w:val="0"/>
      <w:marRight w:val="0"/>
      <w:marTop w:val="0"/>
      <w:marBottom w:val="0"/>
      <w:divBdr>
        <w:top w:val="none" w:sz="0" w:space="0" w:color="auto"/>
        <w:left w:val="none" w:sz="0" w:space="0" w:color="auto"/>
        <w:bottom w:val="none" w:sz="0" w:space="0" w:color="auto"/>
        <w:right w:val="none" w:sz="0" w:space="0" w:color="auto"/>
      </w:divBdr>
    </w:div>
    <w:div w:id="88428338">
      <w:bodyDiv w:val="1"/>
      <w:marLeft w:val="0"/>
      <w:marRight w:val="0"/>
      <w:marTop w:val="0"/>
      <w:marBottom w:val="0"/>
      <w:divBdr>
        <w:top w:val="none" w:sz="0" w:space="0" w:color="auto"/>
        <w:left w:val="none" w:sz="0" w:space="0" w:color="auto"/>
        <w:bottom w:val="none" w:sz="0" w:space="0" w:color="auto"/>
        <w:right w:val="none" w:sz="0" w:space="0" w:color="auto"/>
      </w:divBdr>
    </w:div>
    <w:div w:id="97066401">
      <w:bodyDiv w:val="1"/>
      <w:marLeft w:val="0"/>
      <w:marRight w:val="0"/>
      <w:marTop w:val="0"/>
      <w:marBottom w:val="0"/>
      <w:divBdr>
        <w:top w:val="none" w:sz="0" w:space="0" w:color="auto"/>
        <w:left w:val="none" w:sz="0" w:space="0" w:color="auto"/>
        <w:bottom w:val="none" w:sz="0" w:space="0" w:color="auto"/>
        <w:right w:val="none" w:sz="0" w:space="0" w:color="auto"/>
      </w:divBdr>
    </w:div>
    <w:div w:id="111554983">
      <w:bodyDiv w:val="1"/>
      <w:marLeft w:val="0"/>
      <w:marRight w:val="0"/>
      <w:marTop w:val="0"/>
      <w:marBottom w:val="0"/>
      <w:divBdr>
        <w:top w:val="none" w:sz="0" w:space="0" w:color="auto"/>
        <w:left w:val="none" w:sz="0" w:space="0" w:color="auto"/>
        <w:bottom w:val="none" w:sz="0" w:space="0" w:color="auto"/>
        <w:right w:val="none" w:sz="0" w:space="0" w:color="auto"/>
      </w:divBdr>
    </w:div>
    <w:div w:id="128864416">
      <w:bodyDiv w:val="1"/>
      <w:marLeft w:val="0"/>
      <w:marRight w:val="0"/>
      <w:marTop w:val="0"/>
      <w:marBottom w:val="0"/>
      <w:divBdr>
        <w:top w:val="none" w:sz="0" w:space="0" w:color="auto"/>
        <w:left w:val="none" w:sz="0" w:space="0" w:color="auto"/>
        <w:bottom w:val="none" w:sz="0" w:space="0" w:color="auto"/>
        <w:right w:val="none" w:sz="0" w:space="0" w:color="auto"/>
      </w:divBdr>
    </w:div>
    <w:div w:id="144400008">
      <w:bodyDiv w:val="1"/>
      <w:marLeft w:val="0"/>
      <w:marRight w:val="0"/>
      <w:marTop w:val="0"/>
      <w:marBottom w:val="0"/>
      <w:divBdr>
        <w:top w:val="none" w:sz="0" w:space="0" w:color="auto"/>
        <w:left w:val="none" w:sz="0" w:space="0" w:color="auto"/>
        <w:bottom w:val="none" w:sz="0" w:space="0" w:color="auto"/>
        <w:right w:val="none" w:sz="0" w:space="0" w:color="auto"/>
      </w:divBdr>
    </w:div>
    <w:div w:id="151872614">
      <w:bodyDiv w:val="1"/>
      <w:marLeft w:val="0"/>
      <w:marRight w:val="0"/>
      <w:marTop w:val="0"/>
      <w:marBottom w:val="0"/>
      <w:divBdr>
        <w:top w:val="none" w:sz="0" w:space="0" w:color="auto"/>
        <w:left w:val="none" w:sz="0" w:space="0" w:color="auto"/>
        <w:bottom w:val="none" w:sz="0" w:space="0" w:color="auto"/>
        <w:right w:val="none" w:sz="0" w:space="0" w:color="auto"/>
      </w:divBdr>
    </w:div>
    <w:div w:id="162009221">
      <w:bodyDiv w:val="1"/>
      <w:marLeft w:val="0"/>
      <w:marRight w:val="0"/>
      <w:marTop w:val="0"/>
      <w:marBottom w:val="0"/>
      <w:divBdr>
        <w:top w:val="none" w:sz="0" w:space="0" w:color="auto"/>
        <w:left w:val="none" w:sz="0" w:space="0" w:color="auto"/>
        <w:bottom w:val="none" w:sz="0" w:space="0" w:color="auto"/>
        <w:right w:val="none" w:sz="0" w:space="0" w:color="auto"/>
      </w:divBdr>
    </w:div>
    <w:div w:id="167402820">
      <w:bodyDiv w:val="1"/>
      <w:marLeft w:val="0"/>
      <w:marRight w:val="0"/>
      <w:marTop w:val="0"/>
      <w:marBottom w:val="0"/>
      <w:divBdr>
        <w:top w:val="none" w:sz="0" w:space="0" w:color="auto"/>
        <w:left w:val="none" w:sz="0" w:space="0" w:color="auto"/>
        <w:bottom w:val="none" w:sz="0" w:space="0" w:color="auto"/>
        <w:right w:val="none" w:sz="0" w:space="0" w:color="auto"/>
      </w:divBdr>
    </w:div>
    <w:div w:id="188375328">
      <w:bodyDiv w:val="1"/>
      <w:marLeft w:val="0"/>
      <w:marRight w:val="0"/>
      <w:marTop w:val="0"/>
      <w:marBottom w:val="0"/>
      <w:divBdr>
        <w:top w:val="none" w:sz="0" w:space="0" w:color="auto"/>
        <w:left w:val="none" w:sz="0" w:space="0" w:color="auto"/>
        <w:bottom w:val="none" w:sz="0" w:space="0" w:color="auto"/>
        <w:right w:val="none" w:sz="0" w:space="0" w:color="auto"/>
      </w:divBdr>
    </w:div>
    <w:div w:id="193008827">
      <w:bodyDiv w:val="1"/>
      <w:marLeft w:val="0"/>
      <w:marRight w:val="0"/>
      <w:marTop w:val="0"/>
      <w:marBottom w:val="0"/>
      <w:divBdr>
        <w:top w:val="none" w:sz="0" w:space="0" w:color="auto"/>
        <w:left w:val="none" w:sz="0" w:space="0" w:color="auto"/>
        <w:bottom w:val="none" w:sz="0" w:space="0" w:color="auto"/>
        <w:right w:val="none" w:sz="0" w:space="0" w:color="auto"/>
      </w:divBdr>
    </w:div>
    <w:div w:id="206531213">
      <w:bodyDiv w:val="1"/>
      <w:marLeft w:val="0"/>
      <w:marRight w:val="0"/>
      <w:marTop w:val="0"/>
      <w:marBottom w:val="0"/>
      <w:divBdr>
        <w:top w:val="none" w:sz="0" w:space="0" w:color="auto"/>
        <w:left w:val="none" w:sz="0" w:space="0" w:color="auto"/>
        <w:bottom w:val="none" w:sz="0" w:space="0" w:color="auto"/>
        <w:right w:val="none" w:sz="0" w:space="0" w:color="auto"/>
      </w:divBdr>
    </w:div>
    <w:div w:id="237785420">
      <w:bodyDiv w:val="1"/>
      <w:marLeft w:val="0"/>
      <w:marRight w:val="0"/>
      <w:marTop w:val="0"/>
      <w:marBottom w:val="0"/>
      <w:divBdr>
        <w:top w:val="none" w:sz="0" w:space="0" w:color="auto"/>
        <w:left w:val="none" w:sz="0" w:space="0" w:color="auto"/>
        <w:bottom w:val="none" w:sz="0" w:space="0" w:color="auto"/>
        <w:right w:val="none" w:sz="0" w:space="0" w:color="auto"/>
      </w:divBdr>
    </w:div>
    <w:div w:id="250046681">
      <w:bodyDiv w:val="1"/>
      <w:marLeft w:val="0"/>
      <w:marRight w:val="0"/>
      <w:marTop w:val="0"/>
      <w:marBottom w:val="0"/>
      <w:divBdr>
        <w:top w:val="none" w:sz="0" w:space="0" w:color="auto"/>
        <w:left w:val="none" w:sz="0" w:space="0" w:color="auto"/>
        <w:bottom w:val="none" w:sz="0" w:space="0" w:color="auto"/>
        <w:right w:val="none" w:sz="0" w:space="0" w:color="auto"/>
      </w:divBdr>
    </w:div>
    <w:div w:id="253058424">
      <w:bodyDiv w:val="1"/>
      <w:marLeft w:val="0"/>
      <w:marRight w:val="0"/>
      <w:marTop w:val="0"/>
      <w:marBottom w:val="0"/>
      <w:divBdr>
        <w:top w:val="none" w:sz="0" w:space="0" w:color="auto"/>
        <w:left w:val="none" w:sz="0" w:space="0" w:color="auto"/>
        <w:bottom w:val="none" w:sz="0" w:space="0" w:color="auto"/>
        <w:right w:val="none" w:sz="0" w:space="0" w:color="auto"/>
      </w:divBdr>
    </w:div>
    <w:div w:id="256330029">
      <w:bodyDiv w:val="1"/>
      <w:marLeft w:val="0"/>
      <w:marRight w:val="0"/>
      <w:marTop w:val="0"/>
      <w:marBottom w:val="0"/>
      <w:divBdr>
        <w:top w:val="none" w:sz="0" w:space="0" w:color="auto"/>
        <w:left w:val="none" w:sz="0" w:space="0" w:color="auto"/>
        <w:bottom w:val="none" w:sz="0" w:space="0" w:color="auto"/>
        <w:right w:val="none" w:sz="0" w:space="0" w:color="auto"/>
      </w:divBdr>
    </w:div>
    <w:div w:id="276765765">
      <w:bodyDiv w:val="1"/>
      <w:marLeft w:val="0"/>
      <w:marRight w:val="0"/>
      <w:marTop w:val="0"/>
      <w:marBottom w:val="0"/>
      <w:divBdr>
        <w:top w:val="none" w:sz="0" w:space="0" w:color="auto"/>
        <w:left w:val="none" w:sz="0" w:space="0" w:color="auto"/>
        <w:bottom w:val="none" w:sz="0" w:space="0" w:color="auto"/>
        <w:right w:val="none" w:sz="0" w:space="0" w:color="auto"/>
      </w:divBdr>
    </w:div>
    <w:div w:id="279990875">
      <w:bodyDiv w:val="1"/>
      <w:marLeft w:val="0"/>
      <w:marRight w:val="0"/>
      <w:marTop w:val="0"/>
      <w:marBottom w:val="0"/>
      <w:divBdr>
        <w:top w:val="none" w:sz="0" w:space="0" w:color="auto"/>
        <w:left w:val="none" w:sz="0" w:space="0" w:color="auto"/>
        <w:bottom w:val="none" w:sz="0" w:space="0" w:color="auto"/>
        <w:right w:val="none" w:sz="0" w:space="0" w:color="auto"/>
      </w:divBdr>
    </w:div>
    <w:div w:id="297029736">
      <w:bodyDiv w:val="1"/>
      <w:marLeft w:val="0"/>
      <w:marRight w:val="0"/>
      <w:marTop w:val="0"/>
      <w:marBottom w:val="0"/>
      <w:divBdr>
        <w:top w:val="none" w:sz="0" w:space="0" w:color="auto"/>
        <w:left w:val="none" w:sz="0" w:space="0" w:color="auto"/>
        <w:bottom w:val="none" w:sz="0" w:space="0" w:color="auto"/>
        <w:right w:val="none" w:sz="0" w:space="0" w:color="auto"/>
      </w:divBdr>
    </w:div>
    <w:div w:id="310253541">
      <w:bodyDiv w:val="1"/>
      <w:marLeft w:val="0"/>
      <w:marRight w:val="0"/>
      <w:marTop w:val="0"/>
      <w:marBottom w:val="0"/>
      <w:divBdr>
        <w:top w:val="none" w:sz="0" w:space="0" w:color="auto"/>
        <w:left w:val="none" w:sz="0" w:space="0" w:color="auto"/>
        <w:bottom w:val="none" w:sz="0" w:space="0" w:color="auto"/>
        <w:right w:val="none" w:sz="0" w:space="0" w:color="auto"/>
      </w:divBdr>
    </w:div>
    <w:div w:id="314838487">
      <w:bodyDiv w:val="1"/>
      <w:marLeft w:val="0"/>
      <w:marRight w:val="0"/>
      <w:marTop w:val="0"/>
      <w:marBottom w:val="0"/>
      <w:divBdr>
        <w:top w:val="none" w:sz="0" w:space="0" w:color="auto"/>
        <w:left w:val="none" w:sz="0" w:space="0" w:color="auto"/>
        <w:bottom w:val="none" w:sz="0" w:space="0" w:color="auto"/>
        <w:right w:val="none" w:sz="0" w:space="0" w:color="auto"/>
      </w:divBdr>
    </w:div>
    <w:div w:id="328599217">
      <w:bodyDiv w:val="1"/>
      <w:marLeft w:val="0"/>
      <w:marRight w:val="0"/>
      <w:marTop w:val="0"/>
      <w:marBottom w:val="0"/>
      <w:divBdr>
        <w:top w:val="none" w:sz="0" w:space="0" w:color="auto"/>
        <w:left w:val="none" w:sz="0" w:space="0" w:color="auto"/>
        <w:bottom w:val="none" w:sz="0" w:space="0" w:color="auto"/>
        <w:right w:val="none" w:sz="0" w:space="0" w:color="auto"/>
      </w:divBdr>
    </w:div>
    <w:div w:id="338850838">
      <w:bodyDiv w:val="1"/>
      <w:marLeft w:val="0"/>
      <w:marRight w:val="0"/>
      <w:marTop w:val="0"/>
      <w:marBottom w:val="0"/>
      <w:divBdr>
        <w:top w:val="none" w:sz="0" w:space="0" w:color="auto"/>
        <w:left w:val="none" w:sz="0" w:space="0" w:color="auto"/>
        <w:bottom w:val="none" w:sz="0" w:space="0" w:color="auto"/>
        <w:right w:val="none" w:sz="0" w:space="0" w:color="auto"/>
      </w:divBdr>
    </w:div>
    <w:div w:id="343097608">
      <w:bodyDiv w:val="1"/>
      <w:marLeft w:val="0"/>
      <w:marRight w:val="0"/>
      <w:marTop w:val="0"/>
      <w:marBottom w:val="0"/>
      <w:divBdr>
        <w:top w:val="none" w:sz="0" w:space="0" w:color="auto"/>
        <w:left w:val="none" w:sz="0" w:space="0" w:color="auto"/>
        <w:bottom w:val="none" w:sz="0" w:space="0" w:color="auto"/>
        <w:right w:val="none" w:sz="0" w:space="0" w:color="auto"/>
      </w:divBdr>
    </w:div>
    <w:div w:id="357195607">
      <w:bodyDiv w:val="1"/>
      <w:marLeft w:val="0"/>
      <w:marRight w:val="0"/>
      <w:marTop w:val="0"/>
      <w:marBottom w:val="0"/>
      <w:divBdr>
        <w:top w:val="none" w:sz="0" w:space="0" w:color="auto"/>
        <w:left w:val="none" w:sz="0" w:space="0" w:color="auto"/>
        <w:bottom w:val="none" w:sz="0" w:space="0" w:color="auto"/>
        <w:right w:val="none" w:sz="0" w:space="0" w:color="auto"/>
      </w:divBdr>
    </w:div>
    <w:div w:id="362634560">
      <w:bodyDiv w:val="1"/>
      <w:marLeft w:val="0"/>
      <w:marRight w:val="0"/>
      <w:marTop w:val="0"/>
      <w:marBottom w:val="0"/>
      <w:divBdr>
        <w:top w:val="none" w:sz="0" w:space="0" w:color="auto"/>
        <w:left w:val="none" w:sz="0" w:space="0" w:color="auto"/>
        <w:bottom w:val="none" w:sz="0" w:space="0" w:color="auto"/>
        <w:right w:val="none" w:sz="0" w:space="0" w:color="auto"/>
      </w:divBdr>
    </w:div>
    <w:div w:id="387075531">
      <w:bodyDiv w:val="1"/>
      <w:marLeft w:val="0"/>
      <w:marRight w:val="0"/>
      <w:marTop w:val="0"/>
      <w:marBottom w:val="0"/>
      <w:divBdr>
        <w:top w:val="none" w:sz="0" w:space="0" w:color="auto"/>
        <w:left w:val="none" w:sz="0" w:space="0" w:color="auto"/>
        <w:bottom w:val="none" w:sz="0" w:space="0" w:color="auto"/>
        <w:right w:val="none" w:sz="0" w:space="0" w:color="auto"/>
      </w:divBdr>
    </w:div>
    <w:div w:id="387649576">
      <w:bodyDiv w:val="1"/>
      <w:marLeft w:val="0"/>
      <w:marRight w:val="0"/>
      <w:marTop w:val="0"/>
      <w:marBottom w:val="0"/>
      <w:divBdr>
        <w:top w:val="none" w:sz="0" w:space="0" w:color="auto"/>
        <w:left w:val="none" w:sz="0" w:space="0" w:color="auto"/>
        <w:bottom w:val="none" w:sz="0" w:space="0" w:color="auto"/>
        <w:right w:val="none" w:sz="0" w:space="0" w:color="auto"/>
      </w:divBdr>
    </w:div>
    <w:div w:id="394014728">
      <w:bodyDiv w:val="1"/>
      <w:marLeft w:val="0"/>
      <w:marRight w:val="0"/>
      <w:marTop w:val="0"/>
      <w:marBottom w:val="0"/>
      <w:divBdr>
        <w:top w:val="none" w:sz="0" w:space="0" w:color="auto"/>
        <w:left w:val="none" w:sz="0" w:space="0" w:color="auto"/>
        <w:bottom w:val="none" w:sz="0" w:space="0" w:color="auto"/>
        <w:right w:val="none" w:sz="0" w:space="0" w:color="auto"/>
      </w:divBdr>
    </w:div>
    <w:div w:id="415975091">
      <w:bodyDiv w:val="1"/>
      <w:marLeft w:val="0"/>
      <w:marRight w:val="0"/>
      <w:marTop w:val="0"/>
      <w:marBottom w:val="0"/>
      <w:divBdr>
        <w:top w:val="none" w:sz="0" w:space="0" w:color="auto"/>
        <w:left w:val="none" w:sz="0" w:space="0" w:color="auto"/>
        <w:bottom w:val="none" w:sz="0" w:space="0" w:color="auto"/>
        <w:right w:val="none" w:sz="0" w:space="0" w:color="auto"/>
      </w:divBdr>
    </w:div>
    <w:div w:id="447240764">
      <w:bodyDiv w:val="1"/>
      <w:marLeft w:val="0"/>
      <w:marRight w:val="0"/>
      <w:marTop w:val="0"/>
      <w:marBottom w:val="0"/>
      <w:divBdr>
        <w:top w:val="none" w:sz="0" w:space="0" w:color="auto"/>
        <w:left w:val="none" w:sz="0" w:space="0" w:color="auto"/>
        <w:bottom w:val="none" w:sz="0" w:space="0" w:color="auto"/>
        <w:right w:val="none" w:sz="0" w:space="0" w:color="auto"/>
      </w:divBdr>
    </w:div>
    <w:div w:id="480661048">
      <w:bodyDiv w:val="1"/>
      <w:marLeft w:val="0"/>
      <w:marRight w:val="0"/>
      <w:marTop w:val="0"/>
      <w:marBottom w:val="0"/>
      <w:divBdr>
        <w:top w:val="none" w:sz="0" w:space="0" w:color="auto"/>
        <w:left w:val="none" w:sz="0" w:space="0" w:color="auto"/>
        <w:bottom w:val="none" w:sz="0" w:space="0" w:color="auto"/>
        <w:right w:val="none" w:sz="0" w:space="0" w:color="auto"/>
      </w:divBdr>
    </w:div>
    <w:div w:id="488792735">
      <w:bodyDiv w:val="1"/>
      <w:marLeft w:val="0"/>
      <w:marRight w:val="0"/>
      <w:marTop w:val="0"/>
      <w:marBottom w:val="0"/>
      <w:divBdr>
        <w:top w:val="none" w:sz="0" w:space="0" w:color="auto"/>
        <w:left w:val="none" w:sz="0" w:space="0" w:color="auto"/>
        <w:bottom w:val="none" w:sz="0" w:space="0" w:color="auto"/>
        <w:right w:val="none" w:sz="0" w:space="0" w:color="auto"/>
      </w:divBdr>
    </w:div>
    <w:div w:id="525483717">
      <w:bodyDiv w:val="1"/>
      <w:marLeft w:val="0"/>
      <w:marRight w:val="0"/>
      <w:marTop w:val="0"/>
      <w:marBottom w:val="0"/>
      <w:divBdr>
        <w:top w:val="none" w:sz="0" w:space="0" w:color="auto"/>
        <w:left w:val="none" w:sz="0" w:space="0" w:color="auto"/>
        <w:bottom w:val="none" w:sz="0" w:space="0" w:color="auto"/>
        <w:right w:val="none" w:sz="0" w:space="0" w:color="auto"/>
      </w:divBdr>
    </w:div>
    <w:div w:id="530068586">
      <w:bodyDiv w:val="1"/>
      <w:marLeft w:val="0"/>
      <w:marRight w:val="0"/>
      <w:marTop w:val="0"/>
      <w:marBottom w:val="0"/>
      <w:divBdr>
        <w:top w:val="none" w:sz="0" w:space="0" w:color="auto"/>
        <w:left w:val="none" w:sz="0" w:space="0" w:color="auto"/>
        <w:bottom w:val="none" w:sz="0" w:space="0" w:color="auto"/>
        <w:right w:val="none" w:sz="0" w:space="0" w:color="auto"/>
      </w:divBdr>
    </w:div>
    <w:div w:id="535319065">
      <w:bodyDiv w:val="1"/>
      <w:marLeft w:val="0"/>
      <w:marRight w:val="0"/>
      <w:marTop w:val="0"/>
      <w:marBottom w:val="0"/>
      <w:divBdr>
        <w:top w:val="none" w:sz="0" w:space="0" w:color="auto"/>
        <w:left w:val="none" w:sz="0" w:space="0" w:color="auto"/>
        <w:bottom w:val="none" w:sz="0" w:space="0" w:color="auto"/>
        <w:right w:val="none" w:sz="0" w:space="0" w:color="auto"/>
      </w:divBdr>
    </w:div>
    <w:div w:id="545338518">
      <w:bodyDiv w:val="1"/>
      <w:marLeft w:val="0"/>
      <w:marRight w:val="0"/>
      <w:marTop w:val="0"/>
      <w:marBottom w:val="0"/>
      <w:divBdr>
        <w:top w:val="none" w:sz="0" w:space="0" w:color="auto"/>
        <w:left w:val="none" w:sz="0" w:space="0" w:color="auto"/>
        <w:bottom w:val="none" w:sz="0" w:space="0" w:color="auto"/>
        <w:right w:val="none" w:sz="0" w:space="0" w:color="auto"/>
      </w:divBdr>
    </w:div>
    <w:div w:id="548760685">
      <w:bodyDiv w:val="1"/>
      <w:marLeft w:val="0"/>
      <w:marRight w:val="0"/>
      <w:marTop w:val="0"/>
      <w:marBottom w:val="0"/>
      <w:divBdr>
        <w:top w:val="none" w:sz="0" w:space="0" w:color="auto"/>
        <w:left w:val="none" w:sz="0" w:space="0" w:color="auto"/>
        <w:bottom w:val="none" w:sz="0" w:space="0" w:color="auto"/>
        <w:right w:val="none" w:sz="0" w:space="0" w:color="auto"/>
      </w:divBdr>
    </w:div>
    <w:div w:id="557134840">
      <w:bodyDiv w:val="1"/>
      <w:marLeft w:val="0"/>
      <w:marRight w:val="0"/>
      <w:marTop w:val="0"/>
      <w:marBottom w:val="0"/>
      <w:divBdr>
        <w:top w:val="none" w:sz="0" w:space="0" w:color="auto"/>
        <w:left w:val="none" w:sz="0" w:space="0" w:color="auto"/>
        <w:bottom w:val="none" w:sz="0" w:space="0" w:color="auto"/>
        <w:right w:val="none" w:sz="0" w:space="0" w:color="auto"/>
      </w:divBdr>
    </w:div>
    <w:div w:id="581988145">
      <w:bodyDiv w:val="1"/>
      <w:marLeft w:val="0"/>
      <w:marRight w:val="0"/>
      <w:marTop w:val="0"/>
      <w:marBottom w:val="0"/>
      <w:divBdr>
        <w:top w:val="none" w:sz="0" w:space="0" w:color="auto"/>
        <w:left w:val="none" w:sz="0" w:space="0" w:color="auto"/>
        <w:bottom w:val="none" w:sz="0" w:space="0" w:color="auto"/>
        <w:right w:val="none" w:sz="0" w:space="0" w:color="auto"/>
      </w:divBdr>
    </w:div>
    <w:div w:id="587688724">
      <w:bodyDiv w:val="1"/>
      <w:marLeft w:val="0"/>
      <w:marRight w:val="0"/>
      <w:marTop w:val="0"/>
      <w:marBottom w:val="0"/>
      <w:divBdr>
        <w:top w:val="none" w:sz="0" w:space="0" w:color="auto"/>
        <w:left w:val="none" w:sz="0" w:space="0" w:color="auto"/>
        <w:bottom w:val="none" w:sz="0" w:space="0" w:color="auto"/>
        <w:right w:val="none" w:sz="0" w:space="0" w:color="auto"/>
      </w:divBdr>
    </w:div>
    <w:div w:id="600801190">
      <w:bodyDiv w:val="1"/>
      <w:marLeft w:val="0"/>
      <w:marRight w:val="0"/>
      <w:marTop w:val="0"/>
      <w:marBottom w:val="0"/>
      <w:divBdr>
        <w:top w:val="none" w:sz="0" w:space="0" w:color="auto"/>
        <w:left w:val="none" w:sz="0" w:space="0" w:color="auto"/>
        <w:bottom w:val="none" w:sz="0" w:space="0" w:color="auto"/>
        <w:right w:val="none" w:sz="0" w:space="0" w:color="auto"/>
      </w:divBdr>
    </w:div>
    <w:div w:id="618412899">
      <w:bodyDiv w:val="1"/>
      <w:marLeft w:val="0"/>
      <w:marRight w:val="0"/>
      <w:marTop w:val="0"/>
      <w:marBottom w:val="0"/>
      <w:divBdr>
        <w:top w:val="none" w:sz="0" w:space="0" w:color="auto"/>
        <w:left w:val="none" w:sz="0" w:space="0" w:color="auto"/>
        <w:bottom w:val="none" w:sz="0" w:space="0" w:color="auto"/>
        <w:right w:val="none" w:sz="0" w:space="0" w:color="auto"/>
      </w:divBdr>
    </w:div>
    <w:div w:id="632249972">
      <w:bodyDiv w:val="1"/>
      <w:marLeft w:val="0"/>
      <w:marRight w:val="0"/>
      <w:marTop w:val="0"/>
      <w:marBottom w:val="0"/>
      <w:divBdr>
        <w:top w:val="none" w:sz="0" w:space="0" w:color="auto"/>
        <w:left w:val="none" w:sz="0" w:space="0" w:color="auto"/>
        <w:bottom w:val="none" w:sz="0" w:space="0" w:color="auto"/>
        <w:right w:val="none" w:sz="0" w:space="0" w:color="auto"/>
      </w:divBdr>
    </w:div>
    <w:div w:id="632835211">
      <w:bodyDiv w:val="1"/>
      <w:marLeft w:val="0"/>
      <w:marRight w:val="0"/>
      <w:marTop w:val="0"/>
      <w:marBottom w:val="0"/>
      <w:divBdr>
        <w:top w:val="none" w:sz="0" w:space="0" w:color="auto"/>
        <w:left w:val="none" w:sz="0" w:space="0" w:color="auto"/>
        <w:bottom w:val="none" w:sz="0" w:space="0" w:color="auto"/>
        <w:right w:val="none" w:sz="0" w:space="0" w:color="auto"/>
      </w:divBdr>
    </w:div>
    <w:div w:id="633411004">
      <w:bodyDiv w:val="1"/>
      <w:marLeft w:val="0"/>
      <w:marRight w:val="0"/>
      <w:marTop w:val="0"/>
      <w:marBottom w:val="0"/>
      <w:divBdr>
        <w:top w:val="none" w:sz="0" w:space="0" w:color="auto"/>
        <w:left w:val="none" w:sz="0" w:space="0" w:color="auto"/>
        <w:bottom w:val="none" w:sz="0" w:space="0" w:color="auto"/>
        <w:right w:val="none" w:sz="0" w:space="0" w:color="auto"/>
      </w:divBdr>
    </w:div>
    <w:div w:id="634650758">
      <w:bodyDiv w:val="1"/>
      <w:marLeft w:val="0"/>
      <w:marRight w:val="0"/>
      <w:marTop w:val="0"/>
      <w:marBottom w:val="0"/>
      <w:divBdr>
        <w:top w:val="none" w:sz="0" w:space="0" w:color="auto"/>
        <w:left w:val="none" w:sz="0" w:space="0" w:color="auto"/>
        <w:bottom w:val="none" w:sz="0" w:space="0" w:color="auto"/>
        <w:right w:val="none" w:sz="0" w:space="0" w:color="auto"/>
      </w:divBdr>
    </w:div>
    <w:div w:id="638992667">
      <w:bodyDiv w:val="1"/>
      <w:marLeft w:val="0"/>
      <w:marRight w:val="0"/>
      <w:marTop w:val="0"/>
      <w:marBottom w:val="0"/>
      <w:divBdr>
        <w:top w:val="none" w:sz="0" w:space="0" w:color="auto"/>
        <w:left w:val="none" w:sz="0" w:space="0" w:color="auto"/>
        <w:bottom w:val="none" w:sz="0" w:space="0" w:color="auto"/>
        <w:right w:val="none" w:sz="0" w:space="0" w:color="auto"/>
      </w:divBdr>
    </w:div>
    <w:div w:id="639769992">
      <w:bodyDiv w:val="1"/>
      <w:marLeft w:val="0"/>
      <w:marRight w:val="0"/>
      <w:marTop w:val="0"/>
      <w:marBottom w:val="0"/>
      <w:divBdr>
        <w:top w:val="none" w:sz="0" w:space="0" w:color="auto"/>
        <w:left w:val="none" w:sz="0" w:space="0" w:color="auto"/>
        <w:bottom w:val="none" w:sz="0" w:space="0" w:color="auto"/>
        <w:right w:val="none" w:sz="0" w:space="0" w:color="auto"/>
      </w:divBdr>
    </w:div>
    <w:div w:id="643201827">
      <w:bodyDiv w:val="1"/>
      <w:marLeft w:val="0"/>
      <w:marRight w:val="0"/>
      <w:marTop w:val="0"/>
      <w:marBottom w:val="0"/>
      <w:divBdr>
        <w:top w:val="none" w:sz="0" w:space="0" w:color="auto"/>
        <w:left w:val="none" w:sz="0" w:space="0" w:color="auto"/>
        <w:bottom w:val="none" w:sz="0" w:space="0" w:color="auto"/>
        <w:right w:val="none" w:sz="0" w:space="0" w:color="auto"/>
      </w:divBdr>
    </w:div>
    <w:div w:id="654337748">
      <w:bodyDiv w:val="1"/>
      <w:marLeft w:val="0"/>
      <w:marRight w:val="0"/>
      <w:marTop w:val="0"/>
      <w:marBottom w:val="0"/>
      <w:divBdr>
        <w:top w:val="none" w:sz="0" w:space="0" w:color="auto"/>
        <w:left w:val="none" w:sz="0" w:space="0" w:color="auto"/>
        <w:bottom w:val="none" w:sz="0" w:space="0" w:color="auto"/>
        <w:right w:val="none" w:sz="0" w:space="0" w:color="auto"/>
      </w:divBdr>
    </w:div>
    <w:div w:id="674183796">
      <w:bodyDiv w:val="1"/>
      <w:marLeft w:val="0"/>
      <w:marRight w:val="0"/>
      <w:marTop w:val="0"/>
      <w:marBottom w:val="0"/>
      <w:divBdr>
        <w:top w:val="none" w:sz="0" w:space="0" w:color="auto"/>
        <w:left w:val="none" w:sz="0" w:space="0" w:color="auto"/>
        <w:bottom w:val="none" w:sz="0" w:space="0" w:color="auto"/>
        <w:right w:val="none" w:sz="0" w:space="0" w:color="auto"/>
      </w:divBdr>
    </w:div>
    <w:div w:id="718673495">
      <w:bodyDiv w:val="1"/>
      <w:marLeft w:val="0"/>
      <w:marRight w:val="0"/>
      <w:marTop w:val="0"/>
      <w:marBottom w:val="0"/>
      <w:divBdr>
        <w:top w:val="none" w:sz="0" w:space="0" w:color="auto"/>
        <w:left w:val="none" w:sz="0" w:space="0" w:color="auto"/>
        <w:bottom w:val="none" w:sz="0" w:space="0" w:color="auto"/>
        <w:right w:val="none" w:sz="0" w:space="0" w:color="auto"/>
      </w:divBdr>
    </w:div>
    <w:div w:id="745685900">
      <w:bodyDiv w:val="1"/>
      <w:marLeft w:val="0"/>
      <w:marRight w:val="0"/>
      <w:marTop w:val="0"/>
      <w:marBottom w:val="0"/>
      <w:divBdr>
        <w:top w:val="none" w:sz="0" w:space="0" w:color="auto"/>
        <w:left w:val="none" w:sz="0" w:space="0" w:color="auto"/>
        <w:bottom w:val="none" w:sz="0" w:space="0" w:color="auto"/>
        <w:right w:val="none" w:sz="0" w:space="0" w:color="auto"/>
      </w:divBdr>
    </w:div>
    <w:div w:id="748430519">
      <w:bodyDiv w:val="1"/>
      <w:marLeft w:val="0"/>
      <w:marRight w:val="0"/>
      <w:marTop w:val="0"/>
      <w:marBottom w:val="0"/>
      <w:divBdr>
        <w:top w:val="none" w:sz="0" w:space="0" w:color="auto"/>
        <w:left w:val="none" w:sz="0" w:space="0" w:color="auto"/>
        <w:bottom w:val="none" w:sz="0" w:space="0" w:color="auto"/>
        <w:right w:val="none" w:sz="0" w:space="0" w:color="auto"/>
      </w:divBdr>
    </w:div>
    <w:div w:id="766274710">
      <w:bodyDiv w:val="1"/>
      <w:marLeft w:val="0"/>
      <w:marRight w:val="0"/>
      <w:marTop w:val="0"/>
      <w:marBottom w:val="0"/>
      <w:divBdr>
        <w:top w:val="none" w:sz="0" w:space="0" w:color="auto"/>
        <w:left w:val="none" w:sz="0" w:space="0" w:color="auto"/>
        <w:bottom w:val="none" w:sz="0" w:space="0" w:color="auto"/>
        <w:right w:val="none" w:sz="0" w:space="0" w:color="auto"/>
      </w:divBdr>
    </w:div>
    <w:div w:id="799612603">
      <w:bodyDiv w:val="1"/>
      <w:marLeft w:val="0"/>
      <w:marRight w:val="0"/>
      <w:marTop w:val="0"/>
      <w:marBottom w:val="0"/>
      <w:divBdr>
        <w:top w:val="none" w:sz="0" w:space="0" w:color="auto"/>
        <w:left w:val="none" w:sz="0" w:space="0" w:color="auto"/>
        <w:bottom w:val="none" w:sz="0" w:space="0" w:color="auto"/>
        <w:right w:val="none" w:sz="0" w:space="0" w:color="auto"/>
      </w:divBdr>
    </w:div>
    <w:div w:id="806363679">
      <w:bodyDiv w:val="1"/>
      <w:marLeft w:val="0"/>
      <w:marRight w:val="0"/>
      <w:marTop w:val="0"/>
      <w:marBottom w:val="0"/>
      <w:divBdr>
        <w:top w:val="none" w:sz="0" w:space="0" w:color="auto"/>
        <w:left w:val="none" w:sz="0" w:space="0" w:color="auto"/>
        <w:bottom w:val="none" w:sz="0" w:space="0" w:color="auto"/>
        <w:right w:val="none" w:sz="0" w:space="0" w:color="auto"/>
      </w:divBdr>
    </w:div>
    <w:div w:id="847595953">
      <w:bodyDiv w:val="1"/>
      <w:marLeft w:val="0"/>
      <w:marRight w:val="0"/>
      <w:marTop w:val="0"/>
      <w:marBottom w:val="0"/>
      <w:divBdr>
        <w:top w:val="none" w:sz="0" w:space="0" w:color="auto"/>
        <w:left w:val="none" w:sz="0" w:space="0" w:color="auto"/>
        <w:bottom w:val="none" w:sz="0" w:space="0" w:color="auto"/>
        <w:right w:val="none" w:sz="0" w:space="0" w:color="auto"/>
      </w:divBdr>
    </w:div>
    <w:div w:id="852304461">
      <w:bodyDiv w:val="1"/>
      <w:marLeft w:val="0"/>
      <w:marRight w:val="0"/>
      <w:marTop w:val="0"/>
      <w:marBottom w:val="0"/>
      <w:divBdr>
        <w:top w:val="none" w:sz="0" w:space="0" w:color="auto"/>
        <w:left w:val="none" w:sz="0" w:space="0" w:color="auto"/>
        <w:bottom w:val="none" w:sz="0" w:space="0" w:color="auto"/>
        <w:right w:val="none" w:sz="0" w:space="0" w:color="auto"/>
      </w:divBdr>
    </w:div>
    <w:div w:id="874270601">
      <w:bodyDiv w:val="1"/>
      <w:marLeft w:val="0"/>
      <w:marRight w:val="0"/>
      <w:marTop w:val="0"/>
      <w:marBottom w:val="0"/>
      <w:divBdr>
        <w:top w:val="none" w:sz="0" w:space="0" w:color="auto"/>
        <w:left w:val="none" w:sz="0" w:space="0" w:color="auto"/>
        <w:bottom w:val="none" w:sz="0" w:space="0" w:color="auto"/>
        <w:right w:val="none" w:sz="0" w:space="0" w:color="auto"/>
      </w:divBdr>
    </w:div>
    <w:div w:id="892619317">
      <w:bodyDiv w:val="1"/>
      <w:marLeft w:val="0"/>
      <w:marRight w:val="0"/>
      <w:marTop w:val="0"/>
      <w:marBottom w:val="0"/>
      <w:divBdr>
        <w:top w:val="none" w:sz="0" w:space="0" w:color="auto"/>
        <w:left w:val="none" w:sz="0" w:space="0" w:color="auto"/>
        <w:bottom w:val="none" w:sz="0" w:space="0" w:color="auto"/>
        <w:right w:val="none" w:sz="0" w:space="0" w:color="auto"/>
      </w:divBdr>
    </w:div>
    <w:div w:id="958687890">
      <w:bodyDiv w:val="1"/>
      <w:marLeft w:val="0"/>
      <w:marRight w:val="0"/>
      <w:marTop w:val="0"/>
      <w:marBottom w:val="0"/>
      <w:divBdr>
        <w:top w:val="none" w:sz="0" w:space="0" w:color="auto"/>
        <w:left w:val="none" w:sz="0" w:space="0" w:color="auto"/>
        <w:bottom w:val="none" w:sz="0" w:space="0" w:color="auto"/>
        <w:right w:val="none" w:sz="0" w:space="0" w:color="auto"/>
      </w:divBdr>
    </w:div>
    <w:div w:id="976036184">
      <w:bodyDiv w:val="1"/>
      <w:marLeft w:val="0"/>
      <w:marRight w:val="0"/>
      <w:marTop w:val="0"/>
      <w:marBottom w:val="0"/>
      <w:divBdr>
        <w:top w:val="none" w:sz="0" w:space="0" w:color="auto"/>
        <w:left w:val="none" w:sz="0" w:space="0" w:color="auto"/>
        <w:bottom w:val="none" w:sz="0" w:space="0" w:color="auto"/>
        <w:right w:val="none" w:sz="0" w:space="0" w:color="auto"/>
      </w:divBdr>
    </w:div>
    <w:div w:id="976882366">
      <w:bodyDiv w:val="1"/>
      <w:marLeft w:val="0"/>
      <w:marRight w:val="0"/>
      <w:marTop w:val="0"/>
      <w:marBottom w:val="0"/>
      <w:divBdr>
        <w:top w:val="none" w:sz="0" w:space="0" w:color="auto"/>
        <w:left w:val="none" w:sz="0" w:space="0" w:color="auto"/>
        <w:bottom w:val="none" w:sz="0" w:space="0" w:color="auto"/>
        <w:right w:val="none" w:sz="0" w:space="0" w:color="auto"/>
      </w:divBdr>
    </w:div>
    <w:div w:id="1001276957">
      <w:bodyDiv w:val="1"/>
      <w:marLeft w:val="0"/>
      <w:marRight w:val="0"/>
      <w:marTop w:val="0"/>
      <w:marBottom w:val="0"/>
      <w:divBdr>
        <w:top w:val="none" w:sz="0" w:space="0" w:color="auto"/>
        <w:left w:val="none" w:sz="0" w:space="0" w:color="auto"/>
        <w:bottom w:val="none" w:sz="0" w:space="0" w:color="auto"/>
        <w:right w:val="none" w:sz="0" w:space="0" w:color="auto"/>
      </w:divBdr>
    </w:div>
    <w:div w:id="1001667239">
      <w:bodyDiv w:val="1"/>
      <w:marLeft w:val="0"/>
      <w:marRight w:val="0"/>
      <w:marTop w:val="0"/>
      <w:marBottom w:val="0"/>
      <w:divBdr>
        <w:top w:val="none" w:sz="0" w:space="0" w:color="auto"/>
        <w:left w:val="none" w:sz="0" w:space="0" w:color="auto"/>
        <w:bottom w:val="none" w:sz="0" w:space="0" w:color="auto"/>
        <w:right w:val="none" w:sz="0" w:space="0" w:color="auto"/>
      </w:divBdr>
    </w:div>
    <w:div w:id="1005937885">
      <w:bodyDiv w:val="1"/>
      <w:marLeft w:val="0"/>
      <w:marRight w:val="0"/>
      <w:marTop w:val="0"/>
      <w:marBottom w:val="0"/>
      <w:divBdr>
        <w:top w:val="none" w:sz="0" w:space="0" w:color="auto"/>
        <w:left w:val="none" w:sz="0" w:space="0" w:color="auto"/>
        <w:bottom w:val="none" w:sz="0" w:space="0" w:color="auto"/>
        <w:right w:val="none" w:sz="0" w:space="0" w:color="auto"/>
      </w:divBdr>
    </w:div>
    <w:div w:id="1009064682">
      <w:bodyDiv w:val="1"/>
      <w:marLeft w:val="0"/>
      <w:marRight w:val="0"/>
      <w:marTop w:val="0"/>
      <w:marBottom w:val="0"/>
      <w:divBdr>
        <w:top w:val="none" w:sz="0" w:space="0" w:color="auto"/>
        <w:left w:val="none" w:sz="0" w:space="0" w:color="auto"/>
        <w:bottom w:val="none" w:sz="0" w:space="0" w:color="auto"/>
        <w:right w:val="none" w:sz="0" w:space="0" w:color="auto"/>
      </w:divBdr>
    </w:div>
    <w:div w:id="1020473085">
      <w:bodyDiv w:val="1"/>
      <w:marLeft w:val="0"/>
      <w:marRight w:val="0"/>
      <w:marTop w:val="0"/>
      <w:marBottom w:val="0"/>
      <w:divBdr>
        <w:top w:val="none" w:sz="0" w:space="0" w:color="auto"/>
        <w:left w:val="none" w:sz="0" w:space="0" w:color="auto"/>
        <w:bottom w:val="none" w:sz="0" w:space="0" w:color="auto"/>
        <w:right w:val="none" w:sz="0" w:space="0" w:color="auto"/>
      </w:divBdr>
    </w:div>
    <w:div w:id="1030716986">
      <w:bodyDiv w:val="1"/>
      <w:marLeft w:val="0"/>
      <w:marRight w:val="0"/>
      <w:marTop w:val="0"/>
      <w:marBottom w:val="0"/>
      <w:divBdr>
        <w:top w:val="none" w:sz="0" w:space="0" w:color="auto"/>
        <w:left w:val="none" w:sz="0" w:space="0" w:color="auto"/>
        <w:bottom w:val="none" w:sz="0" w:space="0" w:color="auto"/>
        <w:right w:val="none" w:sz="0" w:space="0" w:color="auto"/>
      </w:divBdr>
    </w:div>
    <w:div w:id="1033455647">
      <w:bodyDiv w:val="1"/>
      <w:marLeft w:val="0"/>
      <w:marRight w:val="0"/>
      <w:marTop w:val="0"/>
      <w:marBottom w:val="0"/>
      <w:divBdr>
        <w:top w:val="none" w:sz="0" w:space="0" w:color="auto"/>
        <w:left w:val="none" w:sz="0" w:space="0" w:color="auto"/>
        <w:bottom w:val="none" w:sz="0" w:space="0" w:color="auto"/>
        <w:right w:val="none" w:sz="0" w:space="0" w:color="auto"/>
      </w:divBdr>
    </w:div>
    <w:div w:id="1042092723">
      <w:bodyDiv w:val="1"/>
      <w:marLeft w:val="0"/>
      <w:marRight w:val="0"/>
      <w:marTop w:val="0"/>
      <w:marBottom w:val="0"/>
      <w:divBdr>
        <w:top w:val="none" w:sz="0" w:space="0" w:color="auto"/>
        <w:left w:val="none" w:sz="0" w:space="0" w:color="auto"/>
        <w:bottom w:val="none" w:sz="0" w:space="0" w:color="auto"/>
        <w:right w:val="none" w:sz="0" w:space="0" w:color="auto"/>
      </w:divBdr>
    </w:div>
    <w:div w:id="1051266672">
      <w:bodyDiv w:val="1"/>
      <w:marLeft w:val="0"/>
      <w:marRight w:val="0"/>
      <w:marTop w:val="0"/>
      <w:marBottom w:val="0"/>
      <w:divBdr>
        <w:top w:val="none" w:sz="0" w:space="0" w:color="auto"/>
        <w:left w:val="none" w:sz="0" w:space="0" w:color="auto"/>
        <w:bottom w:val="none" w:sz="0" w:space="0" w:color="auto"/>
        <w:right w:val="none" w:sz="0" w:space="0" w:color="auto"/>
      </w:divBdr>
    </w:div>
    <w:div w:id="1054934715">
      <w:bodyDiv w:val="1"/>
      <w:marLeft w:val="0"/>
      <w:marRight w:val="0"/>
      <w:marTop w:val="0"/>
      <w:marBottom w:val="0"/>
      <w:divBdr>
        <w:top w:val="none" w:sz="0" w:space="0" w:color="auto"/>
        <w:left w:val="none" w:sz="0" w:space="0" w:color="auto"/>
        <w:bottom w:val="none" w:sz="0" w:space="0" w:color="auto"/>
        <w:right w:val="none" w:sz="0" w:space="0" w:color="auto"/>
      </w:divBdr>
    </w:div>
    <w:div w:id="1061444824">
      <w:bodyDiv w:val="1"/>
      <w:marLeft w:val="0"/>
      <w:marRight w:val="0"/>
      <w:marTop w:val="0"/>
      <w:marBottom w:val="0"/>
      <w:divBdr>
        <w:top w:val="none" w:sz="0" w:space="0" w:color="auto"/>
        <w:left w:val="none" w:sz="0" w:space="0" w:color="auto"/>
        <w:bottom w:val="none" w:sz="0" w:space="0" w:color="auto"/>
        <w:right w:val="none" w:sz="0" w:space="0" w:color="auto"/>
      </w:divBdr>
    </w:div>
    <w:div w:id="1079448922">
      <w:bodyDiv w:val="1"/>
      <w:marLeft w:val="0"/>
      <w:marRight w:val="0"/>
      <w:marTop w:val="0"/>
      <w:marBottom w:val="0"/>
      <w:divBdr>
        <w:top w:val="none" w:sz="0" w:space="0" w:color="auto"/>
        <w:left w:val="none" w:sz="0" w:space="0" w:color="auto"/>
        <w:bottom w:val="none" w:sz="0" w:space="0" w:color="auto"/>
        <w:right w:val="none" w:sz="0" w:space="0" w:color="auto"/>
      </w:divBdr>
    </w:div>
    <w:div w:id="1079595115">
      <w:bodyDiv w:val="1"/>
      <w:marLeft w:val="0"/>
      <w:marRight w:val="0"/>
      <w:marTop w:val="0"/>
      <w:marBottom w:val="0"/>
      <w:divBdr>
        <w:top w:val="none" w:sz="0" w:space="0" w:color="auto"/>
        <w:left w:val="none" w:sz="0" w:space="0" w:color="auto"/>
        <w:bottom w:val="none" w:sz="0" w:space="0" w:color="auto"/>
        <w:right w:val="none" w:sz="0" w:space="0" w:color="auto"/>
      </w:divBdr>
    </w:div>
    <w:div w:id="1097679291">
      <w:bodyDiv w:val="1"/>
      <w:marLeft w:val="0"/>
      <w:marRight w:val="0"/>
      <w:marTop w:val="0"/>
      <w:marBottom w:val="0"/>
      <w:divBdr>
        <w:top w:val="none" w:sz="0" w:space="0" w:color="auto"/>
        <w:left w:val="none" w:sz="0" w:space="0" w:color="auto"/>
        <w:bottom w:val="none" w:sz="0" w:space="0" w:color="auto"/>
        <w:right w:val="none" w:sz="0" w:space="0" w:color="auto"/>
      </w:divBdr>
    </w:div>
    <w:div w:id="1109858655">
      <w:bodyDiv w:val="1"/>
      <w:marLeft w:val="0"/>
      <w:marRight w:val="0"/>
      <w:marTop w:val="0"/>
      <w:marBottom w:val="0"/>
      <w:divBdr>
        <w:top w:val="none" w:sz="0" w:space="0" w:color="auto"/>
        <w:left w:val="none" w:sz="0" w:space="0" w:color="auto"/>
        <w:bottom w:val="none" w:sz="0" w:space="0" w:color="auto"/>
        <w:right w:val="none" w:sz="0" w:space="0" w:color="auto"/>
      </w:divBdr>
    </w:div>
    <w:div w:id="1117798723">
      <w:bodyDiv w:val="1"/>
      <w:marLeft w:val="0"/>
      <w:marRight w:val="0"/>
      <w:marTop w:val="0"/>
      <w:marBottom w:val="0"/>
      <w:divBdr>
        <w:top w:val="none" w:sz="0" w:space="0" w:color="auto"/>
        <w:left w:val="none" w:sz="0" w:space="0" w:color="auto"/>
        <w:bottom w:val="none" w:sz="0" w:space="0" w:color="auto"/>
        <w:right w:val="none" w:sz="0" w:space="0" w:color="auto"/>
      </w:divBdr>
    </w:div>
    <w:div w:id="1118333100">
      <w:bodyDiv w:val="1"/>
      <w:marLeft w:val="0"/>
      <w:marRight w:val="0"/>
      <w:marTop w:val="0"/>
      <w:marBottom w:val="0"/>
      <w:divBdr>
        <w:top w:val="none" w:sz="0" w:space="0" w:color="auto"/>
        <w:left w:val="none" w:sz="0" w:space="0" w:color="auto"/>
        <w:bottom w:val="none" w:sz="0" w:space="0" w:color="auto"/>
        <w:right w:val="none" w:sz="0" w:space="0" w:color="auto"/>
      </w:divBdr>
    </w:div>
    <w:div w:id="1128015669">
      <w:bodyDiv w:val="1"/>
      <w:marLeft w:val="0"/>
      <w:marRight w:val="0"/>
      <w:marTop w:val="0"/>
      <w:marBottom w:val="0"/>
      <w:divBdr>
        <w:top w:val="none" w:sz="0" w:space="0" w:color="auto"/>
        <w:left w:val="none" w:sz="0" w:space="0" w:color="auto"/>
        <w:bottom w:val="none" w:sz="0" w:space="0" w:color="auto"/>
        <w:right w:val="none" w:sz="0" w:space="0" w:color="auto"/>
      </w:divBdr>
    </w:div>
    <w:div w:id="1132332997">
      <w:bodyDiv w:val="1"/>
      <w:marLeft w:val="0"/>
      <w:marRight w:val="0"/>
      <w:marTop w:val="0"/>
      <w:marBottom w:val="0"/>
      <w:divBdr>
        <w:top w:val="none" w:sz="0" w:space="0" w:color="auto"/>
        <w:left w:val="none" w:sz="0" w:space="0" w:color="auto"/>
        <w:bottom w:val="none" w:sz="0" w:space="0" w:color="auto"/>
        <w:right w:val="none" w:sz="0" w:space="0" w:color="auto"/>
      </w:divBdr>
    </w:div>
    <w:div w:id="1139229151">
      <w:bodyDiv w:val="1"/>
      <w:marLeft w:val="0"/>
      <w:marRight w:val="0"/>
      <w:marTop w:val="0"/>
      <w:marBottom w:val="0"/>
      <w:divBdr>
        <w:top w:val="none" w:sz="0" w:space="0" w:color="auto"/>
        <w:left w:val="none" w:sz="0" w:space="0" w:color="auto"/>
        <w:bottom w:val="none" w:sz="0" w:space="0" w:color="auto"/>
        <w:right w:val="none" w:sz="0" w:space="0" w:color="auto"/>
      </w:divBdr>
    </w:div>
    <w:div w:id="1205950823">
      <w:bodyDiv w:val="1"/>
      <w:marLeft w:val="0"/>
      <w:marRight w:val="0"/>
      <w:marTop w:val="0"/>
      <w:marBottom w:val="0"/>
      <w:divBdr>
        <w:top w:val="none" w:sz="0" w:space="0" w:color="auto"/>
        <w:left w:val="none" w:sz="0" w:space="0" w:color="auto"/>
        <w:bottom w:val="none" w:sz="0" w:space="0" w:color="auto"/>
        <w:right w:val="none" w:sz="0" w:space="0" w:color="auto"/>
      </w:divBdr>
    </w:div>
    <w:div w:id="1228877605">
      <w:bodyDiv w:val="1"/>
      <w:marLeft w:val="0"/>
      <w:marRight w:val="0"/>
      <w:marTop w:val="0"/>
      <w:marBottom w:val="0"/>
      <w:divBdr>
        <w:top w:val="none" w:sz="0" w:space="0" w:color="auto"/>
        <w:left w:val="none" w:sz="0" w:space="0" w:color="auto"/>
        <w:bottom w:val="none" w:sz="0" w:space="0" w:color="auto"/>
        <w:right w:val="none" w:sz="0" w:space="0" w:color="auto"/>
      </w:divBdr>
    </w:div>
    <w:div w:id="1258951489">
      <w:bodyDiv w:val="1"/>
      <w:marLeft w:val="0"/>
      <w:marRight w:val="0"/>
      <w:marTop w:val="0"/>
      <w:marBottom w:val="0"/>
      <w:divBdr>
        <w:top w:val="none" w:sz="0" w:space="0" w:color="auto"/>
        <w:left w:val="none" w:sz="0" w:space="0" w:color="auto"/>
        <w:bottom w:val="none" w:sz="0" w:space="0" w:color="auto"/>
        <w:right w:val="none" w:sz="0" w:space="0" w:color="auto"/>
      </w:divBdr>
    </w:div>
    <w:div w:id="1264456353">
      <w:bodyDiv w:val="1"/>
      <w:marLeft w:val="0"/>
      <w:marRight w:val="0"/>
      <w:marTop w:val="0"/>
      <w:marBottom w:val="0"/>
      <w:divBdr>
        <w:top w:val="none" w:sz="0" w:space="0" w:color="auto"/>
        <w:left w:val="none" w:sz="0" w:space="0" w:color="auto"/>
        <w:bottom w:val="none" w:sz="0" w:space="0" w:color="auto"/>
        <w:right w:val="none" w:sz="0" w:space="0" w:color="auto"/>
      </w:divBdr>
    </w:div>
    <w:div w:id="1295209031">
      <w:bodyDiv w:val="1"/>
      <w:marLeft w:val="0"/>
      <w:marRight w:val="0"/>
      <w:marTop w:val="0"/>
      <w:marBottom w:val="0"/>
      <w:divBdr>
        <w:top w:val="none" w:sz="0" w:space="0" w:color="auto"/>
        <w:left w:val="none" w:sz="0" w:space="0" w:color="auto"/>
        <w:bottom w:val="none" w:sz="0" w:space="0" w:color="auto"/>
        <w:right w:val="none" w:sz="0" w:space="0" w:color="auto"/>
      </w:divBdr>
    </w:div>
    <w:div w:id="1297487321">
      <w:bodyDiv w:val="1"/>
      <w:marLeft w:val="0"/>
      <w:marRight w:val="0"/>
      <w:marTop w:val="0"/>
      <w:marBottom w:val="0"/>
      <w:divBdr>
        <w:top w:val="none" w:sz="0" w:space="0" w:color="auto"/>
        <w:left w:val="none" w:sz="0" w:space="0" w:color="auto"/>
        <w:bottom w:val="none" w:sz="0" w:space="0" w:color="auto"/>
        <w:right w:val="none" w:sz="0" w:space="0" w:color="auto"/>
      </w:divBdr>
    </w:div>
    <w:div w:id="1305431408">
      <w:bodyDiv w:val="1"/>
      <w:marLeft w:val="0"/>
      <w:marRight w:val="0"/>
      <w:marTop w:val="0"/>
      <w:marBottom w:val="0"/>
      <w:divBdr>
        <w:top w:val="none" w:sz="0" w:space="0" w:color="auto"/>
        <w:left w:val="none" w:sz="0" w:space="0" w:color="auto"/>
        <w:bottom w:val="none" w:sz="0" w:space="0" w:color="auto"/>
        <w:right w:val="none" w:sz="0" w:space="0" w:color="auto"/>
      </w:divBdr>
    </w:div>
    <w:div w:id="1396514780">
      <w:bodyDiv w:val="1"/>
      <w:marLeft w:val="0"/>
      <w:marRight w:val="0"/>
      <w:marTop w:val="0"/>
      <w:marBottom w:val="0"/>
      <w:divBdr>
        <w:top w:val="none" w:sz="0" w:space="0" w:color="auto"/>
        <w:left w:val="none" w:sz="0" w:space="0" w:color="auto"/>
        <w:bottom w:val="none" w:sz="0" w:space="0" w:color="auto"/>
        <w:right w:val="none" w:sz="0" w:space="0" w:color="auto"/>
      </w:divBdr>
    </w:div>
    <w:div w:id="1430734543">
      <w:bodyDiv w:val="1"/>
      <w:marLeft w:val="0"/>
      <w:marRight w:val="0"/>
      <w:marTop w:val="0"/>
      <w:marBottom w:val="0"/>
      <w:divBdr>
        <w:top w:val="none" w:sz="0" w:space="0" w:color="auto"/>
        <w:left w:val="none" w:sz="0" w:space="0" w:color="auto"/>
        <w:bottom w:val="none" w:sz="0" w:space="0" w:color="auto"/>
        <w:right w:val="none" w:sz="0" w:space="0" w:color="auto"/>
      </w:divBdr>
    </w:div>
    <w:div w:id="1435974494">
      <w:bodyDiv w:val="1"/>
      <w:marLeft w:val="0"/>
      <w:marRight w:val="0"/>
      <w:marTop w:val="0"/>
      <w:marBottom w:val="0"/>
      <w:divBdr>
        <w:top w:val="none" w:sz="0" w:space="0" w:color="auto"/>
        <w:left w:val="none" w:sz="0" w:space="0" w:color="auto"/>
        <w:bottom w:val="none" w:sz="0" w:space="0" w:color="auto"/>
        <w:right w:val="none" w:sz="0" w:space="0" w:color="auto"/>
      </w:divBdr>
    </w:div>
    <w:div w:id="1440643513">
      <w:bodyDiv w:val="1"/>
      <w:marLeft w:val="0"/>
      <w:marRight w:val="0"/>
      <w:marTop w:val="0"/>
      <w:marBottom w:val="0"/>
      <w:divBdr>
        <w:top w:val="none" w:sz="0" w:space="0" w:color="auto"/>
        <w:left w:val="none" w:sz="0" w:space="0" w:color="auto"/>
        <w:bottom w:val="none" w:sz="0" w:space="0" w:color="auto"/>
        <w:right w:val="none" w:sz="0" w:space="0" w:color="auto"/>
      </w:divBdr>
    </w:div>
    <w:div w:id="1457332320">
      <w:bodyDiv w:val="1"/>
      <w:marLeft w:val="0"/>
      <w:marRight w:val="0"/>
      <w:marTop w:val="0"/>
      <w:marBottom w:val="0"/>
      <w:divBdr>
        <w:top w:val="none" w:sz="0" w:space="0" w:color="auto"/>
        <w:left w:val="none" w:sz="0" w:space="0" w:color="auto"/>
        <w:bottom w:val="none" w:sz="0" w:space="0" w:color="auto"/>
        <w:right w:val="none" w:sz="0" w:space="0" w:color="auto"/>
      </w:divBdr>
    </w:div>
    <w:div w:id="1475834507">
      <w:bodyDiv w:val="1"/>
      <w:marLeft w:val="0"/>
      <w:marRight w:val="0"/>
      <w:marTop w:val="0"/>
      <w:marBottom w:val="0"/>
      <w:divBdr>
        <w:top w:val="none" w:sz="0" w:space="0" w:color="auto"/>
        <w:left w:val="none" w:sz="0" w:space="0" w:color="auto"/>
        <w:bottom w:val="none" w:sz="0" w:space="0" w:color="auto"/>
        <w:right w:val="none" w:sz="0" w:space="0" w:color="auto"/>
      </w:divBdr>
    </w:div>
    <w:div w:id="1476794819">
      <w:bodyDiv w:val="1"/>
      <w:marLeft w:val="0"/>
      <w:marRight w:val="0"/>
      <w:marTop w:val="0"/>
      <w:marBottom w:val="0"/>
      <w:divBdr>
        <w:top w:val="none" w:sz="0" w:space="0" w:color="auto"/>
        <w:left w:val="none" w:sz="0" w:space="0" w:color="auto"/>
        <w:bottom w:val="none" w:sz="0" w:space="0" w:color="auto"/>
        <w:right w:val="none" w:sz="0" w:space="0" w:color="auto"/>
      </w:divBdr>
    </w:div>
    <w:div w:id="1479154757">
      <w:bodyDiv w:val="1"/>
      <w:marLeft w:val="0"/>
      <w:marRight w:val="0"/>
      <w:marTop w:val="0"/>
      <w:marBottom w:val="0"/>
      <w:divBdr>
        <w:top w:val="none" w:sz="0" w:space="0" w:color="auto"/>
        <w:left w:val="none" w:sz="0" w:space="0" w:color="auto"/>
        <w:bottom w:val="none" w:sz="0" w:space="0" w:color="auto"/>
        <w:right w:val="none" w:sz="0" w:space="0" w:color="auto"/>
      </w:divBdr>
    </w:div>
    <w:div w:id="1490975266">
      <w:bodyDiv w:val="1"/>
      <w:marLeft w:val="0"/>
      <w:marRight w:val="0"/>
      <w:marTop w:val="0"/>
      <w:marBottom w:val="0"/>
      <w:divBdr>
        <w:top w:val="none" w:sz="0" w:space="0" w:color="auto"/>
        <w:left w:val="none" w:sz="0" w:space="0" w:color="auto"/>
        <w:bottom w:val="none" w:sz="0" w:space="0" w:color="auto"/>
        <w:right w:val="none" w:sz="0" w:space="0" w:color="auto"/>
      </w:divBdr>
    </w:div>
    <w:div w:id="1520123581">
      <w:bodyDiv w:val="1"/>
      <w:marLeft w:val="0"/>
      <w:marRight w:val="0"/>
      <w:marTop w:val="0"/>
      <w:marBottom w:val="0"/>
      <w:divBdr>
        <w:top w:val="none" w:sz="0" w:space="0" w:color="auto"/>
        <w:left w:val="none" w:sz="0" w:space="0" w:color="auto"/>
        <w:bottom w:val="none" w:sz="0" w:space="0" w:color="auto"/>
        <w:right w:val="none" w:sz="0" w:space="0" w:color="auto"/>
      </w:divBdr>
    </w:div>
    <w:div w:id="1523326937">
      <w:bodyDiv w:val="1"/>
      <w:marLeft w:val="0"/>
      <w:marRight w:val="0"/>
      <w:marTop w:val="0"/>
      <w:marBottom w:val="0"/>
      <w:divBdr>
        <w:top w:val="none" w:sz="0" w:space="0" w:color="auto"/>
        <w:left w:val="none" w:sz="0" w:space="0" w:color="auto"/>
        <w:bottom w:val="none" w:sz="0" w:space="0" w:color="auto"/>
        <w:right w:val="none" w:sz="0" w:space="0" w:color="auto"/>
      </w:divBdr>
    </w:div>
    <w:div w:id="1527137423">
      <w:bodyDiv w:val="1"/>
      <w:marLeft w:val="0"/>
      <w:marRight w:val="0"/>
      <w:marTop w:val="0"/>
      <w:marBottom w:val="0"/>
      <w:divBdr>
        <w:top w:val="none" w:sz="0" w:space="0" w:color="auto"/>
        <w:left w:val="none" w:sz="0" w:space="0" w:color="auto"/>
        <w:bottom w:val="none" w:sz="0" w:space="0" w:color="auto"/>
        <w:right w:val="none" w:sz="0" w:space="0" w:color="auto"/>
      </w:divBdr>
    </w:div>
    <w:div w:id="1535002579">
      <w:bodyDiv w:val="1"/>
      <w:marLeft w:val="0"/>
      <w:marRight w:val="0"/>
      <w:marTop w:val="0"/>
      <w:marBottom w:val="0"/>
      <w:divBdr>
        <w:top w:val="none" w:sz="0" w:space="0" w:color="auto"/>
        <w:left w:val="none" w:sz="0" w:space="0" w:color="auto"/>
        <w:bottom w:val="none" w:sz="0" w:space="0" w:color="auto"/>
        <w:right w:val="none" w:sz="0" w:space="0" w:color="auto"/>
      </w:divBdr>
    </w:div>
    <w:div w:id="1570070591">
      <w:bodyDiv w:val="1"/>
      <w:marLeft w:val="0"/>
      <w:marRight w:val="0"/>
      <w:marTop w:val="0"/>
      <w:marBottom w:val="0"/>
      <w:divBdr>
        <w:top w:val="none" w:sz="0" w:space="0" w:color="auto"/>
        <w:left w:val="none" w:sz="0" w:space="0" w:color="auto"/>
        <w:bottom w:val="none" w:sz="0" w:space="0" w:color="auto"/>
        <w:right w:val="none" w:sz="0" w:space="0" w:color="auto"/>
      </w:divBdr>
    </w:div>
    <w:div w:id="1570964354">
      <w:bodyDiv w:val="1"/>
      <w:marLeft w:val="0"/>
      <w:marRight w:val="0"/>
      <w:marTop w:val="0"/>
      <w:marBottom w:val="0"/>
      <w:divBdr>
        <w:top w:val="none" w:sz="0" w:space="0" w:color="auto"/>
        <w:left w:val="none" w:sz="0" w:space="0" w:color="auto"/>
        <w:bottom w:val="none" w:sz="0" w:space="0" w:color="auto"/>
        <w:right w:val="none" w:sz="0" w:space="0" w:color="auto"/>
      </w:divBdr>
    </w:div>
    <w:div w:id="1586107309">
      <w:bodyDiv w:val="1"/>
      <w:marLeft w:val="0"/>
      <w:marRight w:val="0"/>
      <w:marTop w:val="0"/>
      <w:marBottom w:val="0"/>
      <w:divBdr>
        <w:top w:val="none" w:sz="0" w:space="0" w:color="auto"/>
        <w:left w:val="none" w:sz="0" w:space="0" w:color="auto"/>
        <w:bottom w:val="none" w:sz="0" w:space="0" w:color="auto"/>
        <w:right w:val="none" w:sz="0" w:space="0" w:color="auto"/>
      </w:divBdr>
    </w:div>
    <w:div w:id="1614048154">
      <w:bodyDiv w:val="1"/>
      <w:marLeft w:val="0"/>
      <w:marRight w:val="0"/>
      <w:marTop w:val="0"/>
      <w:marBottom w:val="0"/>
      <w:divBdr>
        <w:top w:val="none" w:sz="0" w:space="0" w:color="auto"/>
        <w:left w:val="none" w:sz="0" w:space="0" w:color="auto"/>
        <w:bottom w:val="none" w:sz="0" w:space="0" w:color="auto"/>
        <w:right w:val="none" w:sz="0" w:space="0" w:color="auto"/>
      </w:divBdr>
    </w:div>
    <w:div w:id="1623459496">
      <w:bodyDiv w:val="1"/>
      <w:marLeft w:val="0"/>
      <w:marRight w:val="0"/>
      <w:marTop w:val="0"/>
      <w:marBottom w:val="0"/>
      <w:divBdr>
        <w:top w:val="none" w:sz="0" w:space="0" w:color="auto"/>
        <w:left w:val="none" w:sz="0" w:space="0" w:color="auto"/>
        <w:bottom w:val="none" w:sz="0" w:space="0" w:color="auto"/>
        <w:right w:val="none" w:sz="0" w:space="0" w:color="auto"/>
      </w:divBdr>
    </w:div>
    <w:div w:id="1643122773">
      <w:bodyDiv w:val="1"/>
      <w:marLeft w:val="0"/>
      <w:marRight w:val="0"/>
      <w:marTop w:val="0"/>
      <w:marBottom w:val="0"/>
      <w:divBdr>
        <w:top w:val="none" w:sz="0" w:space="0" w:color="auto"/>
        <w:left w:val="none" w:sz="0" w:space="0" w:color="auto"/>
        <w:bottom w:val="none" w:sz="0" w:space="0" w:color="auto"/>
        <w:right w:val="none" w:sz="0" w:space="0" w:color="auto"/>
      </w:divBdr>
    </w:div>
    <w:div w:id="1663729614">
      <w:bodyDiv w:val="1"/>
      <w:marLeft w:val="0"/>
      <w:marRight w:val="0"/>
      <w:marTop w:val="0"/>
      <w:marBottom w:val="0"/>
      <w:divBdr>
        <w:top w:val="none" w:sz="0" w:space="0" w:color="auto"/>
        <w:left w:val="none" w:sz="0" w:space="0" w:color="auto"/>
        <w:bottom w:val="none" w:sz="0" w:space="0" w:color="auto"/>
        <w:right w:val="none" w:sz="0" w:space="0" w:color="auto"/>
      </w:divBdr>
    </w:div>
    <w:div w:id="1667320801">
      <w:bodyDiv w:val="1"/>
      <w:marLeft w:val="0"/>
      <w:marRight w:val="0"/>
      <w:marTop w:val="0"/>
      <w:marBottom w:val="0"/>
      <w:divBdr>
        <w:top w:val="none" w:sz="0" w:space="0" w:color="auto"/>
        <w:left w:val="none" w:sz="0" w:space="0" w:color="auto"/>
        <w:bottom w:val="none" w:sz="0" w:space="0" w:color="auto"/>
        <w:right w:val="none" w:sz="0" w:space="0" w:color="auto"/>
      </w:divBdr>
    </w:div>
    <w:div w:id="1675374844">
      <w:bodyDiv w:val="1"/>
      <w:marLeft w:val="0"/>
      <w:marRight w:val="0"/>
      <w:marTop w:val="0"/>
      <w:marBottom w:val="0"/>
      <w:divBdr>
        <w:top w:val="none" w:sz="0" w:space="0" w:color="auto"/>
        <w:left w:val="none" w:sz="0" w:space="0" w:color="auto"/>
        <w:bottom w:val="none" w:sz="0" w:space="0" w:color="auto"/>
        <w:right w:val="none" w:sz="0" w:space="0" w:color="auto"/>
      </w:divBdr>
    </w:div>
    <w:div w:id="1683049783">
      <w:bodyDiv w:val="1"/>
      <w:marLeft w:val="0"/>
      <w:marRight w:val="0"/>
      <w:marTop w:val="0"/>
      <w:marBottom w:val="0"/>
      <w:divBdr>
        <w:top w:val="none" w:sz="0" w:space="0" w:color="auto"/>
        <w:left w:val="none" w:sz="0" w:space="0" w:color="auto"/>
        <w:bottom w:val="none" w:sz="0" w:space="0" w:color="auto"/>
        <w:right w:val="none" w:sz="0" w:space="0" w:color="auto"/>
      </w:divBdr>
    </w:div>
    <w:div w:id="1719861263">
      <w:bodyDiv w:val="1"/>
      <w:marLeft w:val="0"/>
      <w:marRight w:val="0"/>
      <w:marTop w:val="0"/>
      <w:marBottom w:val="0"/>
      <w:divBdr>
        <w:top w:val="none" w:sz="0" w:space="0" w:color="auto"/>
        <w:left w:val="none" w:sz="0" w:space="0" w:color="auto"/>
        <w:bottom w:val="none" w:sz="0" w:space="0" w:color="auto"/>
        <w:right w:val="none" w:sz="0" w:space="0" w:color="auto"/>
      </w:divBdr>
    </w:div>
    <w:div w:id="1742095207">
      <w:bodyDiv w:val="1"/>
      <w:marLeft w:val="0"/>
      <w:marRight w:val="0"/>
      <w:marTop w:val="0"/>
      <w:marBottom w:val="0"/>
      <w:divBdr>
        <w:top w:val="none" w:sz="0" w:space="0" w:color="auto"/>
        <w:left w:val="none" w:sz="0" w:space="0" w:color="auto"/>
        <w:bottom w:val="none" w:sz="0" w:space="0" w:color="auto"/>
        <w:right w:val="none" w:sz="0" w:space="0" w:color="auto"/>
      </w:divBdr>
    </w:div>
    <w:div w:id="1743020601">
      <w:bodyDiv w:val="1"/>
      <w:marLeft w:val="0"/>
      <w:marRight w:val="0"/>
      <w:marTop w:val="0"/>
      <w:marBottom w:val="0"/>
      <w:divBdr>
        <w:top w:val="none" w:sz="0" w:space="0" w:color="auto"/>
        <w:left w:val="none" w:sz="0" w:space="0" w:color="auto"/>
        <w:bottom w:val="none" w:sz="0" w:space="0" w:color="auto"/>
        <w:right w:val="none" w:sz="0" w:space="0" w:color="auto"/>
      </w:divBdr>
    </w:div>
    <w:div w:id="1743062348">
      <w:bodyDiv w:val="1"/>
      <w:marLeft w:val="0"/>
      <w:marRight w:val="0"/>
      <w:marTop w:val="0"/>
      <w:marBottom w:val="0"/>
      <w:divBdr>
        <w:top w:val="none" w:sz="0" w:space="0" w:color="auto"/>
        <w:left w:val="none" w:sz="0" w:space="0" w:color="auto"/>
        <w:bottom w:val="none" w:sz="0" w:space="0" w:color="auto"/>
        <w:right w:val="none" w:sz="0" w:space="0" w:color="auto"/>
      </w:divBdr>
    </w:div>
    <w:div w:id="1788232794">
      <w:bodyDiv w:val="1"/>
      <w:marLeft w:val="0"/>
      <w:marRight w:val="0"/>
      <w:marTop w:val="0"/>
      <w:marBottom w:val="0"/>
      <w:divBdr>
        <w:top w:val="none" w:sz="0" w:space="0" w:color="auto"/>
        <w:left w:val="none" w:sz="0" w:space="0" w:color="auto"/>
        <w:bottom w:val="none" w:sz="0" w:space="0" w:color="auto"/>
        <w:right w:val="none" w:sz="0" w:space="0" w:color="auto"/>
      </w:divBdr>
    </w:div>
    <w:div w:id="1797018441">
      <w:bodyDiv w:val="1"/>
      <w:marLeft w:val="0"/>
      <w:marRight w:val="0"/>
      <w:marTop w:val="0"/>
      <w:marBottom w:val="0"/>
      <w:divBdr>
        <w:top w:val="none" w:sz="0" w:space="0" w:color="auto"/>
        <w:left w:val="none" w:sz="0" w:space="0" w:color="auto"/>
        <w:bottom w:val="none" w:sz="0" w:space="0" w:color="auto"/>
        <w:right w:val="none" w:sz="0" w:space="0" w:color="auto"/>
      </w:divBdr>
    </w:div>
    <w:div w:id="1802074697">
      <w:bodyDiv w:val="1"/>
      <w:marLeft w:val="0"/>
      <w:marRight w:val="0"/>
      <w:marTop w:val="0"/>
      <w:marBottom w:val="0"/>
      <w:divBdr>
        <w:top w:val="none" w:sz="0" w:space="0" w:color="auto"/>
        <w:left w:val="none" w:sz="0" w:space="0" w:color="auto"/>
        <w:bottom w:val="none" w:sz="0" w:space="0" w:color="auto"/>
        <w:right w:val="none" w:sz="0" w:space="0" w:color="auto"/>
      </w:divBdr>
    </w:div>
    <w:div w:id="1806700123">
      <w:bodyDiv w:val="1"/>
      <w:marLeft w:val="0"/>
      <w:marRight w:val="0"/>
      <w:marTop w:val="0"/>
      <w:marBottom w:val="0"/>
      <w:divBdr>
        <w:top w:val="none" w:sz="0" w:space="0" w:color="auto"/>
        <w:left w:val="none" w:sz="0" w:space="0" w:color="auto"/>
        <w:bottom w:val="none" w:sz="0" w:space="0" w:color="auto"/>
        <w:right w:val="none" w:sz="0" w:space="0" w:color="auto"/>
      </w:divBdr>
    </w:div>
    <w:div w:id="1807120992">
      <w:bodyDiv w:val="1"/>
      <w:marLeft w:val="0"/>
      <w:marRight w:val="0"/>
      <w:marTop w:val="0"/>
      <w:marBottom w:val="0"/>
      <w:divBdr>
        <w:top w:val="none" w:sz="0" w:space="0" w:color="auto"/>
        <w:left w:val="none" w:sz="0" w:space="0" w:color="auto"/>
        <w:bottom w:val="none" w:sz="0" w:space="0" w:color="auto"/>
        <w:right w:val="none" w:sz="0" w:space="0" w:color="auto"/>
      </w:divBdr>
    </w:div>
    <w:div w:id="1810438018">
      <w:bodyDiv w:val="1"/>
      <w:marLeft w:val="0"/>
      <w:marRight w:val="0"/>
      <w:marTop w:val="0"/>
      <w:marBottom w:val="0"/>
      <w:divBdr>
        <w:top w:val="none" w:sz="0" w:space="0" w:color="auto"/>
        <w:left w:val="none" w:sz="0" w:space="0" w:color="auto"/>
        <w:bottom w:val="none" w:sz="0" w:space="0" w:color="auto"/>
        <w:right w:val="none" w:sz="0" w:space="0" w:color="auto"/>
      </w:divBdr>
    </w:div>
    <w:div w:id="1811243083">
      <w:bodyDiv w:val="1"/>
      <w:marLeft w:val="0"/>
      <w:marRight w:val="0"/>
      <w:marTop w:val="0"/>
      <w:marBottom w:val="0"/>
      <w:divBdr>
        <w:top w:val="none" w:sz="0" w:space="0" w:color="auto"/>
        <w:left w:val="none" w:sz="0" w:space="0" w:color="auto"/>
        <w:bottom w:val="none" w:sz="0" w:space="0" w:color="auto"/>
        <w:right w:val="none" w:sz="0" w:space="0" w:color="auto"/>
      </w:divBdr>
    </w:div>
    <w:div w:id="1817799276">
      <w:bodyDiv w:val="1"/>
      <w:marLeft w:val="0"/>
      <w:marRight w:val="0"/>
      <w:marTop w:val="0"/>
      <w:marBottom w:val="0"/>
      <w:divBdr>
        <w:top w:val="none" w:sz="0" w:space="0" w:color="auto"/>
        <w:left w:val="none" w:sz="0" w:space="0" w:color="auto"/>
        <w:bottom w:val="none" w:sz="0" w:space="0" w:color="auto"/>
        <w:right w:val="none" w:sz="0" w:space="0" w:color="auto"/>
      </w:divBdr>
    </w:div>
    <w:div w:id="1820993615">
      <w:bodyDiv w:val="1"/>
      <w:marLeft w:val="0"/>
      <w:marRight w:val="0"/>
      <w:marTop w:val="0"/>
      <w:marBottom w:val="0"/>
      <w:divBdr>
        <w:top w:val="none" w:sz="0" w:space="0" w:color="auto"/>
        <w:left w:val="none" w:sz="0" w:space="0" w:color="auto"/>
        <w:bottom w:val="none" w:sz="0" w:space="0" w:color="auto"/>
        <w:right w:val="none" w:sz="0" w:space="0" w:color="auto"/>
      </w:divBdr>
    </w:div>
    <w:div w:id="1840189069">
      <w:bodyDiv w:val="1"/>
      <w:marLeft w:val="0"/>
      <w:marRight w:val="0"/>
      <w:marTop w:val="0"/>
      <w:marBottom w:val="0"/>
      <w:divBdr>
        <w:top w:val="none" w:sz="0" w:space="0" w:color="auto"/>
        <w:left w:val="none" w:sz="0" w:space="0" w:color="auto"/>
        <w:bottom w:val="none" w:sz="0" w:space="0" w:color="auto"/>
        <w:right w:val="none" w:sz="0" w:space="0" w:color="auto"/>
      </w:divBdr>
    </w:div>
    <w:div w:id="1845630413">
      <w:bodyDiv w:val="1"/>
      <w:marLeft w:val="0"/>
      <w:marRight w:val="0"/>
      <w:marTop w:val="0"/>
      <w:marBottom w:val="0"/>
      <w:divBdr>
        <w:top w:val="none" w:sz="0" w:space="0" w:color="auto"/>
        <w:left w:val="none" w:sz="0" w:space="0" w:color="auto"/>
        <w:bottom w:val="none" w:sz="0" w:space="0" w:color="auto"/>
        <w:right w:val="none" w:sz="0" w:space="0" w:color="auto"/>
      </w:divBdr>
    </w:div>
    <w:div w:id="1855997514">
      <w:bodyDiv w:val="1"/>
      <w:marLeft w:val="0"/>
      <w:marRight w:val="0"/>
      <w:marTop w:val="0"/>
      <w:marBottom w:val="0"/>
      <w:divBdr>
        <w:top w:val="none" w:sz="0" w:space="0" w:color="auto"/>
        <w:left w:val="none" w:sz="0" w:space="0" w:color="auto"/>
        <w:bottom w:val="none" w:sz="0" w:space="0" w:color="auto"/>
        <w:right w:val="none" w:sz="0" w:space="0" w:color="auto"/>
      </w:divBdr>
    </w:div>
    <w:div w:id="1860391723">
      <w:bodyDiv w:val="1"/>
      <w:marLeft w:val="0"/>
      <w:marRight w:val="0"/>
      <w:marTop w:val="0"/>
      <w:marBottom w:val="0"/>
      <w:divBdr>
        <w:top w:val="none" w:sz="0" w:space="0" w:color="auto"/>
        <w:left w:val="none" w:sz="0" w:space="0" w:color="auto"/>
        <w:bottom w:val="none" w:sz="0" w:space="0" w:color="auto"/>
        <w:right w:val="none" w:sz="0" w:space="0" w:color="auto"/>
      </w:divBdr>
    </w:div>
    <w:div w:id="1870794105">
      <w:bodyDiv w:val="1"/>
      <w:marLeft w:val="0"/>
      <w:marRight w:val="0"/>
      <w:marTop w:val="0"/>
      <w:marBottom w:val="0"/>
      <w:divBdr>
        <w:top w:val="none" w:sz="0" w:space="0" w:color="auto"/>
        <w:left w:val="none" w:sz="0" w:space="0" w:color="auto"/>
        <w:bottom w:val="none" w:sz="0" w:space="0" w:color="auto"/>
        <w:right w:val="none" w:sz="0" w:space="0" w:color="auto"/>
      </w:divBdr>
    </w:div>
    <w:div w:id="1879513606">
      <w:bodyDiv w:val="1"/>
      <w:marLeft w:val="0"/>
      <w:marRight w:val="0"/>
      <w:marTop w:val="0"/>
      <w:marBottom w:val="0"/>
      <w:divBdr>
        <w:top w:val="none" w:sz="0" w:space="0" w:color="auto"/>
        <w:left w:val="none" w:sz="0" w:space="0" w:color="auto"/>
        <w:bottom w:val="none" w:sz="0" w:space="0" w:color="auto"/>
        <w:right w:val="none" w:sz="0" w:space="0" w:color="auto"/>
      </w:divBdr>
    </w:div>
    <w:div w:id="1888371978">
      <w:bodyDiv w:val="1"/>
      <w:marLeft w:val="0"/>
      <w:marRight w:val="0"/>
      <w:marTop w:val="0"/>
      <w:marBottom w:val="0"/>
      <w:divBdr>
        <w:top w:val="none" w:sz="0" w:space="0" w:color="auto"/>
        <w:left w:val="none" w:sz="0" w:space="0" w:color="auto"/>
        <w:bottom w:val="none" w:sz="0" w:space="0" w:color="auto"/>
        <w:right w:val="none" w:sz="0" w:space="0" w:color="auto"/>
      </w:divBdr>
    </w:div>
    <w:div w:id="1929073402">
      <w:bodyDiv w:val="1"/>
      <w:marLeft w:val="0"/>
      <w:marRight w:val="0"/>
      <w:marTop w:val="0"/>
      <w:marBottom w:val="0"/>
      <w:divBdr>
        <w:top w:val="none" w:sz="0" w:space="0" w:color="auto"/>
        <w:left w:val="none" w:sz="0" w:space="0" w:color="auto"/>
        <w:bottom w:val="none" w:sz="0" w:space="0" w:color="auto"/>
        <w:right w:val="none" w:sz="0" w:space="0" w:color="auto"/>
      </w:divBdr>
    </w:div>
    <w:div w:id="1941374558">
      <w:bodyDiv w:val="1"/>
      <w:marLeft w:val="0"/>
      <w:marRight w:val="0"/>
      <w:marTop w:val="0"/>
      <w:marBottom w:val="0"/>
      <w:divBdr>
        <w:top w:val="none" w:sz="0" w:space="0" w:color="auto"/>
        <w:left w:val="none" w:sz="0" w:space="0" w:color="auto"/>
        <w:bottom w:val="none" w:sz="0" w:space="0" w:color="auto"/>
        <w:right w:val="none" w:sz="0" w:space="0" w:color="auto"/>
      </w:divBdr>
    </w:div>
    <w:div w:id="1960262469">
      <w:bodyDiv w:val="1"/>
      <w:marLeft w:val="0"/>
      <w:marRight w:val="0"/>
      <w:marTop w:val="0"/>
      <w:marBottom w:val="0"/>
      <w:divBdr>
        <w:top w:val="none" w:sz="0" w:space="0" w:color="auto"/>
        <w:left w:val="none" w:sz="0" w:space="0" w:color="auto"/>
        <w:bottom w:val="none" w:sz="0" w:space="0" w:color="auto"/>
        <w:right w:val="none" w:sz="0" w:space="0" w:color="auto"/>
      </w:divBdr>
    </w:div>
    <w:div w:id="1972010035">
      <w:bodyDiv w:val="1"/>
      <w:marLeft w:val="0"/>
      <w:marRight w:val="0"/>
      <w:marTop w:val="0"/>
      <w:marBottom w:val="0"/>
      <w:divBdr>
        <w:top w:val="none" w:sz="0" w:space="0" w:color="auto"/>
        <w:left w:val="none" w:sz="0" w:space="0" w:color="auto"/>
        <w:bottom w:val="none" w:sz="0" w:space="0" w:color="auto"/>
        <w:right w:val="none" w:sz="0" w:space="0" w:color="auto"/>
      </w:divBdr>
    </w:div>
    <w:div w:id="1983921137">
      <w:bodyDiv w:val="1"/>
      <w:marLeft w:val="0"/>
      <w:marRight w:val="0"/>
      <w:marTop w:val="0"/>
      <w:marBottom w:val="0"/>
      <w:divBdr>
        <w:top w:val="none" w:sz="0" w:space="0" w:color="auto"/>
        <w:left w:val="none" w:sz="0" w:space="0" w:color="auto"/>
        <w:bottom w:val="none" w:sz="0" w:space="0" w:color="auto"/>
        <w:right w:val="none" w:sz="0" w:space="0" w:color="auto"/>
      </w:divBdr>
    </w:div>
    <w:div w:id="1986860007">
      <w:bodyDiv w:val="1"/>
      <w:marLeft w:val="0"/>
      <w:marRight w:val="0"/>
      <w:marTop w:val="0"/>
      <w:marBottom w:val="0"/>
      <w:divBdr>
        <w:top w:val="none" w:sz="0" w:space="0" w:color="auto"/>
        <w:left w:val="none" w:sz="0" w:space="0" w:color="auto"/>
        <w:bottom w:val="none" w:sz="0" w:space="0" w:color="auto"/>
        <w:right w:val="none" w:sz="0" w:space="0" w:color="auto"/>
      </w:divBdr>
    </w:div>
    <w:div w:id="1992247606">
      <w:bodyDiv w:val="1"/>
      <w:marLeft w:val="0"/>
      <w:marRight w:val="0"/>
      <w:marTop w:val="0"/>
      <w:marBottom w:val="0"/>
      <w:divBdr>
        <w:top w:val="none" w:sz="0" w:space="0" w:color="auto"/>
        <w:left w:val="none" w:sz="0" w:space="0" w:color="auto"/>
        <w:bottom w:val="none" w:sz="0" w:space="0" w:color="auto"/>
        <w:right w:val="none" w:sz="0" w:space="0" w:color="auto"/>
      </w:divBdr>
    </w:div>
    <w:div w:id="2017488959">
      <w:bodyDiv w:val="1"/>
      <w:marLeft w:val="0"/>
      <w:marRight w:val="0"/>
      <w:marTop w:val="0"/>
      <w:marBottom w:val="0"/>
      <w:divBdr>
        <w:top w:val="none" w:sz="0" w:space="0" w:color="auto"/>
        <w:left w:val="none" w:sz="0" w:space="0" w:color="auto"/>
        <w:bottom w:val="none" w:sz="0" w:space="0" w:color="auto"/>
        <w:right w:val="none" w:sz="0" w:space="0" w:color="auto"/>
      </w:divBdr>
    </w:div>
    <w:div w:id="2054965682">
      <w:bodyDiv w:val="1"/>
      <w:marLeft w:val="0"/>
      <w:marRight w:val="0"/>
      <w:marTop w:val="0"/>
      <w:marBottom w:val="0"/>
      <w:divBdr>
        <w:top w:val="none" w:sz="0" w:space="0" w:color="auto"/>
        <w:left w:val="none" w:sz="0" w:space="0" w:color="auto"/>
        <w:bottom w:val="none" w:sz="0" w:space="0" w:color="auto"/>
        <w:right w:val="none" w:sz="0" w:space="0" w:color="auto"/>
      </w:divBdr>
    </w:div>
    <w:div w:id="2087418133">
      <w:bodyDiv w:val="1"/>
      <w:marLeft w:val="0"/>
      <w:marRight w:val="0"/>
      <w:marTop w:val="0"/>
      <w:marBottom w:val="0"/>
      <w:divBdr>
        <w:top w:val="none" w:sz="0" w:space="0" w:color="auto"/>
        <w:left w:val="none" w:sz="0" w:space="0" w:color="auto"/>
        <w:bottom w:val="none" w:sz="0" w:space="0" w:color="auto"/>
        <w:right w:val="none" w:sz="0" w:space="0" w:color="auto"/>
      </w:divBdr>
    </w:div>
    <w:div w:id="2109813486">
      <w:bodyDiv w:val="1"/>
      <w:marLeft w:val="0"/>
      <w:marRight w:val="0"/>
      <w:marTop w:val="0"/>
      <w:marBottom w:val="0"/>
      <w:divBdr>
        <w:top w:val="none" w:sz="0" w:space="0" w:color="auto"/>
        <w:left w:val="none" w:sz="0" w:space="0" w:color="auto"/>
        <w:bottom w:val="none" w:sz="0" w:space="0" w:color="auto"/>
        <w:right w:val="none" w:sz="0" w:space="0" w:color="auto"/>
      </w:divBdr>
    </w:div>
    <w:div w:id="21271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01800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018009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ase.garant.ru/12138267/" TargetMode="External"/><Relationship Id="rId4" Type="http://schemas.openxmlformats.org/officeDocument/2006/relationships/settings" Target="settings.xml"/><Relationship Id="rId9" Type="http://schemas.openxmlformats.org/officeDocument/2006/relationships/hyperlink" Target="https://login.consultant.ru/link/?req=doc&amp;base=LAW&amp;n=454012&amp;dst=10024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3149-FCD3-4588-B3D0-EE06E46A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6286</Words>
  <Characters>47490</Characters>
  <Application>Microsoft Office Word</Application>
  <DocSecurity>0</DocSecurity>
  <Lines>395</Lines>
  <Paragraphs>107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ЮгСтройИнвест Кубань</Company>
  <LinksUpToDate>false</LinksUpToDate>
  <CharactersWithSpaces>53669</CharactersWithSpaces>
  <SharedDoc>false</SharedDoc>
  <HLinks>
    <vt:vector size="12" baseType="variant">
      <vt:variant>
        <vt:i4>7798803</vt:i4>
      </vt:variant>
      <vt:variant>
        <vt:i4>3</vt:i4>
      </vt:variant>
      <vt:variant>
        <vt:i4>0</vt:i4>
      </vt:variant>
      <vt:variant>
        <vt:i4>5</vt:i4>
      </vt:variant>
      <vt:variant>
        <vt:lpwstr>mailto:usi161@mail.ru</vt:lpwstr>
      </vt:variant>
      <vt:variant>
        <vt:lpwstr/>
      </vt:variant>
      <vt:variant>
        <vt:i4>7798803</vt:i4>
      </vt:variant>
      <vt:variant>
        <vt:i4>0</vt:i4>
      </vt:variant>
      <vt:variant>
        <vt:i4>0</vt:i4>
      </vt:variant>
      <vt:variant>
        <vt:i4>5</vt:i4>
      </vt:variant>
      <vt:variant>
        <vt:lpwstr>mailto:usi161@mail.ru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cp:keywords/>
  <cp:lastModifiedBy>Rostov</cp:lastModifiedBy>
  <cp:revision>3</cp:revision>
  <cp:lastPrinted>2025-02-25T12:46:00Z</cp:lastPrinted>
  <dcterms:created xsi:type="dcterms:W3CDTF">2025-07-07T10:23:00Z</dcterms:created>
  <dcterms:modified xsi:type="dcterms:W3CDTF">2025-07-07T15:53:00Z</dcterms:modified>
</cp:coreProperties>
</file>