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6D665" w14:textId="77777777" w:rsidR="00FA4393" w:rsidRPr="0051111D" w:rsidRDefault="006012F2">
      <w:pPr>
        <w:jc w:val="center"/>
        <w:rPr>
          <w:b/>
          <w:sz w:val="22"/>
        </w:rPr>
      </w:pPr>
      <w:r w:rsidRPr="0051111D">
        <w:rPr>
          <w:b/>
          <w:sz w:val="22"/>
        </w:rPr>
        <w:t>ДОГОВОР № РСП -_____</w:t>
      </w:r>
    </w:p>
    <w:p w14:paraId="297BD3DC" w14:textId="77777777" w:rsidR="00FA4393" w:rsidRPr="0051111D" w:rsidRDefault="006012F2">
      <w:pPr>
        <w:jc w:val="center"/>
        <w:rPr>
          <w:b/>
          <w:sz w:val="22"/>
        </w:rPr>
      </w:pPr>
      <w:r w:rsidRPr="0051111D">
        <w:rPr>
          <w:b/>
          <w:sz w:val="22"/>
        </w:rPr>
        <w:t>УЧАСТИЯ В ДОЛЕВОМ СТРОИТЕЛЬСТВЕ</w:t>
      </w:r>
    </w:p>
    <w:p w14:paraId="0E7B595F" w14:textId="77777777" w:rsidR="00FA4393" w:rsidRPr="0051111D" w:rsidRDefault="00FA4393">
      <w:pPr>
        <w:rPr>
          <w:sz w:val="22"/>
        </w:rPr>
      </w:pPr>
    </w:p>
    <w:p w14:paraId="2D2038B3" w14:textId="77777777" w:rsidR="00FA4393" w:rsidRPr="0051111D" w:rsidRDefault="006012F2">
      <w:pPr>
        <w:jc w:val="center"/>
        <w:rPr>
          <w:sz w:val="22"/>
        </w:rPr>
      </w:pPr>
      <w:r w:rsidRPr="0051111D">
        <w:rPr>
          <w:sz w:val="22"/>
        </w:rPr>
        <w:t>г. Донецк</w:t>
      </w:r>
      <w:r w:rsidRPr="0051111D">
        <w:rPr>
          <w:sz w:val="22"/>
        </w:rPr>
        <w:tab/>
        <w:t xml:space="preserve">         </w:t>
      </w:r>
      <w:r w:rsidRPr="0051111D">
        <w:rPr>
          <w:sz w:val="22"/>
        </w:rPr>
        <w:tab/>
      </w:r>
      <w:r w:rsidRPr="0051111D">
        <w:rPr>
          <w:sz w:val="22"/>
        </w:rPr>
        <w:tab/>
      </w:r>
      <w:r w:rsidR="0078626A" w:rsidRPr="0051111D">
        <w:rPr>
          <w:sz w:val="22"/>
        </w:rPr>
        <w:tab/>
      </w:r>
      <w:r w:rsidR="0078626A" w:rsidRPr="0051111D">
        <w:rPr>
          <w:sz w:val="22"/>
        </w:rPr>
        <w:tab/>
      </w:r>
      <w:r w:rsidR="0078626A" w:rsidRPr="0051111D">
        <w:rPr>
          <w:sz w:val="22"/>
        </w:rPr>
        <w:tab/>
      </w:r>
      <w:r w:rsidR="0078626A" w:rsidRPr="0051111D">
        <w:rPr>
          <w:sz w:val="22"/>
        </w:rPr>
        <w:tab/>
      </w:r>
      <w:r w:rsidR="0078626A" w:rsidRPr="0051111D">
        <w:rPr>
          <w:sz w:val="22"/>
        </w:rPr>
        <w:tab/>
      </w:r>
      <w:proofErr w:type="gramStart"/>
      <w:r w:rsidR="0078626A" w:rsidRPr="0051111D">
        <w:rPr>
          <w:sz w:val="22"/>
        </w:rPr>
        <w:t xml:space="preserve">   «</w:t>
      </w:r>
      <w:proofErr w:type="gramEnd"/>
      <w:r w:rsidR="0078626A" w:rsidRPr="0051111D">
        <w:rPr>
          <w:sz w:val="22"/>
        </w:rPr>
        <w:t>____» ____________ 2025</w:t>
      </w:r>
      <w:r w:rsidRPr="0051111D">
        <w:rPr>
          <w:sz w:val="22"/>
        </w:rPr>
        <w:t xml:space="preserve"> года</w:t>
      </w:r>
    </w:p>
    <w:p w14:paraId="482C04CB" w14:textId="77777777" w:rsidR="00FA4393" w:rsidRPr="0051111D" w:rsidRDefault="00FA4393">
      <w:pPr>
        <w:rPr>
          <w:sz w:val="22"/>
        </w:rPr>
      </w:pPr>
    </w:p>
    <w:p w14:paraId="5BC0AA73" w14:textId="77777777" w:rsidR="00FA4393" w:rsidRPr="0051111D" w:rsidRDefault="006012F2">
      <w:pPr>
        <w:tabs>
          <w:tab w:val="left" w:pos="1134"/>
        </w:tabs>
        <w:ind w:firstLine="567"/>
        <w:rPr>
          <w:sz w:val="22"/>
        </w:rPr>
      </w:pPr>
      <w:r w:rsidRPr="0051111D">
        <w:rPr>
          <w:sz w:val="22"/>
        </w:rPr>
        <w:t>Специализированный застройщик</w:t>
      </w:r>
      <w:r w:rsidRPr="0051111D">
        <w:rPr>
          <w:b/>
          <w:sz w:val="22"/>
        </w:rPr>
        <w:t xml:space="preserve"> Общество с ограниченной ответственностью «Специализированный застройщик «</w:t>
      </w:r>
      <w:proofErr w:type="spellStart"/>
      <w:r w:rsidRPr="0051111D">
        <w:rPr>
          <w:b/>
          <w:sz w:val="22"/>
        </w:rPr>
        <w:t>РегионСтройПроект</w:t>
      </w:r>
      <w:proofErr w:type="spellEnd"/>
      <w:r w:rsidRPr="0051111D">
        <w:rPr>
          <w:b/>
          <w:sz w:val="22"/>
        </w:rPr>
        <w:t>»</w:t>
      </w:r>
      <w:r w:rsidRPr="0051111D">
        <w:rPr>
          <w:sz w:val="22"/>
        </w:rPr>
        <w:t xml:space="preserve"> (сокращено – ООО «СЗ РСП»), именуемое в дальнейшем </w:t>
      </w:r>
      <w:r w:rsidRPr="0051111D">
        <w:rPr>
          <w:b/>
          <w:sz w:val="22"/>
        </w:rPr>
        <w:t>«Застройщик»</w:t>
      </w:r>
      <w:r w:rsidRPr="0051111D">
        <w:rPr>
          <w:sz w:val="22"/>
        </w:rPr>
        <w:t>, в лице ________________________________, действующего на основании __________________________________________, с одной стороны,</w:t>
      </w:r>
    </w:p>
    <w:p w14:paraId="0957DB4B" w14:textId="68E21167" w:rsidR="00FA4393" w:rsidRPr="0051111D" w:rsidRDefault="006012F2">
      <w:pPr>
        <w:tabs>
          <w:tab w:val="left" w:pos="1134"/>
        </w:tabs>
        <w:ind w:firstLine="567"/>
        <w:rPr>
          <w:sz w:val="22"/>
        </w:rPr>
      </w:pPr>
      <w:r w:rsidRPr="0051111D">
        <w:rPr>
          <w:sz w:val="22"/>
        </w:rPr>
        <w:t xml:space="preserve">и Гражданин Российской Федерации ____________________________________________________, пол________, ____________года рождения, место рождения: _________, паспорт: ___________, выдан ___________________________, код подразделения________, зарегистрирован по адресу: _____________________________________________________________________________________________________, СНИЛС ___ ___ ___- __, телефон: __________________________, </w:t>
      </w:r>
      <w:proofErr w:type="spellStart"/>
      <w:r w:rsidRPr="0051111D">
        <w:rPr>
          <w:sz w:val="22"/>
        </w:rPr>
        <w:t>эл.почта</w:t>
      </w:r>
      <w:proofErr w:type="spellEnd"/>
      <w:r w:rsidRPr="0051111D">
        <w:rPr>
          <w:sz w:val="22"/>
        </w:rPr>
        <w:t xml:space="preserve">: ____________________________, именуемый в дальнейшем </w:t>
      </w:r>
      <w:r w:rsidRPr="0051111D">
        <w:rPr>
          <w:b/>
          <w:sz w:val="22"/>
        </w:rPr>
        <w:t>«Участник долевого строительства / Участник»</w:t>
      </w:r>
      <w:r w:rsidRPr="0051111D">
        <w:rPr>
          <w:sz w:val="22"/>
        </w:rPr>
        <w:t xml:space="preserve">, с другой стороны, вместе именуемые </w:t>
      </w:r>
      <w:r w:rsidRPr="0051111D">
        <w:rPr>
          <w:b/>
          <w:sz w:val="22"/>
        </w:rPr>
        <w:t>«Стороны»</w:t>
      </w:r>
      <w:r w:rsidRPr="0051111D">
        <w:rPr>
          <w:sz w:val="22"/>
        </w:rPr>
        <w:t xml:space="preserve">, а по отдельности - </w:t>
      </w:r>
      <w:r w:rsidRPr="0051111D">
        <w:rPr>
          <w:b/>
          <w:sz w:val="22"/>
        </w:rPr>
        <w:t>«Сторона»</w:t>
      </w:r>
      <w:r w:rsidRPr="0051111D">
        <w:rPr>
          <w:sz w:val="22"/>
        </w:rPr>
        <w:t xml:space="preserve">, заключили настоящий Договор, именуемый в дальнейшем </w:t>
      </w:r>
      <w:r w:rsidRPr="0051111D">
        <w:rPr>
          <w:b/>
          <w:sz w:val="22"/>
        </w:rPr>
        <w:t>«Договор»</w:t>
      </w:r>
      <w:r w:rsidRPr="0051111D">
        <w:rPr>
          <w:sz w:val="22"/>
        </w:rPr>
        <w:t>, о нижеследующем:</w:t>
      </w:r>
    </w:p>
    <w:p w14:paraId="0A8473BD" w14:textId="77777777" w:rsidR="00FA4393" w:rsidRPr="0051111D" w:rsidRDefault="00FA4393">
      <w:pPr>
        <w:tabs>
          <w:tab w:val="left" w:pos="1134"/>
        </w:tabs>
        <w:ind w:firstLine="567"/>
        <w:rPr>
          <w:sz w:val="22"/>
        </w:rPr>
      </w:pPr>
    </w:p>
    <w:p w14:paraId="1658C293" w14:textId="77777777" w:rsidR="00FA4393" w:rsidRPr="0051111D" w:rsidRDefault="006012F2">
      <w:pPr>
        <w:pStyle w:val="afc"/>
        <w:numPr>
          <w:ilvl w:val="0"/>
          <w:numId w:val="1"/>
        </w:numPr>
        <w:tabs>
          <w:tab w:val="left" w:pos="284"/>
          <w:tab w:val="left" w:pos="1134"/>
        </w:tabs>
        <w:ind w:left="0" w:firstLine="567"/>
        <w:jc w:val="center"/>
        <w:outlineLvl w:val="0"/>
        <w:rPr>
          <w:b/>
          <w:sz w:val="22"/>
        </w:rPr>
      </w:pPr>
      <w:r w:rsidRPr="0051111D">
        <w:rPr>
          <w:b/>
          <w:sz w:val="22"/>
        </w:rPr>
        <w:t>ТЕРМИНЫ И ОПРЕДЕЛЕНИЯ.</w:t>
      </w:r>
    </w:p>
    <w:p w14:paraId="662D3B9F" w14:textId="77777777" w:rsidR="00FA4393" w:rsidRPr="0051111D" w:rsidRDefault="006012F2">
      <w:pPr>
        <w:tabs>
          <w:tab w:val="left" w:pos="1134"/>
        </w:tabs>
        <w:ind w:firstLine="567"/>
        <w:jc w:val="center"/>
        <w:rPr>
          <w:b/>
          <w:sz w:val="22"/>
        </w:rPr>
      </w:pPr>
      <w:r w:rsidRPr="0051111D">
        <w:rPr>
          <w:b/>
          <w:sz w:val="22"/>
        </w:rPr>
        <w:t>ОСНОВАНИЯ ЗАКЛЮЧЕНИЯ ДОГОВОРА И ГАРАНТИИ ЗАСТРОЙЩИКА</w:t>
      </w:r>
    </w:p>
    <w:p w14:paraId="705521C5" w14:textId="1869D976" w:rsidR="00FA4393" w:rsidRPr="00A43BFC" w:rsidRDefault="006012F2" w:rsidP="00A43BFC">
      <w:pPr>
        <w:pStyle w:val="afc"/>
        <w:numPr>
          <w:ilvl w:val="1"/>
          <w:numId w:val="2"/>
        </w:numPr>
        <w:tabs>
          <w:tab w:val="left" w:pos="1134"/>
          <w:tab w:val="left" w:pos="1276"/>
        </w:tabs>
        <w:ind w:left="0" w:firstLine="567"/>
        <w:rPr>
          <w:sz w:val="22"/>
          <w:szCs w:val="22"/>
        </w:rPr>
      </w:pPr>
      <w:r w:rsidRPr="00A43BFC">
        <w:rPr>
          <w:b/>
          <w:sz w:val="22"/>
        </w:rPr>
        <w:t>Земельный участок</w:t>
      </w:r>
      <w:r w:rsidRPr="00A43BFC">
        <w:rPr>
          <w:sz w:val="22"/>
        </w:rPr>
        <w:t xml:space="preserve"> – </w:t>
      </w:r>
      <w:r w:rsidR="002875B7" w:rsidRPr="00284DDD">
        <w:rPr>
          <w:rFonts w:eastAsia="Calibri"/>
          <w:color w:val="000000"/>
          <w:sz w:val="22"/>
          <w:szCs w:val="22"/>
        </w:rPr>
        <w:t xml:space="preserve">земельный участок площадью 6 995,00 </w:t>
      </w:r>
      <w:proofErr w:type="spellStart"/>
      <w:r w:rsidR="002875B7" w:rsidRPr="00284DDD">
        <w:rPr>
          <w:rFonts w:eastAsia="Calibri"/>
          <w:color w:val="000000"/>
          <w:sz w:val="22"/>
          <w:szCs w:val="22"/>
        </w:rPr>
        <w:t>кв.м</w:t>
      </w:r>
      <w:proofErr w:type="spellEnd"/>
      <w:r w:rsidR="002875B7" w:rsidRPr="00284DDD">
        <w:rPr>
          <w:rFonts w:eastAsia="Calibri"/>
          <w:color w:val="000000"/>
          <w:sz w:val="22"/>
          <w:szCs w:val="22"/>
        </w:rPr>
        <w:t xml:space="preserve">., кадастровый номер 93:27:0010201:1528 принадлежит Застройщику на основании договора аренды земельного участка № 59 от 14.08.2024 (договор аренды зарегистрирован в ЕГРН, регистрационная запись № 93:27:0010201:1528-93/001/2024-3 от 22.08.2024),  право аренды земельного участка передано в ипотеку Банку </w:t>
      </w:r>
      <w:r w:rsidR="002875B7" w:rsidRPr="00284DDD">
        <w:rPr>
          <w:bCs/>
          <w:color w:val="000000"/>
          <w:sz w:val="22"/>
          <w:szCs w:val="22"/>
        </w:rPr>
        <w:t>ВТБ (публичное акционерное общество)</w:t>
      </w:r>
      <w:r w:rsidR="002875B7" w:rsidRPr="00284DDD">
        <w:rPr>
          <w:rFonts w:eastAsia="Calibri"/>
          <w:color w:val="000000"/>
          <w:sz w:val="22"/>
          <w:szCs w:val="22"/>
        </w:rPr>
        <w:t xml:space="preserve"> на основании Договора  об ипотеке права аренды земельного участка  № СНЛ/55--25-284020-З01 от 27.05.2025 г. в обеспечение исполнения обязательств Застройщика по договору об открытии кредитной линии</w:t>
      </w:r>
      <w:r w:rsidR="00A43BFC" w:rsidRPr="00A43BFC">
        <w:rPr>
          <w:rFonts w:eastAsia="Calibri"/>
          <w:color w:val="000000"/>
          <w:sz w:val="22"/>
          <w:szCs w:val="22"/>
        </w:rPr>
        <w:t>.</w:t>
      </w:r>
    </w:p>
    <w:p w14:paraId="0CFD68B2" w14:textId="58056B5B" w:rsidR="00FA4393" w:rsidRPr="0051111D" w:rsidRDefault="006012F2">
      <w:pPr>
        <w:pStyle w:val="afc"/>
        <w:numPr>
          <w:ilvl w:val="1"/>
          <w:numId w:val="2"/>
        </w:numPr>
        <w:tabs>
          <w:tab w:val="left" w:pos="1134"/>
          <w:tab w:val="left" w:pos="1276"/>
        </w:tabs>
        <w:ind w:left="0" w:firstLine="567"/>
        <w:rPr>
          <w:sz w:val="22"/>
        </w:rPr>
      </w:pPr>
      <w:r w:rsidRPr="0051111D">
        <w:rPr>
          <w:b/>
          <w:sz w:val="22"/>
        </w:rPr>
        <w:t>Многоквартирный дом</w:t>
      </w:r>
      <w:r w:rsidRPr="0051111D">
        <w:rPr>
          <w:sz w:val="22"/>
        </w:rPr>
        <w:t xml:space="preserve"> – </w:t>
      </w:r>
      <w:r w:rsidR="00A43BFC" w:rsidRPr="00B429D2">
        <w:rPr>
          <w:sz w:val="22"/>
          <w:szCs w:val="22"/>
        </w:rPr>
        <w:t>24-этажный многоквартирный жилой дом (в том числе 1 подземный этаж) общей проектной площадью 19 804,45 кв. м.,</w:t>
      </w:r>
      <w:r w:rsidRPr="0051111D">
        <w:rPr>
          <w:sz w:val="22"/>
        </w:rPr>
        <w:t xml:space="preserve"> материал наружных стен и каркаса объекта: с монолитным железобетонным каркасом и стенами из мелкоштучных каменных материалов (кирпич, керамические камни, блоки и другие), материал перекрытий: монолитные железобетонные, Класс энергоэффективности: В, </w:t>
      </w:r>
      <w:r w:rsidRPr="0051111D">
        <w:rPr>
          <w:color w:val="000000"/>
          <w:sz w:val="22"/>
        </w:rPr>
        <w:t>сейсмостойкость: 6 баллов и менее (</w:t>
      </w:r>
      <w:r w:rsidRPr="0051111D">
        <w:rPr>
          <w:sz w:val="22"/>
        </w:rPr>
        <w:t>далее по тексту – «Жилой дом/Объект недвижимости/ Дом») в состав которого будет входить Объект долевого строительства, нежилые помещения и места общего пользования, строящийся с привлечением денежных средств Участника долевого строительства по строительному адресу: Российская Федерация, Донецкая Народная Республика, городской округ Донецк, город Донецк, проспект Ватутина, земельный участок 4 (далее по тексту – объект недвижимости), (проектный адрес уточняется по окончании строительства);</w:t>
      </w:r>
    </w:p>
    <w:p w14:paraId="70A63E51" w14:textId="77777777" w:rsidR="00FA4393" w:rsidRPr="0051111D" w:rsidRDefault="006012F2">
      <w:pPr>
        <w:pStyle w:val="afc"/>
        <w:numPr>
          <w:ilvl w:val="1"/>
          <w:numId w:val="2"/>
        </w:numPr>
        <w:tabs>
          <w:tab w:val="left" w:pos="1134"/>
          <w:tab w:val="left" w:pos="1276"/>
        </w:tabs>
        <w:ind w:left="0" w:firstLine="567"/>
        <w:rPr>
          <w:sz w:val="22"/>
        </w:rPr>
      </w:pPr>
      <w:r w:rsidRPr="0051111D">
        <w:rPr>
          <w:b/>
          <w:sz w:val="22"/>
        </w:rPr>
        <w:t xml:space="preserve">Объект долевого строительства/Объект/Квартира – </w:t>
      </w:r>
      <w:r w:rsidRPr="0051111D">
        <w:rPr>
          <w:sz w:val="22"/>
        </w:rPr>
        <w:t xml:space="preserve">жилое помещение </w:t>
      </w:r>
      <w:r w:rsidRPr="0051111D">
        <w:rPr>
          <w:b/>
          <w:sz w:val="22"/>
        </w:rPr>
        <w:t>(квартира)</w:t>
      </w:r>
      <w:r w:rsidRPr="0051111D">
        <w:rPr>
          <w:sz w:val="22"/>
        </w:rPr>
        <w:t>, подлежащее передаче Участнику после получения разрешения на ввод в эксплуатацию Жилого дома и входящее в состав указанного Жилого дома, строящихся (создаваемых) с привлечением денежных средств Участника.</w:t>
      </w:r>
    </w:p>
    <w:p w14:paraId="34B19878" w14:textId="77777777" w:rsidR="00FA4393" w:rsidRPr="0051111D" w:rsidRDefault="006012F2">
      <w:pPr>
        <w:pStyle w:val="afc"/>
        <w:numPr>
          <w:ilvl w:val="1"/>
          <w:numId w:val="2"/>
        </w:numPr>
        <w:tabs>
          <w:tab w:val="left" w:pos="1134"/>
          <w:tab w:val="left" w:pos="1276"/>
        </w:tabs>
        <w:ind w:left="0" w:firstLine="567"/>
        <w:rPr>
          <w:sz w:val="22"/>
        </w:rPr>
      </w:pPr>
      <w:r w:rsidRPr="0051111D">
        <w:rPr>
          <w:b/>
          <w:sz w:val="22"/>
        </w:rPr>
        <w:t>Общее имущество -</w:t>
      </w:r>
      <w:r w:rsidRPr="0051111D">
        <w:rPr>
          <w:sz w:val="22"/>
        </w:rPr>
        <w:t xml:space="preserve"> помещения в Жилом доме, не являющиеся частями жилых и нежилых помещений и предназначенные для обслуживания более одного помещения в Жилом доме, в том числе межквартирные лестничные площадки, лестницы, лифты, лифтовые и иные шахты, коридоры, технические этажи, чердаки, подвалы, в которых имеются инженерные коммуникации, иное обслуживающее более одного помещения в данном доме оборудование, а также крыши, ограждающие несущие и ненесущие конструкции Жилого дома, механическое, электрическое, санитарно-техническое и иное оборудование, находящееся в данном Жилом доме за пределами или внутри помещений и обслуживающее более одного помещения, Земельный участок, на котором расположен данный Жилой дом,  дорожное покрытие, тротуары, ограждения, элементы озеленения и благоустройства и иные предназначенные для обслуживания, эксплуатации и благоустройства данного дома принадлежности, расположенные на Земельном участке в соответствии с проектной документацией и/или в соответствии с действующим законодательством и т.д.</w:t>
      </w:r>
    </w:p>
    <w:p w14:paraId="1C3314EE" w14:textId="77777777" w:rsidR="00FA4393" w:rsidRPr="0051111D" w:rsidRDefault="006012F2">
      <w:pPr>
        <w:pStyle w:val="afc"/>
        <w:numPr>
          <w:ilvl w:val="1"/>
          <w:numId w:val="2"/>
        </w:numPr>
        <w:tabs>
          <w:tab w:val="left" w:pos="1134"/>
          <w:tab w:val="left" w:pos="1276"/>
        </w:tabs>
        <w:ind w:left="0" w:firstLine="567"/>
        <w:rPr>
          <w:sz w:val="22"/>
        </w:rPr>
      </w:pPr>
      <w:r w:rsidRPr="0051111D">
        <w:rPr>
          <w:b/>
          <w:sz w:val="22"/>
        </w:rPr>
        <w:t>Застройщик</w:t>
      </w:r>
      <w:r w:rsidRPr="0051111D">
        <w:rPr>
          <w:sz w:val="22"/>
        </w:rPr>
        <w:t xml:space="preserve"> – юридическое лицо, имеющее на праве собственности или праве аренды Земельный участок и привлекающее денежные средства Участника и других участников долевого строительства для строительства на этом Земельном участке Жилого дома и иных объектов недвижимости на основании полученного Разрешения на строительство.</w:t>
      </w:r>
    </w:p>
    <w:p w14:paraId="6EB6A010" w14:textId="77777777" w:rsidR="00FA4393" w:rsidRPr="0051111D" w:rsidRDefault="006012F2">
      <w:pPr>
        <w:pStyle w:val="afc"/>
        <w:numPr>
          <w:ilvl w:val="1"/>
          <w:numId w:val="2"/>
        </w:numPr>
        <w:tabs>
          <w:tab w:val="left" w:pos="1134"/>
          <w:tab w:val="left" w:pos="1276"/>
        </w:tabs>
        <w:ind w:left="0" w:firstLine="567"/>
        <w:rPr>
          <w:sz w:val="22"/>
        </w:rPr>
      </w:pPr>
      <w:r w:rsidRPr="0051111D">
        <w:rPr>
          <w:b/>
          <w:sz w:val="22"/>
        </w:rPr>
        <w:lastRenderedPageBreak/>
        <w:t>Разрешение на строительство</w:t>
      </w:r>
      <w:r w:rsidRPr="0051111D">
        <w:rPr>
          <w:sz w:val="22"/>
        </w:rPr>
        <w:t xml:space="preserve"> – документ,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строительство.</w:t>
      </w:r>
    </w:p>
    <w:p w14:paraId="6F276917" w14:textId="77777777" w:rsidR="00FA4393" w:rsidRPr="0051111D" w:rsidRDefault="006012F2">
      <w:pPr>
        <w:pStyle w:val="afc"/>
        <w:numPr>
          <w:ilvl w:val="1"/>
          <w:numId w:val="2"/>
        </w:numPr>
        <w:tabs>
          <w:tab w:val="left" w:pos="1134"/>
          <w:tab w:val="left" w:pos="1276"/>
        </w:tabs>
        <w:ind w:left="0" w:firstLine="567"/>
        <w:rPr>
          <w:sz w:val="22"/>
        </w:rPr>
      </w:pPr>
      <w:r w:rsidRPr="0051111D">
        <w:rPr>
          <w:b/>
          <w:sz w:val="22"/>
        </w:rPr>
        <w:t>Разрешение на ввод Жилого дома в эксплуатацию</w:t>
      </w:r>
      <w:r w:rsidRPr="0051111D">
        <w:rPr>
          <w:sz w:val="22"/>
        </w:rPr>
        <w:t xml:space="preserve"> – документ, который удостоверяет выполнение строительства Жилого дома в полном объеме в соответствии с Разрешением на строительство, соответствие построенного Жилого дома градостроительному плану Земельного участка и проектной документации.</w:t>
      </w:r>
    </w:p>
    <w:p w14:paraId="55F78B1E" w14:textId="1B0CFBAD" w:rsidR="00FA4393" w:rsidRPr="0051111D" w:rsidRDefault="006012F2">
      <w:pPr>
        <w:pStyle w:val="afc"/>
        <w:numPr>
          <w:ilvl w:val="1"/>
          <w:numId w:val="2"/>
        </w:numPr>
        <w:tabs>
          <w:tab w:val="left" w:pos="1134"/>
          <w:tab w:val="left" w:pos="1276"/>
        </w:tabs>
        <w:ind w:left="0" w:firstLine="567"/>
        <w:rPr>
          <w:sz w:val="22"/>
        </w:rPr>
      </w:pPr>
      <w:r w:rsidRPr="0051111D">
        <w:rPr>
          <w:b/>
          <w:sz w:val="22"/>
        </w:rPr>
        <w:t>Проектная общая /приведенная/ площадь Объекта</w:t>
      </w:r>
      <w:r w:rsidRPr="0051111D">
        <w:rPr>
          <w:sz w:val="22"/>
        </w:rPr>
        <w:t xml:space="preserve"> – сумма площадей всех частей Объекта, предусмотренная проектной документацией, включая площади помещений вспомогательного использования, предназначенных для удовлетворения гражданами личных, семейных, домашних и иных нужд, не связанных с осуществлением предпринимательской деятельности, а также при наличии – лоджий и балконов, подсчитываемых со следующими коэффициентами: </w:t>
      </w:r>
      <w:r w:rsidR="005668BA">
        <w:rPr>
          <w:sz w:val="22"/>
        </w:rPr>
        <w:t>для лоджий – 0,5</w:t>
      </w:r>
      <w:r w:rsidRPr="0051111D">
        <w:rPr>
          <w:sz w:val="22"/>
        </w:rPr>
        <w:t xml:space="preserve">. </w:t>
      </w:r>
    </w:p>
    <w:p w14:paraId="14A0F02B" w14:textId="77777777" w:rsidR="00FA4393" w:rsidRPr="0051111D" w:rsidRDefault="006012F2">
      <w:pPr>
        <w:tabs>
          <w:tab w:val="left" w:pos="1134"/>
          <w:tab w:val="left" w:pos="1276"/>
        </w:tabs>
        <w:ind w:firstLine="567"/>
        <w:rPr>
          <w:sz w:val="22"/>
        </w:rPr>
      </w:pPr>
      <w:r w:rsidRPr="0051111D">
        <w:rPr>
          <w:sz w:val="22"/>
        </w:rPr>
        <w:t>Определенная настоящим пунктом Проектная общая площадь Объекта применяется Сторонами исключительно для расчета цены Договора и может не совпадать с Общей площадью Объекта.</w:t>
      </w:r>
    </w:p>
    <w:p w14:paraId="7D2A552B" w14:textId="5C1FDF0F" w:rsidR="00FA4393" w:rsidRPr="0051111D" w:rsidRDefault="006012F2">
      <w:pPr>
        <w:pStyle w:val="afc"/>
        <w:numPr>
          <w:ilvl w:val="1"/>
          <w:numId w:val="2"/>
        </w:numPr>
        <w:tabs>
          <w:tab w:val="left" w:pos="1134"/>
          <w:tab w:val="left" w:pos="1276"/>
        </w:tabs>
        <w:ind w:left="0" w:firstLine="567"/>
        <w:rPr>
          <w:sz w:val="22"/>
        </w:rPr>
      </w:pPr>
      <w:r w:rsidRPr="0051111D">
        <w:rPr>
          <w:b/>
          <w:sz w:val="22"/>
        </w:rPr>
        <w:t>Общая /приведенная/ площадь Объекта</w:t>
      </w:r>
      <w:r w:rsidRPr="0051111D">
        <w:rPr>
          <w:sz w:val="22"/>
        </w:rPr>
        <w:t xml:space="preserve"> – сумма площадей всех частей помещения (Объекта), определенная по результатам кадастровых работ в отношении Объекта (далее по тексту – «обмеры»), произведенных по заказу Застройщика, включая площади помещений вспомогательного использования, предназначенных для удовлетворения гражданами личных, семейных, домашних и иных нужд, не связанных с осуществлением предпринимательской деятельности, а также при наличии - лоджий и балконов, подсчитываемых со следую</w:t>
      </w:r>
      <w:r w:rsidR="002B5BA5">
        <w:rPr>
          <w:sz w:val="22"/>
        </w:rPr>
        <w:t xml:space="preserve">щими коэффициентами: </w:t>
      </w:r>
      <w:r w:rsidR="005668BA">
        <w:rPr>
          <w:sz w:val="22"/>
        </w:rPr>
        <w:t>для лоджий – 0,5.</w:t>
      </w:r>
      <w:r w:rsidRPr="0051111D">
        <w:rPr>
          <w:sz w:val="22"/>
        </w:rPr>
        <w:t xml:space="preserve"> </w:t>
      </w:r>
    </w:p>
    <w:p w14:paraId="5C1251A0" w14:textId="77777777" w:rsidR="00FA4393" w:rsidRPr="0051111D" w:rsidRDefault="006012F2">
      <w:pPr>
        <w:tabs>
          <w:tab w:val="left" w:pos="1134"/>
          <w:tab w:val="left" w:pos="1276"/>
        </w:tabs>
        <w:ind w:firstLine="567"/>
        <w:rPr>
          <w:sz w:val="22"/>
        </w:rPr>
      </w:pPr>
      <w:r w:rsidRPr="0051111D">
        <w:rPr>
          <w:sz w:val="22"/>
        </w:rPr>
        <w:t>Определенная настоящим пунктом Общая площадь Объекта, с учетом площадей помещений вспомогательного использования, а также лоджий и балконов, применяется Сторонами исключительно для дополнительного уточнения цены Договора согласно условиям настоящего Договора и может не совпадать с Проектной общей площадью Объекта.</w:t>
      </w:r>
    </w:p>
    <w:p w14:paraId="575E722F" w14:textId="77777777" w:rsidR="00DE0549" w:rsidRDefault="006012F2" w:rsidP="00DE0549">
      <w:pPr>
        <w:tabs>
          <w:tab w:val="left" w:pos="1134"/>
          <w:tab w:val="left" w:pos="1276"/>
        </w:tabs>
        <w:ind w:firstLine="567"/>
        <w:rPr>
          <w:sz w:val="22"/>
        </w:rPr>
      </w:pPr>
      <w:r w:rsidRPr="0051111D">
        <w:rPr>
          <w:sz w:val="22"/>
        </w:rPr>
        <w:t> Допустимая разница Общей приведенной площади Объекта от Проектной общей приведенной площади Объекта устанавливается Сторонами не более чем на пять процентов.</w:t>
      </w:r>
    </w:p>
    <w:p w14:paraId="67C1F680" w14:textId="4F832B8E" w:rsidR="00DE0549" w:rsidRPr="00DE0549" w:rsidRDefault="00DE0549" w:rsidP="00DE0549">
      <w:pPr>
        <w:pStyle w:val="afc"/>
        <w:numPr>
          <w:ilvl w:val="1"/>
          <w:numId w:val="2"/>
        </w:numPr>
        <w:tabs>
          <w:tab w:val="left" w:pos="1134"/>
          <w:tab w:val="left" w:pos="1276"/>
        </w:tabs>
        <w:ind w:left="0" w:firstLine="567"/>
        <w:rPr>
          <w:sz w:val="22"/>
        </w:rPr>
      </w:pPr>
      <w:r w:rsidRPr="00DE0549">
        <w:rPr>
          <w:b/>
          <w:bCs/>
          <w:sz w:val="22"/>
        </w:rPr>
        <w:t xml:space="preserve">Счет </w:t>
      </w:r>
      <w:proofErr w:type="spellStart"/>
      <w:r w:rsidRPr="00DE0549">
        <w:rPr>
          <w:b/>
          <w:bCs/>
          <w:sz w:val="22"/>
        </w:rPr>
        <w:t>эскроу</w:t>
      </w:r>
      <w:proofErr w:type="spellEnd"/>
      <w:r w:rsidRPr="00DE0549">
        <w:rPr>
          <w:sz w:val="22"/>
        </w:rPr>
        <w:t xml:space="preserve"> – специальный счет </w:t>
      </w:r>
      <w:proofErr w:type="spellStart"/>
      <w:r w:rsidRPr="00DE0549">
        <w:rPr>
          <w:sz w:val="22"/>
        </w:rPr>
        <w:t>эскроу</w:t>
      </w:r>
      <w:proofErr w:type="spellEnd"/>
      <w:r w:rsidRPr="00DE0549">
        <w:rPr>
          <w:sz w:val="22"/>
        </w:rPr>
        <w:t xml:space="preserve"> в рублях Российской Федерации для учета и блокировки денежных средств, полученных </w:t>
      </w:r>
      <w:proofErr w:type="spellStart"/>
      <w:r w:rsidRPr="00DE0549">
        <w:rPr>
          <w:sz w:val="22"/>
        </w:rPr>
        <w:t>Эскроу</w:t>
      </w:r>
      <w:proofErr w:type="spellEnd"/>
      <w:r w:rsidRPr="00DE0549">
        <w:rPr>
          <w:sz w:val="22"/>
        </w:rPr>
        <w:t xml:space="preserve">–агентом (Банком) от Участника долевого строительства (Депонента), в счет уплаты Цены Договора, в целях передачи </w:t>
      </w:r>
      <w:proofErr w:type="spellStart"/>
      <w:r w:rsidRPr="00DE0549">
        <w:rPr>
          <w:sz w:val="22"/>
        </w:rPr>
        <w:t>эскроу</w:t>
      </w:r>
      <w:proofErr w:type="spellEnd"/>
      <w:r w:rsidRPr="00DE0549">
        <w:rPr>
          <w:sz w:val="22"/>
        </w:rPr>
        <w:t>-агентом таких средств Застройщику (бенефициару) при возникновении оснований перечисления Застройщику (бенефициару) депонированной суммы.</w:t>
      </w:r>
    </w:p>
    <w:p w14:paraId="2D669D2A" w14:textId="77777777" w:rsidR="00FA4393" w:rsidRPr="0051111D" w:rsidRDefault="006012F2">
      <w:pPr>
        <w:pStyle w:val="afc"/>
        <w:numPr>
          <w:ilvl w:val="1"/>
          <w:numId w:val="2"/>
        </w:numPr>
        <w:tabs>
          <w:tab w:val="left" w:pos="1134"/>
          <w:tab w:val="left" w:pos="1276"/>
        </w:tabs>
        <w:ind w:left="0" w:firstLine="567"/>
        <w:rPr>
          <w:sz w:val="22"/>
        </w:rPr>
      </w:pPr>
      <w:r w:rsidRPr="00DE0549">
        <w:rPr>
          <w:b/>
          <w:sz w:val="22"/>
        </w:rPr>
        <w:t>Настоящий Договор заключен в соответствии с Гражданским кодексом РФ, Федеральным</w:t>
      </w:r>
      <w:r w:rsidRPr="0051111D">
        <w:rPr>
          <w:sz w:val="22"/>
        </w:rPr>
        <w:t xml:space="preserve"> законом № 214-ФЗ от 30.12.2004 г.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по тексту – «ФЗ № 214-ФЗ/Закон»).</w:t>
      </w:r>
    </w:p>
    <w:p w14:paraId="54A8185E" w14:textId="77777777" w:rsidR="00FA4393" w:rsidRPr="0051111D" w:rsidRDefault="006012F2">
      <w:pPr>
        <w:pStyle w:val="afc"/>
        <w:numPr>
          <w:ilvl w:val="1"/>
          <w:numId w:val="2"/>
        </w:numPr>
        <w:tabs>
          <w:tab w:val="left" w:pos="1134"/>
          <w:tab w:val="left" w:pos="1276"/>
        </w:tabs>
        <w:ind w:left="0" w:firstLine="567"/>
        <w:rPr>
          <w:sz w:val="22"/>
        </w:rPr>
      </w:pPr>
      <w:r w:rsidRPr="0051111D">
        <w:rPr>
          <w:sz w:val="22"/>
        </w:rPr>
        <w:t>Все необходимые для заключения и исполнения настоящего Договора лицензии, разрешения и (или) иные документы и (или) договоры от соответствующих и уполномоченных на их представление государственных органов/лиц Застройщиком получены/заключены, являются юридически действительными и вступившими в силу.</w:t>
      </w:r>
    </w:p>
    <w:p w14:paraId="4FBBAC42" w14:textId="77777777" w:rsidR="00FA4393" w:rsidRPr="0051111D" w:rsidRDefault="006012F2">
      <w:pPr>
        <w:pStyle w:val="afc"/>
        <w:numPr>
          <w:ilvl w:val="1"/>
          <w:numId w:val="2"/>
        </w:numPr>
        <w:tabs>
          <w:tab w:val="left" w:pos="1134"/>
          <w:tab w:val="left" w:pos="1276"/>
        </w:tabs>
        <w:ind w:left="0" w:firstLine="567"/>
        <w:rPr>
          <w:b/>
          <w:sz w:val="22"/>
        </w:rPr>
      </w:pPr>
      <w:r w:rsidRPr="0051111D">
        <w:rPr>
          <w:b/>
          <w:sz w:val="22"/>
        </w:rPr>
        <w:t>Правовым основанием для заключения настоящего Договора является:</w:t>
      </w:r>
    </w:p>
    <w:p w14:paraId="6DCC3F35" w14:textId="2445841E" w:rsidR="00FA4393" w:rsidRPr="0051111D" w:rsidRDefault="006012F2">
      <w:pPr>
        <w:pStyle w:val="afc"/>
        <w:numPr>
          <w:ilvl w:val="0"/>
          <w:numId w:val="3"/>
        </w:numPr>
        <w:tabs>
          <w:tab w:val="left" w:pos="851"/>
        </w:tabs>
        <w:ind w:left="0" w:firstLine="567"/>
        <w:rPr>
          <w:sz w:val="22"/>
        </w:rPr>
      </w:pPr>
      <w:r w:rsidRPr="0051111D">
        <w:rPr>
          <w:sz w:val="22"/>
        </w:rPr>
        <w:t>Договор аренды земельного участка № 59 от 14.08.2024 (</w:t>
      </w:r>
      <w:r w:rsidR="00401E1E">
        <w:rPr>
          <w:sz w:val="22"/>
        </w:rPr>
        <w:t xml:space="preserve">договор </w:t>
      </w:r>
      <w:r w:rsidR="00401E1E" w:rsidRPr="0051111D">
        <w:rPr>
          <w:sz w:val="22"/>
        </w:rPr>
        <w:t xml:space="preserve">аренды </w:t>
      </w:r>
      <w:r w:rsidR="00401E1E">
        <w:rPr>
          <w:sz w:val="22"/>
        </w:rPr>
        <w:t xml:space="preserve">зарегистрирован </w:t>
      </w:r>
      <w:r w:rsidR="00401E1E" w:rsidRPr="0051111D">
        <w:rPr>
          <w:sz w:val="22"/>
        </w:rPr>
        <w:t>в ЕГРН</w:t>
      </w:r>
      <w:r w:rsidR="00401E1E">
        <w:rPr>
          <w:sz w:val="22"/>
        </w:rPr>
        <w:t>,</w:t>
      </w:r>
      <w:r w:rsidR="00401E1E" w:rsidRPr="0051111D">
        <w:rPr>
          <w:sz w:val="22"/>
        </w:rPr>
        <w:t xml:space="preserve"> </w:t>
      </w:r>
      <w:r w:rsidR="00401E1E">
        <w:rPr>
          <w:sz w:val="22"/>
        </w:rPr>
        <w:t xml:space="preserve">регистрационная </w:t>
      </w:r>
      <w:r w:rsidR="00401E1E" w:rsidRPr="0051111D">
        <w:rPr>
          <w:sz w:val="22"/>
        </w:rPr>
        <w:t>запись</w:t>
      </w:r>
      <w:r w:rsidRPr="0051111D">
        <w:rPr>
          <w:sz w:val="22"/>
        </w:rPr>
        <w:t xml:space="preserve"> </w:t>
      </w:r>
      <w:r w:rsidR="00401E1E" w:rsidRPr="0051111D">
        <w:rPr>
          <w:sz w:val="22"/>
        </w:rPr>
        <w:t>№ 93:27:0010201:1528-93/001/2024-3</w:t>
      </w:r>
      <w:r w:rsidR="00401E1E">
        <w:rPr>
          <w:sz w:val="22"/>
        </w:rPr>
        <w:t xml:space="preserve"> </w:t>
      </w:r>
      <w:r w:rsidRPr="0051111D">
        <w:rPr>
          <w:sz w:val="22"/>
        </w:rPr>
        <w:t>от 22.08.2024);</w:t>
      </w:r>
    </w:p>
    <w:p w14:paraId="4FA1CF49" w14:textId="77777777" w:rsidR="00FA4393" w:rsidRPr="0051111D" w:rsidRDefault="006012F2">
      <w:pPr>
        <w:pStyle w:val="afc"/>
        <w:numPr>
          <w:ilvl w:val="0"/>
          <w:numId w:val="3"/>
        </w:numPr>
        <w:tabs>
          <w:tab w:val="left" w:pos="851"/>
        </w:tabs>
        <w:ind w:left="0" w:firstLine="567"/>
        <w:rPr>
          <w:sz w:val="22"/>
        </w:rPr>
      </w:pPr>
      <w:r w:rsidRPr="0051111D">
        <w:rPr>
          <w:sz w:val="22"/>
        </w:rPr>
        <w:t>Положительное заключение негосударственной экспертизы проектной документации и результатов инженерных изысканий от № 80-2-1-3-055491-2024 от 21.09.2024;</w:t>
      </w:r>
    </w:p>
    <w:p w14:paraId="0D9A0741" w14:textId="77777777" w:rsidR="00FA4393" w:rsidRPr="0051111D" w:rsidRDefault="006012F2">
      <w:pPr>
        <w:pStyle w:val="afc"/>
        <w:numPr>
          <w:ilvl w:val="0"/>
          <w:numId w:val="3"/>
        </w:numPr>
        <w:tabs>
          <w:tab w:val="left" w:pos="851"/>
        </w:tabs>
        <w:ind w:left="0" w:firstLine="567"/>
        <w:rPr>
          <w:sz w:val="22"/>
        </w:rPr>
      </w:pPr>
      <w:r w:rsidRPr="0051111D">
        <w:rPr>
          <w:sz w:val="22"/>
        </w:rPr>
        <w:t xml:space="preserve">Разрешение на строительство № 93-27-002-2024 от 23.09.2024, выдано департаментом градостроительства и архитектуры администрации городского округа Донецк.  </w:t>
      </w:r>
    </w:p>
    <w:p w14:paraId="6914F305" w14:textId="77777777" w:rsidR="00FA4393" w:rsidRPr="0051111D" w:rsidRDefault="006012F2">
      <w:pPr>
        <w:pStyle w:val="afc"/>
        <w:numPr>
          <w:ilvl w:val="0"/>
          <w:numId w:val="3"/>
        </w:numPr>
        <w:tabs>
          <w:tab w:val="left" w:pos="851"/>
        </w:tabs>
        <w:ind w:left="0" w:firstLine="567"/>
        <w:rPr>
          <w:sz w:val="22"/>
        </w:rPr>
      </w:pPr>
      <w:r w:rsidRPr="0051111D">
        <w:rPr>
          <w:sz w:val="22"/>
        </w:rPr>
        <w:t xml:space="preserve">Проектная декларация, размещенная в сети Интернет: в Единой информационной системе жилищного строительства </w:t>
      </w:r>
      <w:hyperlink r:id="rId8" w:history="1">
        <w:r w:rsidRPr="0051111D">
          <w:rPr>
            <w:rStyle w:val="af2"/>
            <w:sz w:val="22"/>
          </w:rPr>
          <w:t>https://наш.дом.рф/</w:t>
        </w:r>
      </w:hyperlink>
      <w:r w:rsidRPr="0051111D">
        <w:rPr>
          <w:sz w:val="22"/>
        </w:rPr>
        <w:t xml:space="preserve"> .</w:t>
      </w:r>
    </w:p>
    <w:p w14:paraId="63BBFFAD" w14:textId="77777777" w:rsidR="00FA4393" w:rsidRPr="0051111D" w:rsidRDefault="006012F2">
      <w:pPr>
        <w:tabs>
          <w:tab w:val="left" w:pos="1134"/>
          <w:tab w:val="left" w:pos="1276"/>
        </w:tabs>
        <w:ind w:firstLine="567"/>
        <w:rPr>
          <w:sz w:val="22"/>
        </w:rPr>
      </w:pPr>
      <w:r w:rsidRPr="0051111D">
        <w:rPr>
          <w:sz w:val="22"/>
        </w:rPr>
        <w:t xml:space="preserve">Подписанием настоящего Договора Участник долевого строительства подтверждает, что по его требованию он перед подписанием Договора был ознакомлен с вышеуказанными документами, а также с учредительными документами, свидетельством о государственной регистрации, свидетельством о постановке на учет в налоговом органе, утвержденные годовые отчеты, бухгалтерскую (финансовую) отчетность и аудиторские заключения Застройщика, в редакции, актуальной на момент подписания Договора и согласен на изменение, размещение и публикацию всех изменений и дополнений, вносимых Застройщиком по своему усмотрению в Проектную декларацию, в информационно-телекоммуникационной сети «Интернет» на сайте </w:t>
      </w:r>
      <w:hyperlink r:id="rId9" w:history="1">
        <w:r w:rsidRPr="0051111D">
          <w:rPr>
            <w:rStyle w:val="af2"/>
            <w:sz w:val="22"/>
          </w:rPr>
          <w:t>http://наш.дом.рф/</w:t>
        </w:r>
      </w:hyperlink>
      <w:r w:rsidRPr="0051111D">
        <w:rPr>
          <w:sz w:val="22"/>
        </w:rPr>
        <w:t xml:space="preserve"> .</w:t>
      </w:r>
    </w:p>
    <w:p w14:paraId="1AD683E1" w14:textId="77777777" w:rsidR="00FA4393" w:rsidRPr="0051111D" w:rsidRDefault="00FA4393">
      <w:pPr>
        <w:tabs>
          <w:tab w:val="left" w:pos="1134"/>
          <w:tab w:val="left" w:pos="1276"/>
        </w:tabs>
        <w:ind w:firstLine="567"/>
        <w:rPr>
          <w:b/>
          <w:color w:val="000000"/>
          <w:sz w:val="22"/>
        </w:rPr>
      </w:pPr>
    </w:p>
    <w:p w14:paraId="328E1878" w14:textId="77777777" w:rsidR="00FA4393" w:rsidRPr="0051111D" w:rsidRDefault="006012F2">
      <w:pPr>
        <w:pStyle w:val="1"/>
        <w:numPr>
          <w:ilvl w:val="0"/>
          <w:numId w:val="2"/>
        </w:numPr>
        <w:tabs>
          <w:tab w:val="left" w:pos="284"/>
          <w:tab w:val="left" w:pos="1134"/>
          <w:tab w:val="left" w:pos="1276"/>
        </w:tabs>
        <w:spacing w:before="0"/>
        <w:ind w:left="0" w:firstLine="567"/>
        <w:jc w:val="center"/>
        <w:rPr>
          <w:rFonts w:ascii="Times New Roman" w:hAnsi="Times New Roman"/>
          <w:b/>
          <w:color w:val="000000"/>
          <w:sz w:val="22"/>
        </w:rPr>
      </w:pPr>
      <w:r w:rsidRPr="0051111D">
        <w:rPr>
          <w:rFonts w:ascii="Times New Roman" w:hAnsi="Times New Roman"/>
          <w:b/>
          <w:color w:val="000000"/>
          <w:sz w:val="22"/>
        </w:rPr>
        <w:lastRenderedPageBreak/>
        <w:t>ПРЕДМЕТ ДОГОВОРА</w:t>
      </w:r>
    </w:p>
    <w:p w14:paraId="104D833F" w14:textId="77777777" w:rsidR="00FA4393" w:rsidRPr="0051111D" w:rsidRDefault="006012F2">
      <w:pPr>
        <w:pStyle w:val="afc"/>
        <w:numPr>
          <w:ilvl w:val="1"/>
          <w:numId w:val="2"/>
        </w:numPr>
        <w:tabs>
          <w:tab w:val="left" w:pos="1134"/>
        </w:tabs>
        <w:ind w:left="0" w:firstLine="567"/>
        <w:rPr>
          <w:sz w:val="22"/>
        </w:rPr>
      </w:pPr>
      <w:r w:rsidRPr="0051111D">
        <w:rPr>
          <w:sz w:val="22"/>
        </w:rPr>
        <w:t>По настоящему Договору Застройщик обязуется в предусмотренный настоящим Договором срок своими силами и (или) с привлечением других лиц построить (создать) Многоквартирный дом и после получения разрешения на ввод в эксплуатацию этого Многоквартирного дома передать соответствующий Объект долевого строительства Участнику долевого строительства, а Участник долевого строительства обязуется уплатить обусловленную Договором цену и принять Объект долевого строительства при наличии разрешения на ввод в эксплуатацию Многоквартирного дома.</w:t>
      </w:r>
    </w:p>
    <w:p w14:paraId="08B0BE97" w14:textId="76518E05" w:rsidR="00FA4393" w:rsidRPr="0051111D" w:rsidRDefault="006012F2">
      <w:pPr>
        <w:pStyle w:val="afc"/>
        <w:numPr>
          <w:ilvl w:val="1"/>
          <w:numId w:val="2"/>
        </w:numPr>
        <w:tabs>
          <w:tab w:val="left" w:pos="1134"/>
        </w:tabs>
        <w:ind w:left="0" w:firstLine="567"/>
        <w:rPr>
          <w:sz w:val="22"/>
        </w:rPr>
      </w:pPr>
      <w:r w:rsidRPr="0051111D">
        <w:rPr>
          <w:sz w:val="22"/>
        </w:rPr>
        <w:t>В соответствии с настоящим Договором и на основании положений действующего законодательства у Участника в будущем возникнет право</w:t>
      </w:r>
      <w:r w:rsidR="00B260FF">
        <w:rPr>
          <w:sz w:val="22"/>
        </w:rPr>
        <w:t xml:space="preserve"> собственности</w:t>
      </w:r>
      <w:r w:rsidRPr="0051111D">
        <w:rPr>
          <w:sz w:val="22"/>
        </w:rPr>
        <w:t xml:space="preserve"> на Объект, имеющий основные характеристики, соответствующие проектной документации, согласованные Сторонами и указанные в Приложениях № 1, № 2 и № 2-а к настоящему Договору.</w:t>
      </w:r>
    </w:p>
    <w:p w14:paraId="7F8C4AE4" w14:textId="77777777" w:rsidR="00FA4393" w:rsidRPr="0051111D" w:rsidRDefault="006012F2">
      <w:pPr>
        <w:tabs>
          <w:tab w:val="left" w:pos="993"/>
        </w:tabs>
        <w:ind w:firstLine="567"/>
        <w:rPr>
          <w:sz w:val="22"/>
        </w:rPr>
      </w:pPr>
      <w:r w:rsidRPr="0051111D">
        <w:rPr>
          <w:sz w:val="22"/>
        </w:rPr>
        <w:t>Основные характеристики Жилого дома, соответствующие проектной документации, согласованы Сторонами и указаны в Приложении № 1 к настоящему Договору.</w:t>
      </w:r>
    </w:p>
    <w:p w14:paraId="44221B31" w14:textId="77777777" w:rsidR="00FA4393" w:rsidRPr="0051111D" w:rsidRDefault="006012F2">
      <w:pPr>
        <w:tabs>
          <w:tab w:val="left" w:pos="993"/>
        </w:tabs>
        <w:ind w:firstLine="567"/>
        <w:rPr>
          <w:sz w:val="22"/>
        </w:rPr>
      </w:pPr>
      <w:r w:rsidRPr="0051111D">
        <w:rPr>
          <w:sz w:val="22"/>
        </w:rPr>
        <w:t>План Объекта, отражающий в графической форме расположение по отношению друг к другу частей Объекта и местоположение Объекта на этаже согласован Сторонами и указан в Приложении № 2 к настоящему Договору. Участник уведомлен и согласен с тем, что Застройщик в одностороннем порядке вправе вносить изменения в проектную документацию Жилого дома.</w:t>
      </w:r>
    </w:p>
    <w:p w14:paraId="6B7A0522" w14:textId="77777777" w:rsidR="00FA4393" w:rsidRDefault="006012F2">
      <w:pPr>
        <w:tabs>
          <w:tab w:val="left" w:pos="993"/>
        </w:tabs>
        <w:ind w:firstLine="567"/>
        <w:rPr>
          <w:sz w:val="22"/>
        </w:rPr>
      </w:pPr>
      <w:r w:rsidRPr="0051111D">
        <w:rPr>
          <w:sz w:val="22"/>
        </w:rPr>
        <w:t>Описание Объекта долевого строительства указано также в Приложении № 2-а.</w:t>
      </w:r>
    </w:p>
    <w:p w14:paraId="28D53FAC" w14:textId="224FACDD" w:rsidR="00CA3967" w:rsidRPr="0051111D" w:rsidRDefault="00BA5B5A" w:rsidP="00CA3967">
      <w:pPr>
        <w:pStyle w:val="afc"/>
        <w:numPr>
          <w:ilvl w:val="1"/>
          <w:numId w:val="2"/>
        </w:numPr>
        <w:tabs>
          <w:tab w:val="left" w:pos="1134"/>
          <w:tab w:val="left" w:pos="1276"/>
        </w:tabs>
        <w:ind w:left="0" w:firstLine="567"/>
        <w:rPr>
          <w:sz w:val="22"/>
        </w:rPr>
      </w:pPr>
      <w:r>
        <w:rPr>
          <w:sz w:val="22"/>
        </w:rPr>
        <w:t xml:space="preserve">Дата ввода </w:t>
      </w:r>
      <w:r w:rsidR="00CA3967" w:rsidRPr="0051111D">
        <w:rPr>
          <w:sz w:val="22"/>
        </w:rPr>
        <w:t xml:space="preserve">в эксплуатацию и </w:t>
      </w:r>
      <w:r>
        <w:rPr>
          <w:sz w:val="22"/>
        </w:rPr>
        <w:t xml:space="preserve">подписания </w:t>
      </w:r>
      <w:r w:rsidR="00CA3967" w:rsidRPr="0051111D">
        <w:rPr>
          <w:sz w:val="22"/>
        </w:rPr>
        <w:t>акт</w:t>
      </w:r>
      <w:r>
        <w:rPr>
          <w:sz w:val="22"/>
        </w:rPr>
        <w:t>а</w:t>
      </w:r>
      <w:r w:rsidR="00CA3967" w:rsidRPr="0051111D">
        <w:rPr>
          <w:sz w:val="22"/>
        </w:rPr>
        <w:t xml:space="preserve"> государственной комиссии не позднее </w:t>
      </w:r>
      <w:r w:rsidR="000D78A9">
        <w:rPr>
          <w:sz w:val="22"/>
        </w:rPr>
        <w:t xml:space="preserve">второго </w:t>
      </w:r>
      <w:r w:rsidR="00CA3967">
        <w:rPr>
          <w:sz w:val="22"/>
        </w:rPr>
        <w:t>квартала 2027 года</w:t>
      </w:r>
      <w:r w:rsidR="00CA3967" w:rsidRPr="0051111D">
        <w:rPr>
          <w:sz w:val="22"/>
        </w:rPr>
        <w:t xml:space="preserve">. </w:t>
      </w:r>
    </w:p>
    <w:p w14:paraId="595E8B7A" w14:textId="54F91807" w:rsidR="00CA3967" w:rsidRPr="001154E4" w:rsidRDefault="00CA3967" w:rsidP="00CA3967">
      <w:pPr>
        <w:pStyle w:val="afc"/>
        <w:numPr>
          <w:ilvl w:val="1"/>
          <w:numId w:val="2"/>
        </w:numPr>
        <w:tabs>
          <w:tab w:val="left" w:pos="993"/>
        </w:tabs>
        <w:ind w:left="0" w:firstLine="567"/>
        <w:rPr>
          <w:sz w:val="22"/>
        </w:rPr>
      </w:pPr>
      <w:r w:rsidRPr="0051111D">
        <w:rPr>
          <w:sz w:val="22"/>
        </w:rPr>
        <w:t xml:space="preserve">Срок передачи Застройщиком законченного строительством Объекта долевого строительства Участнику долевого строительства и одновременного его приема Участником долевого строительства – </w:t>
      </w:r>
      <w:r w:rsidRPr="001154E4">
        <w:rPr>
          <w:sz w:val="22"/>
        </w:rPr>
        <w:t xml:space="preserve">не позднее </w:t>
      </w:r>
      <w:r w:rsidR="000D78A9">
        <w:rPr>
          <w:sz w:val="22"/>
        </w:rPr>
        <w:t>четвертого</w:t>
      </w:r>
      <w:r w:rsidR="000D78A9" w:rsidRPr="001154E4">
        <w:rPr>
          <w:sz w:val="22"/>
        </w:rPr>
        <w:t xml:space="preserve"> </w:t>
      </w:r>
      <w:r w:rsidR="001154E4" w:rsidRPr="001154E4">
        <w:rPr>
          <w:sz w:val="22"/>
        </w:rPr>
        <w:t>квартала 2027 года</w:t>
      </w:r>
      <w:r w:rsidRPr="001154E4">
        <w:rPr>
          <w:sz w:val="22"/>
        </w:rPr>
        <w:t>.</w:t>
      </w:r>
    </w:p>
    <w:p w14:paraId="31409671" w14:textId="77777777" w:rsidR="00CA3967" w:rsidRPr="0051111D" w:rsidRDefault="00CA3967" w:rsidP="00CA3967">
      <w:pPr>
        <w:pStyle w:val="afc"/>
        <w:numPr>
          <w:ilvl w:val="1"/>
          <w:numId w:val="2"/>
        </w:numPr>
        <w:tabs>
          <w:tab w:val="left" w:pos="1134"/>
          <w:tab w:val="left" w:pos="1276"/>
        </w:tabs>
        <w:ind w:left="0" w:firstLine="567"/>
        <w:rPr>
          <w:sz w:val="22"/>
        </w:rPr>
      </w:pPr>
      <w:r w:rsidRPr="0051111D">
        <w:rPr>
          <w:sz w:val="22"/>
        </w:rPr>
        <w:t>В случае если строительство объекта долевого строительства не может быть завершено в предусмотренный Договором срок, Застройщик не позднее чем за 2 (два)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Договора.</w:t>
      </w:r>
    </w:p>
    <w:p w14:paraId="15D83715" w14:textId="77777777" w:rsidR="00CA3967" w:rsidRPr="0051111D" w:rsidRDefault="00CA3967" w:rsidP="00CA3967">
      <w:pPr>
        <w:tabs>
          <w:tab w:val="left" w:pos="1134"/>
          <w:tab w:val="left" w:pos="1276"/>
        </w:tabs>
        <w:ind w:firstLine="567"/>
        <w:rPr>
          <w:sz w:val="22"/>
        </w:rPr>
      </w:pPr>
      <w:r w:rsidRPr="0051111D">
        <w:rPr>
          <w:sz w:val="22"/>
        </w:rPr>
        <w:t xml:space="preserve">Изменение срока передачи Застройщиком объекта долевого строительства Участнику долевого строительства осуществляется в порядке, установленном </w:t>
      </w:r>
      <w:r w:rsidRPr="0051111D">
        <w:rPr>
          <w:color w:val="000000"/>
          <w:sz w:val="22"/>
        </w:rPr>
        <w:t xml:space="preserve">Гражданским </w:t>
      </w:r>
      <w:hyperlink r:id="rId10" w:history="1">
        <w:r w:rsidRPr="0051111D">
          <w:rPr>
            <w:color w:val="000000"/>
            <w:sz w:val="22"/>
          </w:rPr>
          <w:t>кодексом</w:t>
        </w:r>
      </w:hyperlink>
      <w:r w:rsidRPr="0051111D">
        <w:rPr>
          <w:color w:val="000000"/>
          <w:sz w:val="22"/>
        </w:rPr>
        <w:t xml:space="preserve"> Российской </w:t>
      </w:r>
      <w:r w:rsidRPr="0051111D">
        <w:rPr>
          <w:sz w:val="22"/>
        </w:rPr>
        <w:t>Федерации, и оформляется дополнительным соглашением.</w:t>
      </w:r>
    </w:p>
    <w:p w14:paraId="25F01E83" w14:textId="77777777" w:rsidR="00FA4393" w:rsidRPr="0051111D" w:rsidRDefault="006012F2">
      <w:pPr>
        <w:pStyle w:val="afc"/>
        <w:numPr>
          <w:ilvl w:val="1"/>
          <w:numId w:val="2"/>
        </w:numPr>
        <w:tabs>
          <w:tab w:val="left" w:pos="993"/>
        </w:tabs>
        <w:ind w:left="0" w:firstLine="567"/>
        <w:rPr>
          <w:sz w:val="22"/>
        </w:rPr>
      </w:pPr>
      <w:r w:rsidRPr="0051111D">
        <w:rPr>
          <w:sz w:val="22"/>
        </w:rPr>
        <w:t>Риск случайной гибели или случайного повреждения Объекта долевого строительства до его передачи Участнику долевого строительства по передаточному акту несет Застройщик.</w:t>
      </w:r>
    </w:p>
    <w:p w14:paraId="07CF4BA1" w14:textId="77777777" w:rsidR="00FA4393" w:rsidRPr="0051111D" w:rsidRDefault="006012F2">
      <w:pPr>
        <w:pStyle w:val="afc"/>
        <w:numPr>
          <w:ilvl w:val="1"/>
          <w:numId w:val="2"/>
        </w:numPr>
        <w:tabs>
          <w:tab w:val="left" w:pos="993"/>
        </w:tabs>
        <w:ind w:left="0" w:firstLine="567"/>
        <w:rPr>
          <w:sz w:val="22"/>
        </w:rPr>
      </w:pPr>
      <w:r w:rsidRPr="0051111D">
        <w:rPr>
          <w:sz w:val="22"/>
        </w:rPr>
        <w:t>В случае смерти гражданина - Участника долевого строительства его права и обязанности по Договору переходят к наследнику или наследникам, если федеральным законом не предусмотрено иное. Застройщик не вправе отказать таким наследникам во вступлении в Договор. Существующие на день открытия наследства Участника долевого строительства имущественные права и обязанности, основанные на Договоре, входят в состав наследства Участника долевого строительства в соответствии с Гражданским кодексом Российской Федерации.</w:t>
      </w:r>
    </w:p>
    <w:p w14:paraId="36951044" w14:textId="773AF47A" w:rsidR="00FA4393" w:rsidRPr="0051111D" w:rsidRDefault="006012F2">
      <w:pPr>
        <w:pStyle w:val="afc"/>
        <w:numPr>
          <w:ilvl w:val="1"/>
          <w:numId w:val="2"/>
        </w:numPr>
        <w:tabs>
          <w:tab w:val="left" w:pos="993"/>
        </w:tabs>
        <w:ind w:left="0" w:firstLine="567"/>
        <w:rPr>
          <w:sz w:val="22"/>
        </w:rPr>
      </w:pPr>
      <w:r w:rsidRPr="0051111D">
        <w:rPr>
          <w:sz w:val="22"/>
        </w:rPr>
        <w:t xml:space="preserve">Настоящий Договор подлежит государственной регистрации </w:t>
      </w:r>
      <w:r w:rsidR="00DE0549">
        <w:rPr>
          <w:sz w:val="22"/>
        </w:rPr>
        <w:t xml:space="preserve">в Управлении Федеральной службы государственной регистрации, кадастра и картографии по Донецкой Народной республике </w:t>
      </w:r>
      <w:r w:rsidRPr="0051111D">
        <w:rPr>
          <w:sz w:val="22"/>
        </w:rPr>
        <w:t>и считается заключенным с момента такой регистрации.</w:t>
      </w:r>
    </w:p>
    <w:p w14:paraId="0F9DE410" w14:textId="77777777" w:rsidR="00FA4393" w:rsidRPr="0051111D" w:rsidRDefault="006012F2">
      <w:pPr>
        <w:pStyle w:val="afc"/>
        <w:numPr>
          <w:ilvl w:val="1"/>
          <w:numId w:val="2"/>
        </w:numPr>
        <w:tabs>
          <w:tab w:val="left" w:pos="993"/>
        </w:tabs>
        <w:ind w:left="0" w:firstLine="567"/>
        <w:rPr>
          <w:sz w:val="22"/>
        </w:rPr>
      </w:pPr>
      <w:r w:rsidRPr="0051111D">
        <w:rPr>
          <w:sz w:val="22"/>
        </w:rPr>
        <w:t>Расходы по государственной регистрации Договора на новых участников долевого строительства несет Участник долевого строительства и (или) новые участники долевого строительства.</w:t>
      </w:r>
    </w:p>
    <w:p w14:paraId="3742E7BF" w14:textId="77777777" w:rsidR="00FA4393" w:rsidRPr="0051111D" w:rsidRDefault="006012F2">
      <w:pPr>
        <w:pStyle w:val="afc"/>
        <w:numPr>
          <w:ilvl w:val="1"/>
          <w:numId w:val="2"/>
        </w:numPr>
        <w:tabs>
          <w:tab w:val="left" w:pos="993"/>
        </w:tabs>
        <w:ind w:left="0" w:firstLine="567"/>
        <w:rPr>
          <w:sz w:val="22"/>
        </w:rPr>
      </w:pPr>
      <w:r w:rsidRPr="0051111D">
        <w:rPr>
          <w:sz w:val="22"/>
        </w:rPr>
        <w:t>Участник долевого строительства приобретает Объект долевого строительства исключительно для личных, семейных, домашних и иных нужд, не связанных с осуществлением предпринимательской деятельности.</w:t>
      </w:r>
    </w:p>
    <w:p w14:paraId="1CC14B21" w14:textId="77777777" w:rsidR="00FA4393" w:rsidRDefault="006012F2">
      <w:pPr>
        <w:pStyle w:val="afc"/>
        <w:numPr>
          <w:ilvl w:val="1"/>
          <w:numId w:val="2"/>
        </w:numPr>
        <w:tabs>
          <w:tab w:val="left" w:pos="993"/>
        </w:tabs>
        <w:ind w:left="0" w:firstLine="567"/>
        <w:rPr>
          <w:sz w:val="22"/>
        </w:rPr>
      </w:pPr>
      <w:r w:rsidRPr="0051111D">
        <w:rPr>
          <w:sz w:val="22"/>
        </w:rPr>
        <w:t xml:space="preserve">Застройщик гарантирует Участнику долевого строительства, что на момент подписания настоящего Договора права требования на Объект долевого </w:t>
      </w:r>
      <w:proofErr w:type="gramStart"/>
      <w:r w:rsidRPr="0051111D">
        <w:rPr>
          <w:sz w:val="22"/>
        </w:rPr>
        <w:t>строительства  не</w:t>
      </w:r>
      <w:proofErr w:type="gramEnd"/>
      <w:r w:rsidRPr="0051111D">
        <w:rPr>
          <w:sz w:val="22"/>
        </w:rPr>
        <w:t xml:space="preserve"> проданы, не заложены, правами третьих лиц не обременены, в споре или под арестом не состоят</w:t>
      </w:r>
      <w:r w:rsidR="00017B4A" w:rsidRPr="0051111D">
        <w:rPr>
          <w:sz w:val="22"/>
        </w:rPr>
        <w:t>.</w:t>
      </w:r>
    </w:p>
    <w:p w14:paraId="4BCC7F0A" w14:textId="77777777" w:rsidR="00FA4393" w:rsidRPr="0051111D" w:rsidRDefault="00FA4393">
      <w:pPr>
        <w:pStyle w:val="afc"/>
        <w:tabs>
          <w:tab w:val="left" w:pos="993"/>
        </w:tabs>
        <w:ind w:left="567"/>
        <w:rPr>
          <w:sz w:val="22"/>
        </w:rPr>
      </w:pPr>
    </w:p>
    <w:p w14:paraId="7F328CCD" w14:textId="77777777" w:rsidR="00FA4393" w:rsidRPr="0051111D" w:rsidRDefault="006012F2">
      <w:pPr>
        <w:pStyle w:val="1"/>
        <w:numPr>
          <w:ilvl w:val="0"/>
          <w:numId w:val="2"/>
        </w:numPr>
        <w:tabs>
          <w:tab w:val="left" w:pos="284"/>
          <w:tab w:val="left" w:pos="1134"/>
        </w:tabs>
        <w:spacing w:before="0"/>
        <w:ind w:left="0" w:firstLine="567"/>
        <w:jc w:val="center"/>
        <w:rPr>
          <w:rFonts w:ascii="Times New Roman" w:hAnsi="Times New Roman"/>
          <w:b/>
          <w:color w:val="000000"/>
          <w:sz w:val="22"/>
        </w:rPr>
      </w:pPr>
      <w:r w:rsidRPr="0051111D">
        <w:rPr>
          <w:rFonts w:ascii="Times New Roman" w:hAnsi="Times New Roman"/>
          <w:b/>
          <w:color w:val="000000"/>
          <w:sz w:val="22"/>
        </w:rPr>
        <w:t>ЦЕНА ДОГОВОРА, СРОКИ И ПОРЯДОК ЕЕ УПЛАТЫ</w:t>
      </w:r>
    </w:p>
    <w:p w14:paraId="5150A36F" w14:textId="77777777" w:rsidR="00FA4393" w:rsidRPr="0051111D" w:rsidRDefault="006012F2">
      <w:pPr>
        <w:pStyle w:val="afc"/>
        <w:numPr>
          <w:ilvl w:val="1"/>
          <w:numId w:val="2"/>
        </w:numPr>
        <w:tabs>
          <w:tab w:val="left" w:pos="1134"/>
        </w:tabs>
        <w:ind w:left="0" w:firstLine="567"/>
        <w:rPr>
          <w:sz w:val="22"/>
        </w:rPr>
      </w:pPr>
      <w:r w:rsidRPr="0051111D">
        <w:rPr>
          <w:sz w:val="22"/>
        </w:rPr>
        <w:t xml:space="preserve">На момент подписания настоящего договора Цена Договора составляет _______________ </w:t>
      </w:r>
      <w:r w:rsidRPr="0051111D">
        <w:rPr>
          <w:color w:val="000000"/>
          <w:sz w:val="22"/>
        </w:rPr>
        <w:t>(______________________________________________________</w:t>
      </w:r>
      <w:r w:rsidR="00C72543" w:rsidRPr="0051111D">
        <w:rPr>
          <w:color w:val="000000"/>
          <w:sz w:val="22"/>
        </w:rPr>
        <w:t>)</w:t>
      </w:r>
      <w:r w:rsidRPr="0051111D">
        <w:rPr>
          <w:color w:val="000000"/>
          <w:sz w:val="22"/>
        </w:rPr>
        <w:t xml:space="preserve"> </w:t>
      </w:r>
      <w:r w:rsidRPr="0051111D">
        <w:rPr>
          <w:sz w:val="22"/>
        </w:rPr>
        <w:t xml:space="preserve">рублей </w:t>
      </w:r>
      <w:r w:rsidR="00C72543" w:rsidRPr="0051111D">
        <w:rPr>
          <w:sz w:val="22"/>
        </w:rPr>
        <w:t>00 копеек</w:t>
      </w:r>
      <w:r w:rsidRPr="0051111D">
        <w:rPr>
          <w:sz w:val="22"/>
        </w:rPr>
        <w:t xml:space="preserve">, что соответствует долевому участию в строительстве </w:t>
      </w:r>
      <w:r w:rsidRPr="001154E4">
        <w:rPr>
          <w:sz w:val="22"/>
          <w:u w:val="single"/>
        </w:rPr>
        <w:t>_______</w:t>
      </w:r>
      <w:r w:rsidRPr="0051111D">
        <w:rPr>
          <w:sz w:val="22"/>
        </w:rPr>
        <w:t xml:space="preserve"> </w:t>
      </w:r>
      <w:proofErr w:type="spellStart"/>
      <w:r w:rsidRPr="0051111D">
        <w:rPr>
          <w:sz w:val="22"/>
        </w:rPr>
        <w:t>кв.м</w:t>
      </w:r>
      <w:proofErr w:type="spellEnd"/>
      <w:r w:rsidRPr="0051111D">
        <w:rPr>
          <w:sz w:val="22"/>
        </w:rPr>
        <w:t xml:space="preserve"> Проектной общей </w:t>
      </w:r>
      <w:r w:rsidR="00B403AB" w:rsidRPr="0051111D">
        <w:rPr>
          <w:sz w:val="22"/>
        </w:rPr>
        <w:t>/</w:t>
      </w:r>
      <w:r w:rsidRPr="0051111D">
        <w:rPr>
          <w:sz w:val="22"/>
        </w:rPr>
        <w:t>приведенной</w:t>
      </w:r>
      <w:r w:rsidR="00B403AB" w:rsidRPr="0051111D">
        <w:rPr>
          <w:sz w:val="22"/>
        </w:rPr>
        <w:t>/</w:t>
      </w:r>
      <w:r w:rsidRPr="0051111D">
        <w:rPr>
          <w:sz w:val="22"/>
        </w:rPr>
        <w:t xml:space="preserve"> площади Объекта долевого строительства из расчета </w:t>
      </w:r>
      <w:r w:rsidR="00C72543" w:rsidRPr="0051111D">
        <w:rPr>
          <w:sz w:val="22"/>
        </w:rPr>
        <w:t xml:space="preserve">_______________ </w:t>
      </w:r>
      <w:r w:rsidR="00C72543" w:rsidRPr="0051111D">
        <w:rPr>
          <w:color w:val="000000"/>
          <w:sz w:val="22"/>
        </w:rPr>
        <w:t xml:space="preserve">(___________________________ </w:t>
      </w:r>
      <w:r w:rsidR="00C72543" w:rsidRPr="0051111D">
        <w:rPr>
          <w:sz w:val="22"/>
        </w:rPr>
        <w:t>рублей 00 копеек</w:t>
      </w:r>
      <w:r w:rsidRPr="0051111D">
        <w:rPr>
          <w:sz w:val="22"/>
        </w:rPr>
        <w:t xml:space="preserve"> за один квадратный метр Проектной общей </w:t>
      </w:r>
      <w:r w:rsidR="00B403AB" w:rsidRPr="0051111D">
        <w:rPr>
          <w:sz w:val="22"/>
        </w:rPr>
        <w:t>/</w:t>
      </w:r>
      <w:r w:rsidRPr="0051111D">
        <w:rPr>
          <w:sz w:val="22"/>
        </w:rPr>
        <w:t>приведенной</w:t>
      </w:r>
      <w:r w:rsidR="00B403AB" w:rsidRPr="0051111D">
        <w:rPr>
          <w:sz w:val="22"/>
        </w:rPr>
        <w:t>/</w:t>
      </w:r>
      <w:r w:rsidRPr="0051111D">
        <w:rPr>
          <w:sz w:val="22"/>
        </w:rPr>
        <w:t xml:space="preserve"> площади Объекта долевого строительства.</w:t>
      </w:r>
    </w:p>
    <w:p w14:paraId="1D9AC90B" w14:textId="77777777" w:rsidR="00FA4393" w:rsidRPr="0051111D" w:rsidRDefault="006012F2">
      <w:pPr>
        <w:pStyle w:val="afc"/>
        <w:numPr>
          <w:ilvl w:val="1"/>
          <w:numId w:val="2"/>
        </w:numPr>
        <w:tabs>
          <w:tab w:val="left" w:pos="1134"/>
        </w:tabs>
        <w:ind w:left="0" w:firstLine="567"/>
        <w:rPr>
          <w:sz w:val="22"/>
        </w:rPr>
      </w:pPr>
      <w:r w:rsidRPr="0051111D">
        <w:rPr>
          <w:sz w:val="22"/>
        </w:rPr>
        <w:t>Цена Договора, указанная в п. 3.1.</w:t>
      </w:r>
      <w:r w:rsidR="00C72543" w:rsidRPr="0051111D">
        <w:rPr>
          <w:sz w:val="22"/>
        </w:rPr>
        <w:t xml:space="preserve"> настоящего Договора</w:t>
      </w:r>
      <w:r w:rsidRPr="0051111D">
        <w:rPr>
          <w:sz w:val="22"/>
        </w:rPr>
        <w:t>, подлежит изменению в случаях, предусмотренных настоящим Договором.</w:t>
      </w:r>
    </w:p>
    <w:p w14:paraId="561F7E2A" w14:textId="77777777" w:rsidR="00FA4393" w:rsidRPr="0051111D" w:rsidRDefault="006012F2">
      <w:pPr>
        <w:pStyle w:val="afc"/>
        <w:numPr>
          <w:ilvl w:val="1"/>
          <w:numId w:val="2"/>
        </w:numPr>
        <w:tabs>
          <w:tab w:val="left" w:pos="1134"/>
        </w:tabs>
        <w:ind w:left="0" w:firstLine="567"/>
        <w:rPr>
          <w:sz w:val="22"/>
        </w:rPr>
      </w:pPr>
      <w:r w:rsidRPr="0051111D">
        <w:rPr>
          <w:sz w:val="22"/>
        </w:rPr>
        <w:lastRenderedPageBreak/>
        <w:t>Цена Договора, указанная в п. 3.1. настоящего Договора, оплачивается Участником в следующем порядке:</w:t>
      </w:r>
    </w:p>
    <w:p w14:paraId="0CBD991B" w14:textId="48552305" w:rsidR="00EF2FFA" w:rsidRDefault="00EF2FFA" w:rsidP="00C72543">
      <w:pPr>
        <w:tabs>
          <w:tab w:val="left" w:pos="1134"/>
        </w:tabs>
        <w:ind w:firstLine="567"/>
        <w:rPr>
          <w:sz w:val="22"/>
        </w:rPr>
      </w:pPr>
      <w:r w:rsidRPr="00EF2FFA">
        <w:rPr>
          <w:sz w:val="22"/>
        </w:rPr>
        <w:t xml:space="preserve">Участник долевого строительства обязуется перечислить денежные средства в счет оплаты цены по настоящему Договору на специальный </w:t>
      </w:r>
      <w:proofErr w:type="spellStart"/>
      <w:r w:rsidRPr="00EF2FFA">
        <w:rPr>
          <w:sz w:val="22"/>
        </w:rPr>
        <w:t>эскроу</w:t>
      </w:r>
      <w:proofErr w:type="spellEnd"/>
      <w:r w:rsidRPr="00EF2FFA">
        <w:rPr>
          <w:sz w:val="22"/>
        </w:rPr>
        <w:t>-счет, открываемый в</w:t>
      </w:r>
      <w:r w:rsidRPr="001154E4">
        <w:rPr>
          <w:sz w:val="22"/>
        </w:rPr>
        <w:t xml:space="preserve"> Банк ВТБ (Публичное акционерное общество) (сокращенное наименование Банк ВТБ (ПАО)), (далее по тексту - «</w:t>
      </w:r>
      <w:proofErr w:type="spellStart"/>
      <w:r w:rsidRPr="001154E4">
        <w:rPr>
          <w:sz w:val="22"/>
        </w:rPr>
        <w:t>Эскроу</w:t>
      </w:r>
      <w:proofErr w:type="spellEnd"/>
      <w:r w:rsidRPr="001154E4">
        <w:rPr>
          <w:sz w:val="22"/>
        </w:rPr>
        <w:t>-агент»</w:t>
      </w:r>
      <w:r w:rsidRPr="0051111D">
        <w:rPr>
          <w:sz w:val="22"/>
        </w:rPr>
        <w:t>)</w:t>
      </w:r>
      <w:r>
        <w:rPr>
          <w:sz w:val="22"/>
        </w:rPr>
        <w:t xml:space="preserve"> </w:t>
      </w:r>
      <w:r w:rsidRPr="00EF2FFA">
        <w:rPr>
          <w:sz w:val="22"/>
        </w:rPr>
        <w:t xml:space="preserve">для учета и блокирования денежных средств, полученных </w:t>
      </w:r>
      <w:proofErr w:type="spellStart"/>
      <w:r w:rsidRPr="00EF2FFA">
        <w:rPr>
          <w:sz w:val="22"/>
        </w:rPr>
        <w:t>Эскроу</w:t>
      </w:r>
      <w:proofErr w:type="spellEnd"/>
      <w:r w:rsidRPr="00EF2FFA">
        <w:rPr>
          <w:sz w:val="22"/>
        </w:rPr>
        <w:t xml:space="preserve">-агентом от являющегося владельцем счета Участника долевого строительства (Депонента) в счет уплаты цены договора участия в долевом строительстве, в целях их дальнейшего перечисления Застройщику (Бенефициару) при возникновении условий, предусмотренных Федеральным законом от 30.12.2004 г.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 договором счета </w:t>
      </w:r>
      <w:proofErr w:type="spellStart"/>
      <w:r w:rsidRPr="00EF2FFA">
        <w:rPr>
          <w:sz w:val="22"/>
        </w:rPr>
        <w:t>эскроу</w:t>
      </w:r>
      <w:proofErr w:type="spellEnd"/>
      <w:r w:rsidRPr="00EF2FFA">
        <w:rPr>
          <w:sz w:val="22"/>
        </w:rPr>
        <w:t xml:space="preserve">, заключенным между Бенефициаром, Депонентом и </w:t>
      </w:r>
      <w:proofErr w:type="spellStart"/>
      <w:r w:rsidRPr="00EF2FFA">
        <w:rPr>
          <w:sz w:val="22"/>
        </w:rPr>
        <w:t>Эскроу</w:t>
      </w:r>
      <w:proofErr w:type="spellEnd"/>
      <w:r w:rsidRPr="00EF2FFA">
        <w:rPr>
          <w:sz w:val="22"/>
        </w:rPr>
        <w:t xml:space="preserve">-агентом, с учетом следующего: </w:t>
      </w:r>
    </w:p>
    <w:p w14:paraId="0F75D964" w14:textId="39248027" w:rsidR="00EF2FFA" w:rsidRDefault="00EF2FFA" w:rsidP="00C72543">
      <w:pPr>
        <w:tabs>
          <w:tab w:val="left" w:pos="1134"/>
        </w:tabs>
        <w:ind w:firstLine="567"/>
        <w:rPr>
          <w:sz w:val="22"/>
        </w:rPr>
      </w:pPr>
      <w:proofErr w:type="spellStart"/>
      <w:r w:rsidRPr="00EF2FFA">
        <w:rPr>
          <w:b/>
          <w:bCs/>
          <w:sz w:val="22"/>
        </w:rPr>
        <w:t>Эскроу</w:t>
      </w:r>
      <w:proofErr w:type="spellEnd"/>
      <w:r w:rsidRPr="00EF2FFA">
        <w:rPr>
          <w:b/>
          <w:bCs/>
          <w:sz w:val="22"/>
        </w:rPr>
        <w:t>-агент:</w:t>
      </w:r>
      <w:r w:rsidRPr="00EF2FFA">
        <w:rPr>
          <w:sz w:val="22"/>
        </w:rPr>
        <w:t xml:space="preserve"> </w:t>
      </w:r>
      <w:r w:rsidRPr="001154E4">
        <w:rPr>
          <w:sz w:val="22"/>
        </w:rPr>
        <w:t xml:space="preserve">Банк ВТБ (Публичное акционерное общество) (сокращенное наименование Банк ВТБ (ПАО)), являющимся кредитной организацией по законодательству Российской Федерации (Генеральная лицензия Банка России на осуществление банковских операций №1000), адрес местонахождения: 191144, г. Санкт-Петербург, переулок Дегтярный, дом 11 литера А, почтовый адрес: 109147, г. Москва ул. </w:t>
      </w:r>
      <w:proofErr w:type="spellStart"/>
      <w:r w:rsidRPr="001154E4">
        <w:rPr>
          <w:sz w:val="22"/>
        </w:rPr>
        <w:t>Воронцовская</w:t>
      </w:r>
      <w:proofErr w:type="spellEnd"/>
      <w:r w:rsidRPr="001154E4">
        <w:rPr>
          <w:sz w:val="22"/>
        </w:rPr>
        <w:t>, д.43, стр. 1, к/с 30101810700000000187 в ГУ Банка России по Центральному федеральному округу, БИК 044525187, ИНН 7702070139, адрес электронной почты: Schet_escrow@vtb.ru, телефон +7 495 960 2424</w:t>
      </w:r>
      <w:r>
        <w:rPr>
          <w:sz w:val="22"/>
        </w:rPr>
        <w:t>,</w:t>
      </w:r>
      <w:r w:rsidRPr="00EF2FFA">
        <w:rPr>
          <w:sz w:val="22"/>
        </w:rPr>
        <w:t xml:space="preserve"> </w:t>
      </w:r>
    </w:p>
    <w:p w14:paraId="51184840" w14:textId="77777777" w:rsidR="00EF2FFA" w:rsidRPr="0051111D" w:rsidRDefault="00EF2FFA" w:rsidP="00EF2FFA">
      <w:pPr>
        <w:tabs>
          <w:tab w:val="left" w:pos="1134"/>
        </w:tabs>
        <w:ind w:firstLine="567"/>
        <w:rPr>
          <w:sz w:val="22"/>
        </w:rPr>
      </w:pPr>
      <w:r w:rsidRPr="0051111D">
        <w:rPr>
          <w:b/>
          <w:sz w:val="22"/>
        </w:rPr>
        <w:t>Бенефициар:</w:t>
      </w:r>
      <w:r w:rsidRPr="0051111D">
        <w:rPr>
          <w:sz w:val="22"/>
        </w:rPr>
        <w:t xml:space="preserve"> Общество с ограниченной ответственностью «Специализированный застройщик «</w:t>
      </w:r>
      <w:proofErr w:type="spellStart"/>
      <w:r w:rsidRPr="0051111D">
        <w:rPr>
          <w:sz w:val="22"/>
        </w:rPr>
        <w:t>РегионСтройПроект</w:t>
      </w:r>
      <w:proofErr w:type="spellEnd"/>
      <w:r w:rsidRPr="0051111D">
        <w:rPr>
          <w:sz w:val="22"/>
        </w:rPr>
        <w:t>», ИНН 9303036299, ОГРН 1249300002380.</w:t>
      </w:r>
    </w:p>
    <w:p w14:paraId="2B989545" w14:textId="77777777" w:rsidR="00EF2FFA" w:rsidRPr="0051111D" w:rsidRDefault="00EF2FFA" w:rsidP="00EF2FFA">
      <w:pPr>
        <w:tabs>
          <w:tab w:val="left" w:pos="1134"/>
        </w:tabs>
        <w:ind w:firstLine="567"/>
        <w:rPr>
          <w:sz w:val="22"/>
        </w:rPr>
      </w:pPr>
      <w:r w:rsidRPr="0051111D">
        <w:rPr>
          <w:b/>
          <w:sz w:val="22"/>
        </w:rPr>
        <w:t>Реквизиты расчетного счета Бенефициара</w:t>
      </w:r>
      <w:r w:rsidRPr="0051111D">
        <w:rPr>
          <w:sz w:val="22"/>
        </w:rPr>
        <w:t xml:space="preserve">: </w:t>
      </w:r>
      <w:r w:rsidRPr="00273216">
        <w:rPr>
          <w:sz w:val="22"/>
        </w:rPr>
        <w:t>р/с 40702810364710000029, ФИЛИАЛ «ЦЕНТРАЛЬНЫЙ» БАНКА ВТБ (ПАО), БИК 044525411, к/с 30101810145250000411</w:t>
      </w:r>
      <w:r w:rsidRPr="0051111D">
        <w:rPr>
          <w:sz w:val="22"/>
        </w:rPr>
        <w:t>.</w:t>
      </w:r>
    </w:p>
    <w:p w14:paraId="4EFD7639" w14:textId="77777777" w:rsidR="00EF2FFA" w:rsidRDefault="00EF2FFA" w:rsidP="00C72543">
      <w:pPr>
        <w:tabs>
          <w:tab w:val="left" w:pos="1134"/>
        </w:tabs>
        <w:ind w:firstLine="567"/>
        <w:rPr>
          <w:sz w:val="22"/>
        </w:rPr>
      </w:pPr>
      <w:r w:rsidRPr="00EF2FFA">
        <w:rPr>
          <w:sz w:val="22"/>
        </w:rPr>
        <w:t xml:space="preserve">Депонируемая сумма: </w:t>
      </w:r>
      <w:r>
        <w:rPr>
          <w:sz w:val="22"/>
        </w:rPr>
        <w:t>________________</w:t>
      </w:r>
      <w:r w:rsidRPr="00EF2FFA">
        <w:rPr>
          <w:sz w:val="22"/>
        </w:rPr>
        <w:t xml:space="preserve"> (</w:t>
      </w:r>
      <w:r>
        <w:rPr>
          <w:sz w:val="22"/>
        </w:rPr>
        <w:t>_________________________________________</w:t>
      </w:r>
      <w:r w:rsidRPr="00EF2FFA">
        <w:rPr>
          <w:sz w:val="22"/>
        </w:rPr>
        <w:t xml:space="preserve">) рублей 00 копеек. </w:t>
      </w:r>
    </w:p>
    <w:p w14:paraId="31FDD473" w14:textId="77777777" w:rsidR="00F169F4" w:rsidRPr="0051111D" w:rsidRDefault="00F169F4" w:rsidP="00F169F4">
      <w:pPr>
        <w:pStyle w:val="afc"/>
        <w:numPr>
          <w:ilvl w:val="2"/>
          <w:numId w:val="2"/>
        </w:numPr>
        <w:tabs>
          <w:tab w:val="left" w:pos="1134"/>
        </w:tabs>
        <w:ind w:left="0" w:firstLine="567"/>
        <w:rPr>
          <w:b/>
          <w:i/>
          <w:sz w:val="18"/>
          <w:szCs w:val="18"/>
          <w:u w:val="single"/>
        </w:rPr>
      </w:pPr>
      <w:r w:rsidRPr="0051111D">
        <w:rPr>
          <w:sz w:val="22"/>
          <w:szCs w:val="22"/>
        </w:rPr>
        <w:t xml:space="preserve">  </w:t>
      </w:r>
      <w:r w:rsidRPr="0051111D">
        <w:rPr>
          <w:b/>
          <w:i/>
          <w:sz w:val="18"/>
          <w:szCs w:val="18"/>
          <w:u w:val="single"/>
        </w:rPr>
        <w:t>Редакция абзаца первого подпункта 3.3.1 при расчетах за счет собственных денежных средств Участника долевого строительства</w:t>
      </w:r>
    </w:p>
    <w:p w14:paraId="71CC1365" w14:textId="3F7960DC" w:rsidR="00F169F4" w:rsidRPr="0051111D" w:rsidRDefault="00F169F4" w:rsidP="00F169F4">
      <w:pPr>
        <w:pStyle w:val="afc"/>
        <w:tabs>
          <w:tab w:val="left" w:pos="1134"/>
        </w:tabs>
        <w:ind w:left="0" w:firstLine="567"/>
        <w:rPr>
          <w:b/>
          <w:i/>
          <w:sz w:val="18"/>
          <w:szCs w:val="18"/>
          <w:u w:val="single"/>
        </w:rPr>
      </w:pPr>
      <w:r w:rsidRPr="0051111D">
        <w:rPr>
          <w:sz w:val="22"/>
          <w:szCs w:val="22"/>
        </w:rPr>
        <w:t>Оплата Цены Договора,</w:t>
      </w:r>
      <w:r w:rsidRPr="0051111D">
        <w:rPr>
          <w:sz w:val="22"/>
        </w:rPr>
        <w:t xml:space="preserve"> указанной в п. 3.1. настоящего Договора,</w:t>
      </w:r>
      <w:r w:rsidRPr="0051111D">
        <w:rPr>
          <w:sz w:val="22"/>
          <w:szCs w:val="22"/>
        </w:rPr>
        <w:t xml:space="preserve"> производится за счет собственных денежных средств Участника долевого строительства в размере </w:t>
      </w:r>
      <w:r w:rsidRPr="0051111D">
        <w:rPr>
          <w:sz w:val="22"/>
        </w:rPr>
        <w:t xml:space="preserve">_______________ </w:t>
      </w:r>
      <w:r w:rsidRPr="0051111D">
        <w:rPr>
          <w:color w:val="000000"/>
          <w:sz w:val="22"/>
        </w:rPr>
        <w:t xml:space="preserve">(_________________________________) </w:t>
      </w:r>
      <w:r w:rsidRPr="0051111D">
        <w:rPr>
          <w:sz w:val="22"/>
        </w:rPr>
        <w:t>рублей 00 копеек</w:t>
      </w:r>
      <w:r w:rsidR="007940A1">
        <w:rPr>
          <w:sz w:val="22"/>
        </w:rPr>
        <w:t xml:space="preserve"> </w:t>
      </w:r>
      <w:r w:rsidR="007940A1" w:rsidRPr="0051111D">
        <w:rPr>
          <w:sz w:val="22"/>
          <w:szCs w:val="22"/>
        </w:rPr>
        <w:t>не позднее 5 (Пяти) рабочих дней с даты регистрации настоящего Договора в Федеральной службе государственной регистрации, кадастра и картографии</w:t>
      </w:r>
      <w:r w:rsidRPr="0051111D">
        <w:rPr>
          <w:sz w:val="22"/>
        </w:rPr>
        <w:t>.</w:t>
      </w:r>
      <w:r w:rsidR="00863BB2">
        <w:rPr>
          <w:sz w:val="22"/>
        </w:rPr>
        <w:t xml:space="preserve"> </w:t>
      </w:r>
      <w:r w:rsidR="00863BB2" w:rsidRPr="00863BB2">
        <w:rPr>
          <w:sz w:val="22"/>
        </w:rPr>
        <w:t>Стороны согласовали, что до полной оплаты Цены Договора в Единый государственный реестр недвижимости вносится соответствующая запись о залоге в отношении Объекта в пользу Застройщика.</w:t>
      </w:r>
    </w:p>
    <w:p w14:paraId="3D10FECE" w14:textId="77777777" w:rsidR="00F169F4" w:rsidRPr="0051111D" w:rsidRDefault="00F169F4" w:rsidP="00F169F4">
      <w:pPr>
        <w:pStyle w:val="afc"/>
        <w:tabs>
          <w:tab w:val="left" w:pos="1134"/>
        </w:tabs>
        <w:ind w:left="0"/>
        <w:rPr>
          <w:b/>
          <w:i/>
          <w:sz w:val="18"/>
          <w:szCs w:val="18"/>
          <w:u w:val="single"/>
        </w:rPr>
      </w:pPr>
      <w:r w:rsidRPr="0051111D">
        <w:rPr>
          <w:b/>
          <w:i/>
          <w:sz w:val="18"/>
          <w:szCs w:val="18"/>
          <w:u w:val="single"/>
        </w:rPr>
        <w:t>Редакция абзаца первого подпункта 3.3.1 при расчетах за счет собственных денежных средств Участника долевого строительства и кредитных средств</w:t>
      </w:r>
    </w:p>
    <w:p w14:paraId="500BFB14" w14:textId="2DE48DA8" w:rsidR="00FA4393" w:rsidRPr="0051111D" w:rsidRDefault="00C72543" w:rsidP="00F169F4">
      <w:pPr>
        <w:pStyle w:val="afc"/>
        <w:tabs>
          <w:tab w:val="left" w:pos="1134"/>
        </w:tabs>
        <w:ind w:left="0" w:firstLine="567"/>
        <w:rPr>
          <w:sz w:val="22"/>
          <w:szCs w:val="22"/>
        </w:rPr>
      </w:pPr>
      <w:r w:rsidRPr="0051111D">
        <w:rPr>
          <w:sz w:val="22"/>
          <w:szCs w:val="22"/>
        </w:rPr>
        <w:t>Оплата Ц</w:t>
      </w:r>
      <w:r w:rsidR="006012F2" w:rsidRPr="0051111D">
        <w:rPr>
          <w:sz w:val="22"/>
          <w:szCs w:val="22"/>
        </w:rPr>
        <w:t>ены Договора</w:t>
      </w:r>
      <w:r w:rsidRPr="0051111D">
        <w:rPr>
          <w:sz w:val="22"/>
          <w:szCs w:val="22"/>
        </w:rPr>
        <w:t>,</w:t>
      </w:r>
      <w:r w:rsidRPr="0051111D">
        <w:rPr>
          <w:sz w:val="22"/>
        </w:rPr>
        <w:t xml:space="preserve"> указанной в п. 3.1. настоящего Договора,</w:t>
      </w:r>
      <w:r w:rsidR="006012F2" w:rsidRPr="0051111D">
        <w:rPr>
          <w:sz w:val="22"/>
          <w:szCs w:val="22"/>
        </w:rPr>
        <w:t xml:space="preserve"> производится за счет собственных денежных средств Участника долевого строительства в размере </w:t>
      </w:r>
      <w:r w:rsidRPr="0051111D">
        <w:rPr>
          <w:sz w:val="22"/>
        </w:rPr>
        <w:t xml:space="preserve">_______________ </w:t>
      </w:r>
      <w:r w:rsidR="00F169F4" w:rsidRPr="0051111D">
        <w:rPr>
          <w:color w:val="000000"/>
          <w:sz w:val="22"/>
        </w:rPr>
        <w:t>(__________________________</w:t>
      </w:r>
      <w:r w:rsidRPr="0051111D">
        <w:rPr>
          <w:color w:val="000000"/>
          <w:sz w:val="22"/>
        </w:rPr>
        <w:t xml:space="preserve">__) </w:t>
      </w:r>
      <w:r w:rsidRPr="0051111D">
        <w:rPr>
          <w:sz w:val="22"/>
        </w:rPr>
        <w:t>рублей 00 копеек</w:t>
      </w:r>
      <w:r w:rsidR="006012F2" w:rsidRPr="0051111D">
        <w:rPr>
          <w:sz w:val="22"/>
          <w:szCs w:val="22"/>
        </w:rPr>
        <w:t xml:space="preserve"> и кредитных средств в размере </w:t>
      </w:r>
      <w:r w:rsidRPr="0051111D">
        <w:rPr>
          <w:sz w:val="22"/>
        </w:rPr>
        <w:t xml:space="preserve">_______________ </w:t>
      </w:r>
      <w:r w:rsidRPr="0051111D">
        <w:rPr>
          <w:color w:val="000000"/>
          <w:sz w:val="22"/>
        </w:rPr>
        <w:t>(_____</w:t>
      </w:r>
      <w:r w:rsidR="00F169F4" w:rsidRPr="0051111D">
        <w:rPr>
          <w:color w:val="000000"/>
          <w:sz w:val="22"/>
        </w:rPr>
        <w:t>___________________</w:t>
      </w:r>
      <w:r w:rsidRPr="0051111D">
        <w:rPr>
          <w:color w:val="000000"/>
          <w:sz w:val="22"/>
        </w:rPr>
        <w:t xml:space="preserve">____) </w:t>
      </w:r>
      <w:r w:rsidRPr="0051111D">
        <w:rPr>
          <w:sz w:val="22"/>
        </w:rPr>
        <w:t>рублей 00 копеек</w:t>
      </w:r>
      <w:r w:rsidR="006012F2" w:rsidRPr="0051111D">
        <w:rPr>
          <w:sz w:val="22"/>
          <w:szCs w:val="22"/>
        </w:rPr>
        <w:t>, предоставляемых Банком ВТБ (публичное акционерное общество), являющ</w:t>
      </w:r>
      <w:r w:rsidRPr="0051111D">
        <w:rPr>
          <w:sz w:val="22"/>
          <w:szCs w:val="22"/>
        </w:rPr>
        <w:t>имся</w:t>
      </w:r>
      <w:r w:rsidR="006012F2" w:rsidRPr="0051111D">
        <w:rPr>
          <w:sz w:val="22"/>
          <w:szCs w:val="22"/>
        </w:rPr>
        <w:t xml:space="preserve"> кредитной организацией по законодательству Российской Федерации, (Генеральная лицензия Банка России на осуществление банковских операций №1000), адрес местонахождения: 191144, г. Санкт-Петербург, переулок Дегтярный, дом 11 литера А, почтовый адрес: 109147, г. Москва ул. </w:t>
      </w:r>
      <w:proofErr w:type="spellStart"/>
      <w:r w:rsidR="006012F2" w:rsidRPr="0051111D">
        <w:rPr>
          <w:sz w:val="22"/>
          <w:szCs w:val="22"/>
        </w:rPr>
        <w:t>Воронцовская</w:t>
      </w:r>
      <w:proofErr w:type="spellEnd"/>
      <w:r w:rsidR="006012F2" w:rsidRPr="0051111D">
        <w:rPr>
          <w:sz w:val="22"/>
          <w:szCs w:val="22"/>
        </w:rPr>
        <w:t>, д.43, стр.1, к/с 30101810700000000187 в ГУ Банка России по Центральному федеральному округу, БИК 044525187, ИНН 7702070139 (именуемый в дальнейшем «Кредитор»), согласно Кредитному договору № _________ от «__» ___________ года, заключенному в городе ___________ между _________________ (ФИО Заемщика по Кредитному договору) и Кредитором (далее – «Кредитный договор»)</w:t>
      </w:r>
      <w:r w:rsidR="007940A1">
        <w:rPr>
          <w:sz w:val="22"/>
          <w:szCs w:val="22"/>
        </w:rPr>
        <w:t xml:space="preserve"> </w:t>
      </w:r>
      <w:r w:rsidR="007940A1" w:rsidRPr="0051111D">
        <w:rPr>
          <w:sz w:val="22"/>
          <w:szCs w:val="22"/>
        </w:rPr>
        <w:t>не позднее 5 (Пяти) рабочих дней с даты регистрации настоящего Договора в Федеральной службе государственной регистрации, кадастра и картографии</w:t>
      </w:r>
      <w:r w:rsidRPr="0051111D">
        <w:rPr>
          <w:sz w:val="22"/>
          <w:szCs w:val="22"/>
        </w:rPr>
        <w:t>.</w:t>
      </w:r>
    </w:p>
    <w:p w14:paraId="76AC0AB9" w14:textId="77777777" w:rsidR="000F64CB" w:rsidRPr="0051111D" w:rsidRDefault="000F64CB" w:rsidP="000D0EB8">
      <w:pPr>
        <w:tabs>
          <w:tab w:val="left" w:pos="1134"/>
        </w:tabs>
        <w:rPr>
          <w:b/>
          <w:i/>
          <w:sz w:val="18"/>
          <w:szCs w:val="18"/>
          <w:u w:val="single"/>
        </w:rPr>
      </w:pPr>
    </w:p>
    <w:p w14:paraId="412460F4" w14:textId="77777777" w:rsidR="00FA4393" w:rsidRPr="0051111D" w:rsidRDefault="006012F2" w:rsidP="000D0EB8">
      <w:pPr>
        <w:tabs>
          <w:tab w:val="left" w:pos="1134"/>
        </w:tabs>
        <w:rPr>
          <w:b/>
          <w:i/>
          <w:sz w:val="18"/>
          <w:szCs w:val="18"/>
          <w:u w:val="single"/>
        </w:rPr>
      </w:pPr>
      <w:r w:rsidRPr="0051111D">
        <w:rPr>
          <w:b/>
          <w:i/>
          <w:sz w:val="18"/>
          <w:szCs w:val="18"/>
          <w:u w:val="single"/>
        </w:rPr>
        <w:t xml:space="preserve">Редакция </w:t>
      </w:r>
      <w:r w:rsidR="00434913" w:rsidRPr="0051111D">
        <w:rPr>
          <w:b/>
          <w:i/>
          <w:sz w:val="18"/>
          <w:szCs w:val="18"/>
          <w:u w:val="single"/>
        </w:rPr>
        <w:t xml:space="preserve">абзаца второго </w:t>
      </w:r>
      <w:r w:rsidR="000D0EB8" w:rsidRPr="0051111D">
        <w:rPr>
          <w:b/>
          <w:i/>
          <w:sz w:val="18"/>
          <w:szCs w:val="18"/>
          <w:u w:val="single"/>
        </w:rPr>
        <w:t>под</w:t>
      </w:r>
      <w:r w:rsidRPr="0051111D">
        <w:rPr>
          <w:b/>
          <w:i/>
          <w:sz w:val="18"/>
          <w:szCs w:val="18"/>
          <w:u w:val="single"/>
        </w:rPr>
        <w:t xml:space="preserve">пункта </w:t>
      </w:r>
      <w:r w:rsidR="000D0EB8" w:rsidRPr="0051111D">
        <w:rPr>
          <w:b/>
          <w:i/>
          <w:sz w:val="18"/>
          <w:szCs w:val="18"/>
          <w:u w:val="single"/>
        </w:rPr>
        <w:t xml:space="preserve">3.3.1 </w:t>
      </w:r>
      <w:r w:rsidRPr="0051111D">
        <w:rPr>
          <w:b/>
          <w:i/>
          <w:sz w:val="18"/>
          <w:szCs w:val="18"/>
          <w:u w:val="single"/>
        </w:rPr>
        <w:t xml:space="preserve">при схеме расчетов: СБР </w:t>
      </w:r>
    </w:p>
    <w:p w14:paraId="2BA85353" w14:textId="77777777" w:rsidR="00FA4393" w:rsidRPr="0051111D" w:rsidRDefault="000D0EB8" w:rsidP="000D0EB8">
      <w:pPr>
        <w:tabs>
          <w:tab w:val="left" w:pos="567"/>
        </w:tabs>
        <w:rPr>
          <w:sz w:val="22"/>
          <w:szCs w:val="22"/>
        </w:rPr>
      </w:pPr>
      <w:r w:rsidRPr="0051111D">
        <w:rPr>
          <w:sz w:val="22"/>
          <w:szCs w:val="22"/>
        </w:rPr>
        <w:tab/>
      </w:r>
      <w:r w:rsidR="006012F2" w:rsidRPr="0051111D">
        <w:rPr>
          <w:sz w:val="22"/>
          <w:szCs w:val="22"/>
        </w:rPr>
        <w:t xml:space="preserve">Участник долевого строительства вносит сумму </w:t>
      </w:r>
      <w:r w:rsidRPr="0051111D">
        <w:rPr>
          <w:sz w:val="22"/>
          <w:szCs w:val="22"/>
        </w:rPr>
        <w:t>денежных средств в счет оплаты Ц</w:t>
      </w:r>
      <w:r w:rsidR="006012F2" w:rsidRPr="0051111D">
        <w:rPr>
          <w:sz w:val="22"/>
          <w:szCs w:val="22"/>
        </w:rPr>
        <w:t xml:space="preserve">ены Договора в размере </w:t>
      </w:r>
      <w:r w:rsidRPr="0051111D">
        <w:rPr>
          <w:sz w:val="22"/>
        </w:rPr>
        <w:t xml:space="preserve">_______________ </w:t>
      </w:r>
      <w:r w:rsidRPr="0051111D">
        <w:rPr>
          <w:color w:val="000000"/>
          <w:sz w:val="22"/>
        </w:rPr>
        <w:t xml:space="preserve">(____________________________________________________) </w:t>
      </w:r>
      <w:r w:rsidRPr="0051111D">
        <w:rPr>
          <w:sz w:val="22"/>
        </w:rPr>
        <w:t>рублей 00 копеек</w:t>
      </w:r>
      <w:r w:rsidR="006012F2" w:rsidRPr="0051111D">
        <w:rPr>
          <w:sz w:val="22"/>
          <w:szCs w:val="22"/>
        </w:rPr>
        <w:t xml:space="preserve">, любым способом, не противоречащим действующему законодательству Российской Федерации на счет </w:t>
      </w:r>
      <w:proofErr w:type="spellStart"/>
      <w:r w:rsidR="006012F2" w:rsidRPr="0051111D">
        <w:rPr>
          <w:sz w:val="22"/>
          <w:szCs w:val="22"/>
        </w:rPr>
        <w:t>эскроу</w:t>
      </w:r>
      <w:proofErr w:type="spellEnd"/>
      <w:r w:rsidR="006012F2" w:rsidRPr="0051111D">
        <w:rPr>
          <w:sz w:val="22"/>
          <w:szCs w:val="22"/>
        </w:rPr>
        <w:t xml:space="preserve">, открытый на имя Участника долевого строительства, не позднее </w:t>
      </w:r>
      <w:r w:rsidRPr="0051111D">
        <w:rPr>
          <w:sz w:val="22"/>
          <w:szCs w:val="22"/>
        </w:rPr>
        <w:t>5</w:t>
      </w:r>
      <w:r w:rsidR="006012F2" w:rsidRPr="0051111D">
        <w:rPr>
          <w:sz w:val="22"/>
          <w:szCs w:val="22"/>
        </w:rPr>
        <w:t xml:space="preserve"> (</w:t>
      </w:r>
      <w:r w:rsidRPr="0051111D">
        <w:rPr>
          <w:sz w:val="22"/>
          <w:szCs w:val="22"/>
        </w:rPr>
        <w:t>Пяти</w:t>
      </w:r>
      <w:r w:rsidR="006012F2" w:rsidRPr="0051111D">
        <w:rPr>
          <w:sz w:val="22"/>
          <w:szCs w:val="22"/>
        </w:rPr>
        <w:t>) рабочих дней с даты регистрации настоящего Договора в Федеральной службе государственной регистрации, кадастра и картографии и регистрации залога прав требования в силу закона в пользу Кредитора.</w:t>
      </w:r>
    </w:p>
    <w:p w14:paraId="73915318" w14:textId="77777777" w:rsidR="000F64CB" w:rsidRPr="0051111D" w:rsidRDefault="000F64CB">
      <w:pPr>
        <w:rPr>
          <w:b/>
          <w:i/>
          <w:sz w:val="20"/>
          <w:u w:val="single"/>
        </w:rPr>
      </w:pPr>
    </w:p>
    <w:p w14:paraId="292DA58C" w14:textId="77777777" w:rsidR="00FA4393" w:rsidRPr="0051111D" w:rsidRDefault="006012F2">
      <w:pPr>
        <w:rPr>
          <w:b/>
          <w:i/>
          <w:sz w:val="18"/>
          <w:szCs w:val="18"/>
          <w:u w:val="single"/>
        </w:rPr>
      </w:pPr>
      <w:r w:rsidRPr="0051111D">
        <w:rPr>
          <w:b/>
          <w:i/>
          <w:sz w:val="18"/>
          <w:szCs w:val="18"/>
          <w:u w:val="single"/>
        </w:rPr>
        <w:lastRenderedPageBreak/>
        <w:t xml:space="preserve">Редакция </w:t>
      </w:r>
      <w:r w:rsidR="00434913" w:rsidRPr="0051111D">
        <w:rPr>
          <w:b/>
          <w:i/>
          <w:sz w:val="18"/>
          <w:szCs w:val="18"/>
          <w:u w:val="single"/>
        </w:rPr>
        <w:t xml:space="preserve">абзаца второго подпункта 3.3.1 </w:t>
      </w:r>
      <w:r w:rsidRPr="0051111D">
        <w:rPr>
          <w:b/>
          <w:i/>
          <w:sz w:val="18"/>
          <w:szCs w:val="18"/>
          <w:u w:val="single"/>
        </w:rPr>
        <w:t xml:space="preserve">при схеме расчетов: собственные </w:t>
      </w:r>
      <w:r w:rsidR="00F169F4" w:rsidRPr="0051111D">
        <w:rPr>
          <w:b/>
          <w:i/>
          <w:sz w:val="18"/>
          <w:szCs w:val="18"/>
          <w:u w:val="single"/>
        </w:rPr>
        <w:t xml:space="preserve">денежные средства Участника долевого строительства </w:t>
      </w:r>
      <w:r w:rsidRPr="0051111D">
        <w:rPr>
          <w:b/>
          <w:i/>
          <w:sz w:val="18"/>
          <w:szCs w:val="18"/>
          <w:u w:val="single"/>
        </w:rPr>
        <w:t>и кредитные средства через аккредитив Банка.</w:t>
      </w:r>
    </w:p>
    <w:p w14:paraId="5734C001" w14:textId="77777777" w:rsidR="00FA4393" w:rsidRPr="0051111D" w:rsidRDefault="000F64CB" w:rsidP="000F64CB">
      <w:pPr>
        <w:ind w:firstLine="567"/>
        <w:rPr>
          <w:b/>
          <w:sz w:val="22"/>
        </w:rPr>
      </w:pPr>
      <w:r w:rsidRPr="0051111D">
        <w:rPr>
          <w:sz w:val="22"/>
        </w:rPr>
        <w:t>Оплата Цены Д</w:t>
      </w:r>
      <w:r w:rsidR="006012F2" w:rsidRPr="0051111D">
        <w:rPr>
          <w:sz w:val="22"/>
        </w:rPr>
        <w:t xml:space="preserve">оговора производится на счет </w:t>
      </w:r>
      <w:proofErr w:type="spellStart"/>
      <w:r w:rsidR="006012F2" w:rsidRPr="0051111D">
        <w:rPr>
          <w:sz w:val="22"/>
        </w:rPr>
        <w:t>эскроу</w:t>
      </w:r>
      <w:proofErr w:type="spellEnd"/>
      <w:r w:rsidR="006012F2" w:rsidRPr="0051111D">
        <w:rPr>
          <w:sz w:val="22"/>
        </w:rPr>
        <w:t xml:space="preserve">, открытый на имя Участника долевого строительства, в безналичной форме с использованием аккредитива как формы безналичных расчетов. Участник долевого строительства в срок до </w:t>
      </w:r>
      <w:r w:rsidRPr="0051111D">
        <w:rPr>
          <w:sz w:val="22"/>
        </w:rPr>
        <w:t>«____»</w:t>
      </w:r>
      <w:r w:rsidR="006012F2" w:rsidRPr="0051111D">
        <w:rPr>
          <w:sz w:val="22"/>
        </w:rPr>
        <w:t>_____________</w:t>
      </w:r>
      <w:r w:rsidRPr="0051111D">
        <w:rPr>
          <w:sz w:val="22"/>
        </w:rPr>
        <w:t xml:space="preserve"> 202__ г.</w:t>
      </w:r>
      <w:r w:rsidR="006012F2" w:rsidRPr="0051111D">
        <w:rPr>
          <w:sz w:val="22"/>
        </w:rPr>
        <w:t xml:space="preserve"> открывает документарный, безотзывный, покрытый (депонированный), </w:t>
      </w:r>
      <w:proofErr w:type="spellStart"/>
      <w:r w:rsidR="006012F2" w:rsidRPr="0051111D">
        <w:rPr>
          <w:sz w:val="22"/>
        </w:rPr>
        <w:t>безакцептный</w:t>
      </w:r>
      <w:proofErr w:type="spellEnd"/>
      <w:r w:rsidR="006012F2" w:rsidRPr="0051111D">
        <w:rPr>
          <w:sz w:val="22"/>
        </w:rPr>
        <w:t xml:space="preserve"> аккредитив в Банке ВТБ (ПАО) в г. ________  в размере </w:t>
      </w:r>
      <w:r w:rsidR="00DF0BD7" w:rsidRPr="0051111D">
        <w:rPr>
          <w:sz w:val="22"/>
        </w:rPr>
        <w:t>_________</w:t>
      </w:r>
      <w:r w:rsidRPr="0051111D">
        <w:rPr>
          <w:color w:val="000000"/>
          <w:sz w:val="22"/>
        </w:rPr>
        <w:t xml:space="preserve">(_____________________________________________________) </w:t>
      </w:r>
      <w:r w:rsidRPr="0051111D">
        <w:rPr>
          <w:sz w:val="22"/>
        </w:rPr>
        <w:t>рублей 00 копеек</w:t>
      </w:r>
      <w:r w:rsidR="006012F2" w:rsidRPr="0051111D">
        <w:rPr>
          <w:sz w:val="22"/>
        </w:rPr>
        <w:t>.</w:t>
      </w:r>
      <w:r w:rsidR="006012F2" w:rsidRPr="0051111D">
        <w:rPr>
          <w:b/>
          <w:sz w:val="22"/>
        </w:rPr>
        <w:t> </w:t>
      </w:r>
    </w:p>
    <w:p w14:paraId="1DB6BF88" w14:textId="77777777" w:rsidR="00FA4393" w:rsidRPr="0051111D" w:rsidRDefault="006012F2" w:rsidP="000F64CB">
      <w:pPr>
        <w:ind w:firstLine="567"/>
        <w:rPr>
          <w:b/>
          <w:sz w:val="22"/>
        </w:rPr>
      </w:pPr>
      <w:r w:rsidRPr="0051111D">
        <w:rPr>
          <w:sz w:val="22"/>
        </w:rPr>
        <w:t>Все расходы, в соответствии с тарифами Банка-эмитента и/или Исполняющего банка, по открытию и ведению аккредитива, несет Участник долевого строительства</w:t>
      </w:r>
      <w:r w:rsidR="000F64CB" w:rsidRPr="0051111D">
        <w:rPr>
          <w:sz w:val="22"/>
        </w:rPr>
        <w:t>.</w:t>
      </w:r>
    </w:p>
    <w:p w14:paraId="06DE7DBB" w14:textId="77777777" w:rsidR="00FA4393" w:rsidRPr="0051111D" w:rsidRDefault="006012F2" w:rsidP="000F64CB">
      <w:pPr>
        <w:ind w:firstLine="567"/>
        <w:rPr>
          <w:sz w:val="22"/>
        </w:rPr>
      </w:pPr>
      <w:r w:rsidRPr="0051111D">
        <w:rPr>
          <w:sz w:val="22"/>
        </w:rPr>
        <w:t>Условия аккредитива:</w:t>
      </w:r>
    </w:p>
    <w:p w14:paraId="208A20B0" w14:textId="77777777" w:rsidR="00FA4393" w:rsidRPr="0051111D" w:rsidRDefault="006012F2" w:rsidP="000F64CB">
      <w:pPr>
        <w:numPr>
          <w:ilvl w:val="0"/>
          <w:numId w:val="4"/>
        </w:numPr>
        <w:ind w:left="0" w:firstLine="567"/>
        <w:rPr>
          <w:spacing w:val="-4"/>
          <w:sz w:val="22"/>
        </w:rPr>
      </w:pPr>
      <w:r w:rsidRPr="0051111D">
        <w:rPr>
          <w:spacing w:val="-4"/>
          <w:sz w:val="22"/>
        </w:rPr>
        <w:t>Срок действия аккредитива: ____ (_______) календарных дней с даты открытия аккредитива. </w:t>
      </w:r>
    </w:p>
    <w:p w14:paraId="6E14CACA" w14:textId="77777777" w:rsidR="00FA4393" w:rsidRPr="0051111D" w:rsidRDefault="006012F2" w:rsidP="000F64CB">
      <w:pPr>
        <w:numPr>
          <w:ilvl w:val="0"/>
          <w:numId w:val="4"/>
        </w:numPr>
        <w:ind w:left="0" w:firstLine="567"/>
        <w:rPr>
          <w:spacing w:val="-4"/>
          <w:sz w:val="22"/>
        </w:rPr>
      </w:pPr>
      <w:r w:rsidRPr="0051111D">
        <w:rPr>
          <w:sz w:val="22"/>
        </w:rPr>
        <w:t>Банк-эмитент и Исполняющий банк – Банк ВТБ (публичное акционерное общество), Филиал ____</w:t>
      </w:r>
      <w:r w:rsidR="002B1208" w:rsidRPr="0051111D">
        <w:rPr>
          <w:sz w:val="22"/>
        </w:rPr>
        <w:t>__ Банка ВТБ (ПАО) в __________.</w:t>
      </w:r>
    </w:p>
    <w:p w14:paraId="2EB492D5" w14:textId="77777777" w:rsidR="00FA4393" w:rsidRPr="0051111D" w:rsidRDefault="006012F2" w:rsidP="000F64CB">
      <w:pPr>
        <w:numPr>
          <w:ilvl w:val="0"/>
          <w:numId w:val="4"/>
        </w:numPr>
        <w:ind w:left="0" w:firstLine="567"/>
        <w:rPr>
          <w:spacing w:val="-4"/>
          <w:sz w:val="22"/>
        </w:rPr>
      </w:pPr>
      <w:r w:rsidRPr="0051111D">
        <w:rPr>
          <w:spacing w:val="-4"/>
          <w:sz w:val="22"/>
        </w:rPr>
        <w:t xml:space="preserve">Получателем средств по аккредитиву является владелец счета </w:t>
      </w:r>
      <w:proofErr w:type="spellStart"/>
      <w:r w:rsidRPr="0051111D">
        <w:rPr>
          <w:spacing w:val="-4"/>
          <w:sz w:val="22"/>
        </w:rPr>
        <w:t>эскроу</w:t>
      </w:r>
      <w:proofErr w:type="spellEnd"/>
      <w:r w:rsidRPr="0051111D">
        <w:rPr>
          <w:spacing w:val="-4"/>
          <w:sz w:val="22"/>
        </w:rPr>
        <w:t xml:space="preserve"> (депонент). </w:t>
      </w:r>
      <w:r w:rsidRPr="0051111D">
        <w:rPr>
          <w:sz w:val="22"/>
        </w:rPr>
        <w:t>Ден</w:t>
      </w:r>
      <w:r w:rsidR="000F64CB" w:rsidRPr="0051111D">
        <w:rPr>
          <w:sz w:val="22"/>
        </w:rPr>
        <w:t>ежные средства, переводятся на с</w:t>
      </w:r>
      <w:r w:rsidRPr="0051111D">
        <w:rPr>
          <w:sz w:val="22"/>
        </w:rPr>
        <w:t xml:space="preserve">чет </w:t>
      </w:r>
      <w:proofErr w:type="spellStart"/>
      <w:r w:rsidRPr="0051111D">
        <w:rPr>
          <w:sz w:val="22"/>
        </w:rPr>
        <w:t>эскроу</w:t>
      </w:r>
      <w:proofErr w:type="spellEnd"/>
      <w:r w:rsidRPr="0051111D">
        <w:rPr>
          <w:sz w:val="22"/>
        </w:rPr>
        <w:t xml:space="preserve"> в течение </w:t>
      </w:r>
      <w:r w:rsidR="00BE0696" w:rsidRPr="0051111D">
        <w:rPr>
          <w:sz w:val="22"/>
        </w:rPr>
        <w:t>___</w:t>
      </w:r>
      <w:r w:rsidRPr="0051111D">
        <w:rPr>
          <w:sz w:val="22"/>
        </w:rPr>
        <w:t xml:space="preserve"> (</w:t>
      </w:r>
      <w:r w:rsidR="00BE0696" w:rsidRPr="0051111D">
        <w:rPr>
          <w:sz w:val="22"/>
        </w:rPr>
        <w:t>_______</w:t>
      </w:r>
      <w:r w:rsidRPr="0051111D">
        <w:rPr>
          <w:sz w:val="22"/>
        </w:rPr>
        <w:t>) рабочих дней с даты государственной регистрации настоящего Договора и регистрации залога прав требования в силу закона в пользу Кредитора</w:t>
      </w:r>
      <w:r w:rsidR="002B1208" w:rsidRPr="0051111D">
        <w:rPr>
          <w:sz w:val="22"/>
        </w:rPr>
        <w:t>.</w:t>
      </w:r>
    </w:p>
    <w:p w14:paraId="6071BB23" w14:textId="77777777" w:rsidR="00FA4393" w:rsidRPr="0051111D" w:rsidRDefault="006012F2" w:rsidP="000F64CB">
      <w:pPr>
        <w:numPr>
          <w:ilvl w:val="0"/>
          <w:numId w:val="4"/>
        </w:numPr>
        <w:ind w:left="0" w:firstLine="567"/>
        <w:rPr>
          <w:sz w:val="22"/>
        </w:rPr>
      </w:pPr>
      <w:r w:rsidRPr="0051111D">
        <w:rPr>
          <w:spacing w:val="-4"/>
          <w:sz w:val="22"/>
        </w:rPr>
        <w:t>Условие оплаты аккредитива: без</w:t>
      </w:r>
      <w:r w:rsidRPr="0051111D">
        <w:rPr>
          <w:sz w:val="22"/>
        </w:rPr>
        <w:t xml:space="preserve"> акцепта, частичные платежи по аккредитиву не разрешены.</w:t>
      </w:r>
    </w:p>
    <w:p w14:paraId="06250BAE" w14:textId="5796AB3F" w:rsidR="00FA4393" w:rsidRPr="0051111D" w:rsidRDefault="006012F2" w:rsidP="000F64CB">
      <w:pPr>
        <w:numPr>
          <w:ilvl w:val="0"/>
          <w:numId w:val="4"/>
        </w:numPr>
        <w:ind w:left="0" w:firstLine="567"/>
        <w:rPr>
          <w:sz w:val="22"/>
        </w:rPr>
      </w:pPr>
      <w:r w:rsidRPr="0051111D">
        <w:rPr>
          <w:sz w:val="22"/>
        </w:rPr>
        <w:t xml:space="preserve">Условием исполнения аккредитива является предоставление Застройщиком в Исполняющий банк оригинала (или скан-копии) выписки из Единого государственного реестра недвижимости, подтверждающей факт государственной регистрации </w:t>
      </w:r>
      <w:r w:rsidR="000C0D89">
        <w:rPr>
          <w:sz w:val="22"/>
        </w:rPr>
        <w:t xml:space="preserve">обременения – ипотеки </w:t>
      </w:r>
      <w:r w:rsidRPr="0051111D">
        <w:rPr>
          <w:sz w:val="22"/>
        </w:rPr>
        <w:t xml:space="preserve">в силу закона прав требования по настоящему Договору в пользу Кредитора с одновременным предоставлением оригинала (или скан-копии) настоящего Договора с отметкой регистрирующего органа или многофункционального центра по предоставлению государственных и муниципальных услуг о переводе Договора в форму электронного образа документа с указанием даты, фамилии и инициалов, и подписи государственного регистратора </w:t>
      </w:r>
      <w:r w:rsidRPr="0051111D">
        <w:rPr>
          <w:i/>
          <w:sz w:val="22"/>
        </w:rPr>
        <w:t>или</w:t>
      </w:r>
      <w:r w:rsidRPr="0051111D">
        <w:rPr>
          <w:sz w:val="22"/>
        </w:rPr>
        <w:t xml:space="preserve"> электронного образа настоящего Договора с одновременным предоставлением электронной выписки из Единого государственного реестра недвижимости, подтверждающей факт государственной регистрации залога (ипотеки) в силу закона прав требования по настоящему Договору в пользу Кредитора, подписанной усиленной квалифицированной электронной подписью государственного регистратора</w:t>
      </w:r>
      <w:r w:rsidR="00BE0696" w:rsidRPr="0051111D">
        <w:rPr>
          <w:sz w:val="22"/>
        </w:rPr>
        <w:t>.</w:t>
      </w:r>
    </w:p>
    <w:p w14:paraId="563DBD25" w14:textId="77777777" w:rsidR="00FA4393" w:rsidRPr="0051111D" w:rsidRDefault="00FA4393">
      <w:pPr>
        <w:rPr>
          <w:sz w:val="22"/>
        </w:rPr>
      </w:pPr>
    </w:p>
    <w:p w14:paraId="198E115B" w14:textId="77777777" w:rsidR="00FA4393" w:rsidRPr="0051111D" w:rsidRDefault="006012F2">
      <w:pPr>
        <w:rPr>
          <w:b/>
          <w:i/>
          <w:sz w:val="18"/>
          <w:szCs w:val="18"/>
          <w:u w:val="single"/>
        </w:rPr>
      </w:pPr>
      <w:r w:rsidRPr="0051111D">
        <w:rPr>
          <w:b/>
          <w:i/>
          <w:sz w:val="18"/>
          <w:szCs w:val="18"/>
          <w:u w:val="single"/>
        </w:rPr>
        <w:t xml:space="preserve">Редакция </w:t>
      </w:r>
      <w:r w:rsidR="00434913" w:rsidRPr="0051111D">
        <w:rPr>
          <w:b/>
          <w:i/>
          <w:sz w:val="18"/>
          <w:szCs w:val="18"/>
          <w:u w:val="single"/>
        </w:rPr>
        <w:t xml:space="preserve">абзаца второго подпункта </w:t>
      </w:r>
      <w:proofErr w:type="gramStart"/>
      <w:r w:rsidR="00434913" w:rsidRPr="0051111D">
        <w:rPr>
          <w:b/>
          <w:i/>
          <w:sz w:val="18"/>
          <w:szCs w:val="18"/>
          <w:u w:val="single"/>
        </w:rPr>
        <w:t xml:space="preserve">3.3.1 </w:t>
      </w:r>
      <w:r w:rsidRPr="0051111D">
        <w:rPr>
          <w:b/>
          <w:i/>
          <w:sz w:val="18"/>
          <w:szCs w:val="18"/>
          <w:u w:val="single"/>
        </w:rPr>
        <w:t xml:space="preserve"> при</w:t>
      </w:r>
      <w:proofErr w:type="gramEnd"/>
      <w:r w:rsidRPr="0051111D">
        <w:rPr>
          <w:b/>
          <w:i/>
          <w:sz w:val="18"/>
          <w:szCs w:val="18"/>
          <w:u w:val="single"/>
        </w:rPr>
        <w:t xml:space="preserve"> схеме расчетов: собственные </w:t>
      </w:r>
      <w:r w:rsidR="00F169F4" w:rsidRPr="0051111D">
        <w:rPr>
          <w:b/>
          <w:i/>
          <w:sz w:val="18"/>
          <w:szCs w:val="18"/>
          <w:u w:val="single"/>
        </w:rPr>
        <w:t xml:space="preserve">денежные средства Участника долевого строительства </w:t>
      </w:r>
      <w:r w:rsidRPr="0051111D">
        <w:rPr>
          <w:b/>
          <w:i/>
          <w:sz w:val="18"/>
          <w:szCs w:val="18"/>
          <w:u w:val="single"/>
        </w:rPr>
        <w:t>и кредитные средства - платежными поручениями после регистрации</w:t>
      </w:r>
    </w:p>
    <w:p w14:paraId="7A3C8C86" w14:textId="77777777" w:rsidR="00FA4393" w:rsidRPr="0051111D" w:rsidRDefault="00BE0696" w:rsidP="00BE0696">
      <w:pPr>
        <w:ind w:firstLine="708"/>
        <w:rPr>
          <w:sz w:val="22"/>
        </w:rPr>
      </w:pPr>
      <w:r w:rsidRPr="0051111D">
        <w:rPr>
          <w:sz w:val="22"/>
          <w:szCs w:val="22"/>
        </w:rPr>
        <w:t>Цена Договора,</w:t>
      </w:r>
      <w:r w:rsidRPr="0051111D">
        <w:rPr>
          <w:sz w:val="22"/>
        </w:rPr>
        <w:t xml:space="preserve"> указанная в п. 3.1. настоящего Договора</w:t>
      </w:r>
      <w:r w:rsidR="006012F2" w:rsidRPr="0051111D">
        <w:rPr>
          <w:sz w:val="22"/>
        </w:rPr>
        <w:t>, перечисляет</w:t>
      </w:r>
      <w:r w:rsidR="00DF0BD7" w:rsidRPr="0051111D">
        <w:rPr>
          <w:sz w:val="22"/>
        </w:rPr>
        <w:t>ся единовременным платежом, на с</w:t>
      </w:r>
      <w:r w:rsidR="006012F2" w:rsidRPr="0051111D">
        <w:rPr>
          <w:sz w:val="22"/>
        </w:rPr>
        <w:t xml:space="preserve">чет </w:t>
      </w:r>
      <w:proofErr w:type="spellStart"/>
      <w:r w:rsidR="006012F2" w:rsidRPr="0051111D">
        <w:rPr>
          <w:sz w:val="22"/>
        </w:rPr>
        <w:t>эскроу</w:t>
      </w:r>
      <w:proofErr w:type="spellEnd"/>
      <w:r w:rsidR="006012F2" w:rsidRPr="0051111D">
        <w:rPr>
          <w:sz w:val="22"/>
        </w:rPr>
        <w:t xml:space="preserve">, открытый на имя Участника долевого строительства, в течение </w:t>
      </w:r>
      <w:r w:rsidRPr="0051111D">
        <w:rPr>
          <w:sz w:val="22"/>
        </w:rPr>
        <w:t>5</w:t>
      </w:r>
      <w:r w:rsidR="006012F2" w:rsidRPr="0051111D">
        <w:rPr>
          <w:sz w:val="22"/>
        </w:rPr>
        <w:t xml:space="preserve"> (</w:t>
      </w:r>
      <w:r w:rsidRPr="0051111D">
        <w:rPr>
          <w:sz w:val="22"/>
        </w:rPr>
        <w:t>Пяти</w:t>
      </w:r>
      <w:r w:rsidR="006012F2" w:rsidRPr="0051111D">
        <w:rPr>
          <w:sz w:val="22"/>
        </w:rPr>
        <w:t xml:space="preserve">) рабочих дней с </w:t>
      </w:r>
      <w:r w:rsidRPr="0051111D">
        <w:rPr>
          <w:sz w:val="22"/>
        </w:rPr>
        <w:t>момента регистрации настоящего Д</w:t>
      </w:r>
      <w:r w:rsidR="006012F2" w:rsidRPr="0051111D">
        <w:rPr>
          <w:sz w:val="22"/>
        </w:rPr>
        <w:t xml:space="preserve">оговора в Управлении Федеральной службы государственной регистрации, кадастра и </w:t>
      </w:r>
      <w:proofErr w:type="gramStart"/>
      <w:r w:rsidR="006012F2" w:rsidRPr="0051111D">
        <w:rPr>
          <w:sz w:val="22"/>
        </w:rPr>
        <w:t>картографии</w:t>
      </w:r>
      <w:proofErr w:type="gramEnd"/>
      <w:r w:rsidR="006012F2" w:rsidRPr="0051111D">
        <w:rPr>
          <w:sz w:val="22"/>
        </w:rPr>
        <w:t xml:space="preserve"> и регистрации залога прав требования в силу закона в пользу Кредитора, </w:t>
      </w:r>
    </w:p>
    <w:p w14:paraId="7FE7E0EB" w14:textId="77777777" w:rsidR="00FA4393" w:rsidRPr="0051111D" w:rsidRDefault="006012F2" w:rsidP="00BE0696">
      <w:pPr>
        <w:ind w:firstLine="567"/>
        <w:rPr>
          <w:i/>
          <w:sz w:val="18"/>
          <w:szCs w:val="18"/>
          <w:u w:val="single"/>
        </w:rPr>
      </w:pPr>
      <w:r w:rsidRPr="0051111D">
        <w:rPr>
          <w:i/>
          <w:sz w:val="18"/>
          <w:szCs w:val="18"/>
          <w:u w:val="single"/>
        </w:rPr>
        <w:t xml:space="preserve">В случае электронной регистрации </w:t>
      </w:r>
      <w:r w:rsidR="00BE0696" w:rsidRPr="0051111D">
        <w:rPr>
          <w:i/>
          <w:sz w:val="18"/>
          <w:szCs w:val="18"/>
          <w:u w:val="single"/>
        </w:rPr>
        <w:t>Договора</w:t>
      </w:r>
      <w:r w:rsidRPr="0051111D">
        <w:rPr>
          <w:i/>
          <w:sz w:val="18"/>
          <w:szCs w:val="18"/>
          <w:u w:val="single"/>
        </w:rPr>
        <w:t>:</w:t>
      </w:r>
    </w:p>
    <w:p w14:paraId="7DAC9B77" w14:textId="77777777" w:rsidR="00FA4393" w:rsidRDefault="006012F2" w:rsidP="00434913">
      <w:pPr>
        <w:ind w:firstLine="567"/>
        <w:rPr>
          <w:sz w:val="22"/>
        </w:rPr>
      </w:pPr>
      <w:r w:rsidRPr="0051111D">
        <w:rPr>
          <w:sz w:val="22"/>
        </w:rPr>
        <w:t>Условием перечисления кредитных средств, предос</w:t>
      </w:r>
      <w:r w:rsidR="00BE0696" w:rsidRPr="0051111D">
        <w:rPr>
          <w:sz w:val="22"/>
        </w:rPr>
        <w:t>тавляемых Кредитором на оплату Цены Д</w:t>
      </w:r>
      <w:r w:rsidRPr="0051111D">
        <w:rPr>
          <w:sz w:val="22"/>
        </w:rPr>
        <w:t>оговора, является предоставление Кредитору одновременно следующих документов: электронного образа настоящего Договора и электронной выписки из Единого государственного реестра недвижимости, подтверждающей факт государственной регистрации залога (ипотеки) в силу закона прав требования по настоящему Договору в пользу Кредитора, подписанной усиленной квалифицированной электронной подписью государственного регистратора</w:t>
      </w:r>
      <w:r w:rsidR="00BE0696" w:rsidRPr="0051111D">
        <w:rPr>
          <w:sz w:val="22"/>
        </w:rPr>
        <w:t>.</w:t>
      </w:r>
    </w:p>
    <w:p w14:paraId="0791A3DE" w14:textId="77777777" w:rsidR="00973524" w:rsidRDefault="00973524" w:rsidP="00434913">
      <w:pPr>
        <w:ind w:firstLine="567"/>
        <w:rPr>
          <w:sz w:val="22"/>
        </w:rPr>
      </w:pPr>
    </w:p>
    <w:p w14:paraId="4DF0ACD6" w14:textId="6082BBE8" w:rsidR="007940A1" w:rsidRDefault="007940A1" w:rsidP="007940A1">
      <w:pPr>
        <w:rPr>
          <w:b/>
          <w:i/>
          <w:sz w:val="18"/>
          <w:szCs w:val="18"/>
          <w:u w:val="single"/>
        </w:rPr>
      </w:pPr>
      <w:r w:rsidRPr="0051111D">
        <w:rPr>
          <w:b/>
          <w:i/>
          <w:sz w:val="18"/>
          <w:szCs w:val="18"/>
          <w:u w:val="single"/>
        </w:rPr>
        <w:t xml:space="preserve">Редакция абзаца второго подпункта </w:t>
      </w:r>
      <w:proofErr w:type="gramStart"/>
      <w:r w:rsidRPr="0051111D">
        <w:rPr>
          <w:b/>
          <w:i/>
          <w:sz w:val="18"/>
          <w:szCs w:val="18"/>
          <w:u w:val="single"/>
        </w:rPr>
        <w:t>3.3.1  при</w:t>
      </w:r>
      <w:proofErr w:type="gramEnd"/>
      <w:r w:rsidRPr="0051111D">
        <w:rPr>
          <w:b/>
          <w:i/>
          <w:sz w:val="18"/>
          <w:szCs w:val="18"/>
          <w:u w:val="single"/>
        </w:rPr>
        <w:t xml:space="preserve"> схеме расчетов: собственные денежные средства</w:t>
      </w:r>
      <w:r>
        <w:rPr>
          <w:b/>
          <w:i/>
          <w:sz w:val="18"/>
          <w:szCs w:val="18"/>
          <w:u w:val="single"/>
        </w:rPr>
        <w:t xml:space="preserve"> с рассрочкой платежа</w:t>
      </w:r>
      <w:r w:rsidRPr="0051111D">
        <w:rPr>
          <w:b/>
          <w:i/>
          <w:sz w:val="18"/>
          <w:szCs w:val="18"/>
          <w:u w:val="single"/>
        </w:rPr>
        <w:t xml:space="preserve"> Участника долевого строительства </w:t>
      </w:r>
      <w:r w:rsidR="00EF2FFA">
        <w:rPr>
          <w:b/>
          <w:i/>
          <w:sz w:val="18"/>
          <w:szCs w:val="18"/>
          <w:u w:val="single"/>
        </w:rPr>
        <w:t>через М2</w:t>
      </w:r>
    </w:p>
    <w:p w14:paraId="5E0C9E58" w14:textId="77777777" w:rsidR="00EF2FFA" w:rsidRPr="0051111D" w:rsidRDefault="00EF2FFA" w:rsidP="007940A1">
      <w:pPr>
        <w:rPr>
          <w:b/>
          <w:i/>
          <w:sz w:val="18"/>
          <w:szCs w:val="18"/>
          <w:u w:val="single"/>
        </w:rPr>
      </w:pPr>
    </w:p>
    <w:p w14:paraId="5A19F886" w14:textId="77777777" w:rsidR="00EF2FFA" w:rsidRDefault="00EF2FFA" w:rsidP="00434913">
      <w:pPr>
        <w:ind w:firstLine="567"/>
        <w:rPr>
          <w:sz w:val="22"/>
        </w:rPr>
      </w:pPr>
      <w:r w:rsidRPr="00EF2FFA">
        <w:rPr>
          <w:sz w:val="22"/>
        </w:rPr>
        <w:t xml:space="preserve">Участник долевого строительства вносит сумму денежных средств в счет оплаты цены Договора в размере </w:t>
      </w:r>
      <w:r>
        <w:rPr>
          <w:sz w:val="22"/>
        </w:rPr>
        <w:t>________________</w:t>
      </w:r>
      <w:r w:rsidRPr="00EF2FFA">
        <w:rPr>
          <w:sz w:val="22"/>
        </w:rPr>
        <w:t xml:space="preserve"> (</w:t>
      </w:r>
      <w:r>
        <w:rPr>
          <w:sz w:val="22"/>
        </w:rPr>
        <w:t>____________________</w:t>
      </w:r>
      <w:r w:rsidRPr="00EF2FFA">
        <w:rPr>
          <w:sz w:val="22"/>
        </w:rPr>
        <w:t xml:space="preserve">) рублей 00 копеек, с использованием номинального счета Общества с ограниченной ответственностью «Экосистема недвижимости «Метр квадратный», (далее – ООО «Экосистема недвижимости М2»), открытого в Банке ВТБ (ПАО). </w:t>
      </w:r>
    </w:p>
    <w:p w14:paraId="04D8C299" w14:textId="77777777" w:rsidR="00863BB2" w:rsidRDefault="00EF2FFA" w:rsidP="00434913">
      <w:pPr>
        <w:ind w:firstLine="567"/>
        <w:rPr>
          <w:sz w:val="22"/>
        </w:rPr>
      </w:pPr>
      <w:r w:rsidRPr="00EF2FFA">
        <w:rPr>
          <w:sz w:val="22"/>
        </w:rPr>
        <w:t xml:space="preserve">Денежные средства зачисляются Участником долевого строительства на Номинальный счет не позднее 1 (Одного) рабочего дня с даты подписания настоящего Договора. </w:t>
      </w:r>
    </w:p>
    <w:p w14:paraId="52797554" w14:textId="77777777" w:rsidR="00863BB2" w:rsidRDefault="00EF2FFA" w:rsidP="00434913">
      <w:pPr>
        <w:ind w:firstLine="567"/>
        <w:rPr>
          <w:sz w:val="22"/>
        </w:rPr>
      </w:pPr>
      <w:r w:rsidRPr="00EF2FFA">
        <w:rPr>
          <w:sz w:val="22"/>
        </w:rPr>
        <w:t xml:space="preserve">Расходы по расчетам с Застройщиком с использованием Номинального счета несет Участник долевого строительства. </w:t>
      </w:r>
    </w:p>
    <w:p w14:paraId="753119A3" w14:textId="77777777" w:rsidR="00863BB2" w:rsidRDefault="00EF2FFA" w:rsidP="00434913">
      <w:pPr>
        <w:ind w:firstLine="567"/>
        <w:rPr>
          <w:sz w:val="22"/>
        </w:rPr>
      </w:pPr>
      <w:r w:rsidRPr="00EF2FFA">
        <w:rPr>
          <w:sz w:val="22"/>
        </w:rPr>
        <w:t xml:space="preserve">Перечисление денежных средств на счет </w:t>
      </w:r>
      <w:proofErr w:type="spellStart"/>
      <w:r w:rsidRPr="00EF2FFA">
        <w:rPr>
          <w:sz w:val="22"/>
        </w:rPr>
        <w:t>эскроу</w:t>
      </w:r>
      <w:proofErr w:type="spellEnd"/>
      <w:r w:rsidRPr="00EF2FFA">
        <w:rPr>
          <w:sz w:val="22"/>
        </w:rPr>
        <w:t xml:space="preserve">, открытый на имя Участника долевого строительства в уполномоченном банке в счет оплаты Цены осуществляется ООО «Экосистема недвижимости М2» в течение от 1 (одного) рабочего дня до 5 (пяти) рабочих дней с момента получения </w:t>
      </w:r>
      <w:r w:rsidRPr="00EF2FFA">
        <w:rPr>
          <w:sz w:val="22"/>
        </w:rPr>
        <w:lastRenderedPageBreak/>
        <w:t xml:space="preserve">ООО «Экосистема недвижимости М2» информации от органа, осуществляющего государственную регистрацию, о государственной регистрации Договора /если сделка с ипотекой/ и ипотеки на права требования в пользу Банка ВТБ (ПАО). </w:t>
      </w:r>
    </w:p>
    <w:p w14:paraId="0E9C1836" w14:textId="18970896" w:rsidR="007940A1" w:rsidRDefault="00EF2FFA" w:rsidP="00434913">
      <w:pPr>
        <w:ind w:firstLine="567"/>
        <w:rPr>
          <w:sz w:val="22"/>
        </w:rPr>
      </w:pPr>
      <w:r w:rsidRPr="00EF2FFA">
        <w:rPr>
          <w:sz w:val="22"/>
        </w:rPr>
        <w:t>Расходы по расчетам с Застройщиком с использованием Номинального счета несет Участник долевого строительства.</w:t>
      </w:r>
    </w:p>
    <w:p w14:paraId="4869A208" w14:textId="77777777" w:rsidR="00973524" w:rsidRPr="0051111D" w:rsidRDefault="00973524" w:rsidP="00434913">
      <w:pPr>
        <w:ind w:firstLine="567"/>
        <w:rPr>
          <w:sz w:val="22"/>
        </w:rPr>
      </w:pPr>
    </w:p>
    <w:p w14:paraId="61D52D6C" w14:textId="30389AEB" w:rsidR="00FA4393" w:rsidRPr="0051111D" w:rsidRDefault="006012F2">
      <w:pPr>
        <w:pStyle w:val="afc"/>
        <w:numPr>
          <w:ilvl w:val="2"/>
          <w:numId w:val="2"/>
        </w:numPr>
        <w:tabs>
          <w:tab w:val="left" w:pos="1134"/>
        </w:tabs>
        <w:ind w:left="0" w:firstLine="567"/>
        <w:rPr>
          <w:sz w:val="22"/>
        </w:rPr>
      </w:pPr>
      <w:r w:rsidRPr="0051111D">
        <w:rPr>
          <w:sz w:val="22"/>
        </w:rPr>
        <w:t>Сро</w:t>
      </w:r>
      <w:r w:rsidR="00BE0696" w:rsidRPr="0051111D">
        <w:rPr>
          <w:sz w:val="22"/>
        </w:rPr>
        <w:t xml:space="preserve">к условного депонирования: </w:t>
      </w:r>
      <w:r w:rsidR="00A57EB7">
        <w:rPr>
          <w:sz w:val="22"/>
        </w:rPr>
        <w:t xml:space="preserve">не позднее </w:t>
      </w:r>
      <w:proofErr w:type="gramStart"/>
      <w:r w:rsidR="000D78A9">
        <w:rPr>
          <w:sz w:val="22"/>
        </w:rPr>
        <w:t xml:space="preserve">четвертого  </w:t>
      </w:r>
      <w:r w:rsidR="00D827DB">
        <w:rPr>
          <w:sz w:val="22"/>
        </w:rPr>
        <w:t>квартал</w:t>
      </w:r>
      <w:r w:rsidR="008D50ED">
        <w:rPr>
          <w:sz w:val="22"/>
        </w:rPr>
        <w:t>а</w:t>
      </w:r>
      <w:proofErr w:type="gramEnd"/>
      <w:r w:rsidR="00D827DB">
        <w:rPr>
          <w:sz w:val="22"/>
        </w:rPr>
        <w:t xml:space="preserve"> </w:t>
      </w:r>
      <w:r w:rsidRPr="0051111D">
        <w:rPr>
          <w:sz w:val="22"/>
        </w:rPr>
        <w:t xml:space="preserve">2027 г. В случае увеличения </w:t>
      </w:r>
      <w:r w:rsidR="00EE2CEA">
        <w:rPr>
          <w:sz w:val="22"/>
        </w:rPr>
        <w:t>срока ввода Жилого дома в эксплуатацию</w:t>
      </w:r>
      <w:r w:rsidRPr="0051111D">
        <w:rPr>
          <w:sz w:val="22"/>
        </w:rPr>
        <w:t xml:space="preserve"> по сравнению со сроком, предусмотренным в п. 2.</w:t>
      </w:r>
      <w:r w:rsidR="00DE0549">
        <w:rPr>
          <w:sz w:val="22"/>
        </w:rPr>
        <w:t>3</w:t>
      </w:r>
      <w:r w:rsidRPr="0051111D">
        <w:rPr>
          <w:sz w:val="22"/>
        </w:rPr>
        <w:t xml:space="preserve">. настоящего Договора, срок условного депонирования продлевается в порядке и на условиях, предусмотренных договором счета </w:t>
      </w:r>
      <w:proofErr w:type="spellStart"/>
      <w:r w:rsidRPr="0051111D">
        <w:rPr>
          <w:sz w:val="22"/>
        </w:rPr>
        <w:t>эскроу</w:t>
      </w:r>
      <w:proofErr w:type="spellEnd"/>
      <w:r w:rsidRPr="0051111D">
        <w:rPr>
          <w:sz w:val="22"/>
        </w:rPr>
        <w:t xml:space="preserve">, заключенного Застройщиком, Участником и </w:t>
      </w:r>
      <w:proofErr w:type="spellStart"/>
      <w:r w:rsidRPr="0051111D">
        <w:rPr>
          <w:sz w:val="22"/>
        </w:rPr>
        <w:t>Эскроу</w:t>
      </w:r>
      <w:proofErr w:type="spellEnd"/>
      <w:r w:rsidRPr="0051111D">
        <w:rPr>
          <w:sz w:val="22"/>
        </w:rPr>
        <w:t xml:space="preserve">-агентом, на основании уведомления Застройщика, направляемого </w:t>
      </w:r>
      <w:proofErr w:type="spellStart"/>
      <w:r w:rsidRPr="0051111D">
        <w:rPr>
          <w:sz w:val="22"/>
        </w:rPr>
        <w:t>Эскроу</w:t>
      </w:r>
      <w:proofErr w:type="spellEnd"/>
      <w:r w:rsidRPr="0051111D">
        <w:rPr>
          <w:sz w:val="22"/>
        </w:rPr>
        <w:t>-агенту. Срок условного депонирования не может превышать более чем на шесть месяцев срок ввода в эксплуатацию Жилого дома, указанный в проектной декларации.</w:t>
      </w:r>
    </w:p>
    <w:p w14:paraId="4A3C788D" w14:textId="77777777" w:rsidR="00FA4393" w:rsidRPr="0051111D" w:rsidRDefault="006012F2">
      <w:pPr>
        <w:tabs>
          <w:tab w:val="left" w:pos="1134"/>
        </w:tabs>
        <w:ind w:firstLine="567"/>
        <w:rPr>
          <w:sz w:val="22"/>
        </w:rPr>
      </w:pPr>
      <w:r w:rsidRPr="0051111D">
        <w:rPr>
          <w:sz w:val="22"/>
        </w:rPr>
        <w:t xml:space="preserve">Стороны соглашаются, что зачисление указанных в настоящем пункте Договора денежных средств на счет </w:t>
      </w:r>
      <w:proofErr w:type="spellStart"/>
      <w:r w:rsidRPr="0051111D">
        <w:rPr>
          <w:sz w:val="22"/>
        </w:rPr>
        <w:t>эскроу</w:t>
      </w:r>
      <w:proofErr w:type="spellEnd"/>
      <w:r w:rsidRPr="0051111D">
        <w:rPr>
          <w:sz w:val="22"/>
        </w:rPr>
        <w:t>, может производиться за Участника Третьим лицом. При этом, залог права требования Участника по настоящему Договору, а также залог Объекта в пользу Третьего лица не возникает.</w:t>
      </w:r>
    </w:p>
    <w:p w14:paraId="0CE99DC8" w14:textId="4B767B6D" w:rsidR="00FA4393" w:rsidRPr="0051111D" w:rsidRDefault="006012F2">
      <w:pPr>
        <w:pStyle w:val="afc"/>
        <w:numPr>
          <w:ilvl w:val="2"/>
          <w:numId w:val="2"/>
        </w:numPr>
        <w:tabs>
          <w:tab w:val="left" w:pos="1134"/>
        </w:tabs>
        <w:ind w:left="0" w:firstLine="567"/>
        <w:rPr>
          <w:sz w:val="22"/>
        </w:rPr>
      </w:pPr>
      <w:r w:rsidRPr="0051111D">
        <w:rPr>
          <w:sz w:val="22"/>
        </w:rPr>
        <w:t xml:space="preserve">С целью подтверждения регистрации настоящего Договора, а также подтверждения возможности осуществления платежа в счет оплаты Цены Договора на счет </w:t>
      </w:r>
      <w:proofErr w:type="spellStart"/>
      <w:r w:rsidRPr="0051111D">
        <w:rPr>
          <w:sz w:val="22"/>
        </w:rPr>
        <w:t>эскроу</w:t>
      </w:r>
      <w:proofErr w:type="spellEnd"/>
      <w:r w:rsidRPr="0051111D">
        <w:rPr>
          <w:sz w:val="22"/>
        </w:rPr>
        <w:t xml:space="preserve"> Застройщик или Участник вправе направить </w:t>
      </w:r>
      <w:proofErr w:type="spellStart"/>
      <w:r w:rsidRPr="0051111D">
        <w:rPr>
          <w:sz w:val="22"/>
        </w:rPr>
        <w:t>Эскроу</w:t>
      </w:r>
      <w:proofErr w:type="spellEnd"/>
      <w:r w:rsidRPr="0051111D">
        <w:rPr>
          <w:sz w:val="22"/>
        </w:rPr>
        <w:t>-</w:t>
      </w:r>
      <w:proofErr w:type="gramStart"/>
      <w:r w:rsidRPr="0051111D">
        <w:rPr>
          <w:sz w:val="22"/>
        </w:rPr>
        <w:t>агенту(</w:t>
      </w:r>
      <w:proofErr w:type="gramEnd"/>
      <w:r w:rsidRPr="0051111D">
        <w:rPr>
          <w:sz w:val="22"/>
        </w:rPr>
        <w:t xml:space="preserve">на электронный адрес Банка </w:t>
      </w:r>
      <w:r w:rsidR="008D50ED" w:rsidRPr="00B479B6">
        <w:rPr>
          <w:sz w:val="24"/>
          <w:szCs w:val="24"/>
        </w:rPr>
        <w:t>Schet_escrow@vtb.ru</w:t>
      </w:r>
      <w:r w:rsidR="008D50ED" w:rsidDel="008D50ED">
        <w:t xml:space="preserve"> </w:t>
      </w:r>
      <w:r w:rsidRPr="0051111D">
        <w:rPr>
          <w:sz w:val="22"/>
        </w:rPr>
        <w:t xml:space="preserve">): </w:t>
      </w:r>
    </w:p>
    <w:p w14:paraId="7956ABFD" w14:textId="77777777" w:rsidR="00FA4393" w:rsidRPr="0051111D" w:rsidRDefault="006012F2">
      <w:pPr>
        <w:tabs>
          <w:tab w:val="left" w:pos="1134"/>
        </w:tabs>
        <w:ind w:firstLine="567"/>
        <w:rPr>
          <w:sz w:val="22"/>
        </w:rPr>
      </w:pPr>
      <w:r w:rsidRPr="0051111D">
        <w:rPr>
          <w:sz w:val="22"/>
        </w:rPr>
        <w:t>- сканированный образ  настоящего Договора в электронном виде (в случае, если для осуществления государственной регистрации Договора документы в орган регистрации прав предоставлялись на бумажном носителе) или электронный образ настоящего Договора (в случае, если для осуществления государственной регистрации Договора документы в орган регистрации прав предоставлялись в форме электронных документов, электронных образов документов), подписанный усиленной квалифицированной электронной подписью государственного регистратора, и</w:t>
      </w:r>
    </w:p>
    <w:p w14:paraId="0D10FACE" w14:textId="77777777" w:rsidR="00FA4393" w:rsidRPr="0051111D" w:rsidRDefault="006012F2">
      <w:pPr>
        <w:tabs>
          <w:tab w:val="left" w:pos="1134"/>
        </w:tabs>
        <w:ind w:firstLine="567"/>
        <w:rPr>
          <w:sz w:val="22"/>
        </w:rPr>
      </w:pPr>
      <w:r w:rsidRPr="0051111D">
        <w:rPr>
          <w:sz w:val="22"/>
        </w:rPr>
        <w:t>- оригинал Выписки из Единого государственного реестра недвижимости на бумажном носителе/Выписка из Единого государственного реестра недвижимости в электронной форме, подписанная (удостоверенная), в соответствии с требованиями действующего законодательства РФ, содержащая сведения о государственной регистрации настоящего Договора.</w:t>
      </w:r>
    </w:p>
    <w:p w14:paraId="5F7267E8" w14:textId="77777777" w:rsidR="00FA4393" w:rsidRPr="0051111D" w:rsidRDefault="006012F2">
      <w:pPr>
        <w:tabs>
          <w:tab w:val="left" w:pos="1134"/>
        </w:tabs>
        <w:ind w:firstLine="567"/>
        <w:rPr>
          <w:sz w:val="22"/>
        </w:rPr>
      </w:pPr>
      <w:r w:rsidRPr="0051111D">
        <w:rPr>
          <w:sz w:val="22"/>
        </w:rPr>
        <w:t xml:space="preserve">Предоставление указанных в настоящем абзаце документов также может быть осуществлено c электронного адреса. При этом для отправки документов </w:t>
      </w:r>
      <w:proofErr w:type="spellStart"/>
      <w:r w:rsidRPr="0051111D">
        <w:rPr>
          <w:sz w:val="22"/>
        </w:rPr>
        <w:t>Эскроу</w:t>
      </w:r>
      <w:proofErr w:type="spellEnd"/>
      <w:r w:rsidRPr="0051111D">
        <w:rPr>
          <w:sz w:val="22"/>
        </w:rPr>
        <w:t xml:space="preserve">-агентом будет использоваться электронный адрес </w:t>
      </w:r>
      <w:hyperlink r:id="rId11" w:history="1">
        <w:r w:rsidRPr="0051111D">
          <w:rPr>
            <w:rStyle w:val="af2"/>
            <w:sz w:val="22"/>
          </w:rPr>
          <w:t>szrsp72@mail.ru</w:t>
        </w:r>
      </w:hyperlink>
      <w:r w:rsidRPr="0051111D">
        <w:rPr>
          <w:sz w:val="22"/>
        </w:rPr>
        <w:t xml:space="preserve"> .</w:t>
      </w:r>
    </w:p>
    <w:p w14:paraId="43091C87" w14:textId="77777777" w:rsidR="00FA4393" w:rsidRPr="0051111D" w:rsidRDefault="006012F2">
      <w:pPr>
        <w:pStyle w:val="afc"/>
        <w:numPr>
          <w:ilvl w:val="2"/>
          <w:numId w:val="2"/>
        </w:numPr>
        <w:tabs>
          <w:tab w:val="left" w:pos="1134"/>
        </w:tabs>
        <w:ind w:left="0" w:firstLine="567"/>
        <w:rPr>
          <w:sz w:val="22"/>
        </w:rPr>
      </w:pPr>
      <w:r w:rsidRPr="0051111D">
        <w:rPr>
          <w:sz w:val="22"/>
        </w:rPr>
        <w:t xml:space="preserve">Застройщик извещается </w:t>
      </w:r>
      <w:proofErr w:type="spellStart"/>
      <w:r w:rsidRPr="0051111D">
        <w:rPr>
          <w:sz w:val="22"/>
        </w:rPr>
        <w:t>Эскроу</w:t>
      </w:r>
      <w:proofErr w:type="spellEnd"/>
      <w:r w:rsidRPr="0051111D">
        <w:rPr>
          <w:sz w:val="22"/>
        </w:rPr>
        <w:t xml:space="preserve">-агентом об открытии счета </w:t>
      </w:r>
      <w:proofErr w:type="spellStart"/>
      <w:r w:rsidRPr="0051111D">
        <w:rPr>
          <w:sz w:val="22"/>
        </w:rPr>
        <w:t>эскроу</w:t>
      </w:r>
      <w:proofErr w:type="spellEnd"/>
      <w:r w:rsidRPr="0051111D">
        <w:rPr>
          <w:sz w:val="22"/>
        </w:rPr>
        <w:t xml:space="preserve"> путем электронного документооборота, согласованного Застройщик и </w:t>
      </w:r>
      <w:proofErr w:type="spellStart"/>
      <w:r w:rsidRPr="0051111D">
        <w:rPr>
          <w:sz w:val="22"/>
        </w:rPr>
        <w:t>Эскроу</w:t>
      </w:r>
      <w:proofErr w:type="spellEnd"/>
      <w:r w:rsidRPr="0051111D">
        <w:rPr>
          <w:sz w:val="22"/>
        </w:rPr>
        <w:t xml:space="preserve">-агентом, не позднее даты открытия счета </w:t>
      </w:r>
      <w:proofErr w:type="spellStart"/>
      <w:r w:rsidRPr="0051111D">
        <w:rPr>
          <w:sz w:val="22"/>
        </w:rPr>
        <w:t>эскроу</w:t>
      </w:r>
      <w:proofErr w:type="spellEnd"/>
      <w:r w:rsidRPr="0051111D">
        <w:rPr>
          <w:sz w:val="22"/>
        </w:rPr>
        <w:t>.</w:t>
      </w:r>
    </w:p>
    <w:p w14:paraId="4F983A70" w14:textId="77777777" w:rsidR="00FA4393" w:rsidRPr="0051111D" w:rsidRDefault="006012F2">
      <w:pPr>
        <w:pStyle w:val="afc"/>
        <w:numPr>
          <w:ilvl w:val="2"/>
          <w:numId w:val="2"/>
        </w:numPr>
        <w:tabs>
          <w:tab w:val="left" w:pos="1134"/>
        </w:tabs>
        <w:ind w:left="0" w:firstLine="567"/>
        <w:rPr>
          <w:sz w:val="22"/>
        </w:rPr>
      </w:pPr>
      <w:r w:rsidRPr="0051111D">
        <w:rPr>
          <w:sz w:val="22"/>
        </w:rPr>
        <w:t xml:space="preserve">Депонируемая сумма не позднее 10 (Десяти) рабочих дней после предоставления Застройщиком </w:t>
      </w:r>
      <w:proofErr w:type="spellStart"/>
      <w:r w:rsidRPr="0051111D">
        <w:rPr>
          <w:sz w:val="22"/>
        </w:rPr>
        <w:t>Эскроу</w:t>
      </w:r>
      <w:proofErr w:type="spellEnd"/>
      <w:r w:rsidRPr="0051111D">
        <w:rPr>
          <w:sz w:val="22"/>
        </w:rPr>
        <w:t xml:space="preserve">-агенту путем электронного документооборота, согласованного Застройщиком и </w:t>
      </w:r>
      <w:proofErr w:type="spellStart"/>
      <w:r w:rsidRPr="0051111D">
        <w:rPr>
          <w:sz w:val="22"/>
        </w:rPr>
        <w:t>Эскроу</w:t>
      </w:r>
      <w:proofErr w:type="spellEnd"/>
      <w:r w:rsidRPr="0051111D">
        <w:rPr>
          <w:sz w:val="22"/>
        </w:rPr>
        <w:t xml:space="preserve">-агентом Разрешения на ввод в эксплуатацию Жилого дома, перечисляется </w:t>
      </w:r>
      <w:proofErr w:type="spellStart"/>
      <w:r w:rsidRPr="0051111D">
        <w:rPr>
          <w:sz w:val="22"/>
        </w:rPr>
        <w:t>Эскроу</w:t>
      </w:r>
      <w:proofErr w:type="spellEnd"/>
      <w:r w:rsidRPr="0051111D">
        <w:rPr>
          <w:sz w:val="22"/>
        </w:rPr>
        <w:t>-агентом Застройщику, если иной порядок не будет предусмотрен договором между указанными Сторонами.</w:t>
      </w:r>
    </w:p>
    <w:p w14:paraId="4D7A1E93" w14:textId="77777777" w:rsidR="00FA4393" w:rsidRPr="0051111D" w:rsidRDefault="006012F2">
      <w:pPr>
        <w:pStyle w:val="afc"/>
        <w:numPr>
          <w:ilvl w:val="2"/>
          <w:numId w:val="2"/>
        </w:numPr>
        <w:tabs>
          <w:tab w:val="left" w:pos="1134"/>
        </w:tabs>
        <w:ind w:left="0" w:firstLine="567"/>
        <w:rPr>
          <w:sz w:val="22"/>
        </w:rPr>
      </w:pPr>
      <w:r w:rsidRPr="0051111D">
        <w:rPr>
          <w:sz w:val="22"/>
        </w:rPr>
        <w:t>Все расходы, возникающие при оформлении документации технической инвентаризации и государственной регистрации Объекта в собственность, оплачиваются Участником долевого строительства самостоятельно и в цену настоящего Договора не включены.</w:t>
      </w:r>
    </w:p>
    <w:p w14:paraId="60F3DB79" w14:textId="77777777" w:rsidR="00FA4393" w:rsidRPr="0051111D" w:rsidRDefault="006012F2">
      <w:pPr>
        <w:pStyle w:val="afc"/>
        <w:numPr>
          <w:ilvl w:val="2"/>
          <w:numId w:val="2"/>
        </w:numPr>
        <w:tabs>
          <w:tab w:val="left" w:pos="1134"/>
        </w:tabs>
        <w:ind w:left="0" w:firstLine="567"/>
        <w:rPr>
          <w:sz w:val="22"/>
        </w:rPr>
      </w:pPr>
      <w:r w:rsidRPr="0051111D">
        <w:rPr>
          <w:sz w:val="22"/>
        </w:rPr>
        <w:t xml:space="preserve">Обязанность Участника долевого строительства по уплате обусловленной Цены Договора считается исполненной с момента поступления денежных средств на открытый в </w:t>
      </w:r>
      <w:proofErr w:type="spellStart"/>
      <w:r w:rsidRPr="0051111D">
        <w:rPr>
          <w:sz w:val="22"/>
        </w:rPr>
        <w:t>Эскроу</w:t>
      </w:r>
      <w:proofErr w:type="spellEnd"/>
      <w:r w:rsidRPr="0051111D">
        <w:rPr>
          <w:sz w:val="22"/>
        </w:rPr>
        <w:t xml:space="preserve">-агенте счет </w:t>
      </w:r>
      <w:proofErr w:type="spellStart"/>
      <w:r w:rsidRPr="0051111D">
        <w:rPr>
          <w:sz w:val="22"/>
        </w:rPr>
        <w:t>эскроу</w:t>
      </w:r>
      <w:proofErr w:type="spellEnd"/>
      <w:r w:rsidRPr="0051111D">
        <w:rPr>
          <w:sz w:val="22"/>
        </w:rPr>
        <w:t>.</w:t>
      </w:r>
    </w:p>
    <w:p w14:paraId="06379B49" w14:textId="77777777" w:rsidR="00FA4393" w:rsidRPr="0051111D" w:rsidRDefault="006012F2">
      <w:pPr>
        <w:tabs>
          <w:tab w:val="left" w:pos="1134"/>
        </w:tabs>
        <w:ind w:firstLine="567"/>
        <w:rPr>
          <w:sz w:val="22"/>
        </w:rPr>
      </w:pPr>
      <w:r w:rsidRPr="0051111D">
        <w:rPr>
          <w:sz w:val="22"/>
        </w:rPr>
        <w:t xml:space="preserve">Проценты на сумму денежных средств, находящихся на счете </w:t>
      </w:r>
      <w:proofErr w:type="spellStart"/>
      <w:r w:rsidRPr="0051111D">
        <w:rPr>
          <w:sz w:val="22"/>
        </w:rPr>
        <w:t>эскроу</w:t>
      </w:r>
      <w:proofErr w:type="spellEnd"/>
      <w:r w:rsidRPr="0051111D">
        <w:rPr>
          <w:sz w:val="22"/>
        </w:rPr>
        <w:t>, не начисляются. Вознаграждение упол</w:t>
      </w:r>
      <w:r w:rsidR="008D08E7" w:rsidRPr="0051111D">
        <w:rPr>
          <w:sz w:val="22"/>
        </w:rPr>
        <w:t xml:space="preserve">номоченному банку, являющемуся </w:t>
      </w:r>
      <w:proofErr w:type="spellStart"/>
      <w:r w:rsidR="008D08E7" w:rsidRPr="0051111D">
        <w:rPr>
          <w:sz w:val="22"/>
        </w:rPr>
        <w:t>Э</w:t>
      </w:r>
      <w:r w:rsidRPr="0051111D">
        <w:rPr>
          <w:sz w:val="22"/>
        </w:rPr>
        <w:t>скроу</w:t>
      </w:r>
      <w:proofErr w:type="spellEnd"/>
      <w:r w:rsidRPr="0051111D">
        <w:rPr>
          <w:sz w:val="22"/>
        </w:rPr>
        <w:t xml:space="preserve">-агентом по счету </w:t>
      </w:r>
      <w:proofErr w:type="spellStart"/>
      <w:r w:rsidRPr="0051111D">
        <w:rPr>
          <w:sz w:val="22"/>
        </w:rPr>
        <w:t>эскроу</w:t>
      </w:r>
      <w:proofErr w:type="spellEnd"/>
      <w:r w:rsidRPr="0051111D">
        <w:rPr>
          <w:sz w:val="22"/>
        </w:rPr>
        <w:t>, не выплачивается.</w:t>
      </w:r>
    </w:p>
    <w:p w14:paraId="1E4CE955" w14:textId="77777777" w:rsidR="00FA4393" w:rsidRPr="0051111D" w:rsidRDefault="006012F2">
      <w:pPr>
        <w:pStyle w:val="afc"/>
        <w:numPr>
          <w:ilvl w:val="2"/>
          <w:numId w:val="2"/>
        </w:numPr>
        <w:tabs>
          <w:tab w:val="left" w:pos="1134"/>
        </w:tabs>
        <w:ind w:left="0" w:firstLine="567"/>
        <w:rPr>
          <w:sz w:val="22"/>
        </w:rPr>
      </w:pPr>
      <w:r w:rsidRPr="0051111D">
        <w:rPr>
          <w:sz w:val="22"/>
        </w:rPr>
        <w:t xml:space="preserve">Денежные средства, размещенные на счете </w:t>
      </w:r>
      <w:proofErr w:type="spellStart"/>
      <w:r w:rsidRPr="0051111D">
        <w:rPr>
          <w:sz w:val="22"/>
        </w:rPr>
        <w:t>эскроу</w:t>
      </w:r>
      <w:proofErr w:type="spellEnd"/>
      <w:r w:rsidRPr="0051111D">
        <w:rPr>
          <w:sz w:val="22"/>
        </w:rPr>
        <w:t xml:space="preserve">, открытом физическим лицом (депонентом) для расчетов по договору участия в долевом строительстве в соответствии с Законом, подлежат страхованию в соответствии с Федеральным законом от 23.12.2003 № 177-ФЗ «О страховании вкладов в банках Российской Федерации» в период со дня их размещения на указанном счете </w:t>
      </w:r>
      <w:proofErr w:type="spellStart"/>
      <w:r w:rsidRPr="0051111D">
        <w:rPr>
          <w:sz w:val="22"/>
        </w:rPr>
        <w:t>эскроу</w:t>
      </w:r>
      <w:proofErr w:type="spellEnd"/>
      <w:r w:rsidRPr="0051111D">
        <w:rPr>
          <w:sz w:val="22"/>
        </w:rPr>
        <w:t xml:space="preserve"> до дня представления Застройщиком </w:t>
      </w:r>
      <w:proofErr w:type="spellStart"/>
      <w:r w:rsidRPr="0051111D">
        <w:rPr>
          <w:sz w:val="22"/>
        </w:rPr>
        <w:t>Эскроу</w:t>
      </w:r>
      <w:proofErr w:type="spellEnd"/>
      <w:r w:rsidRPr="0051111D">
        <w:rPr>
          <w:sz w:val="22"/>
        </w:rPr>
        <w:t>-агенту разрешения на ввод в эксплуатацию Многоквартирного дома и сведений из Единого государственного реестра недвижимости, подтверждающих государственную регистрацию права собственности в отношении одного объекта долевого строительства, входящего в состав этого Многоквартирного дома и (или) иного объекта недвижимости, или о размещении в единой информационной системе жилищного строительства данных сведений либо до истечения срока условного депонирования.</w:t>
      </w:r>
    </w:p>
    <w:p w14:paraId="07A022FF" w14:textId="77777777" w:rsidR="00FA4393" w:rsidRPr="0051111D" w:rsidRDefault="006012F2">
      <w:pPr>
        <w:tabs>
          <w:tab w:val="left" w:pos="1134"/>
        </w:tabs>
        <w:ind w:firstLine="567"/>
        <w:rPr>
          <w:sz w:val="22"/>
        </w:rPr>
      </w:pPr>
      <w:r w:rsidRPr="0051111D">
        <w:rPr>
          <w:sz w:val="22"/>
        </w:rPr>
        <w:lastRenderedPageBreak/>
        <w:t xml:space="preserve">Если в отношении </w:t>
      </w:r>
      <w:proofErr w:type="spellStart"/>
      <w:r w:rsidRPr="0051111D">
        <w:rPr>
          <w:sz w:val="22"/>
        </w:rPr>
        <w:t>Эскроу</w:t>
      </w:r>
      <w:proofErr w:type="spellEnd"/>
      <w:r w:rsidRPr="0051111D">
        <w:rPr>
          <w:sz w:val="22"/>
        </w:rPr>
        <w:t xml:space="preserve">-агента, в котором открыт счет </w:t>
      </w:r>
      <w:proofErr w:type="spellStart"/>
      <w:r w:rsidRPr="0051111D">
        <w:rPr>
          <w:sz w:val="22"/>
        </w:rPr>
        <w:t>эскроу</w:t>
      </w:r>
      <w:proofErr w:type="spellEnd"/>
      <w:r w:rsidRPr="0051111D">
        <w:rPr>
          <w:sz w:val="22"/>
        </w:rPr>
        <w:t xml:space="preserve">, наступил страховой случай, в соответствии с Федеральным законом от 23.12.2003 № 177-ФЗ «О страховании вкладов в банках Российской Федерации» до ввода в эксплуатацию Многоквартирного дома и государственной регистрации права собственности в отношении Объекта (объектов) долевого строительства, входящего в состав Многоквартирного дома Застройщик и Участник долевого строительства обязаны заключить договор счета </w:t>
      </w:r>
      <w:proofErr w:type="spellStart"/>
      <w:r w:rsidRPr="0051111D">
        <w:rPr>
          <w:sz w:val="22"/>
        </w:rPr>
        <w:t>эскроу</w:t>
      </w:r>
      <w:proofErr w:type="spellEnd"/>
      <w:r w:rsidRPr="0051111D">
        <w:rPr>
          <w:sz w:val="22"/>
        </w:rPr>
        <w:t xml:space="preserve"> с другим уполномоченным банком.</w:t>
      </w:r>
    </w:p>
    <w:p w14:paraId="256B3E32" w14:textId="77777777" w:rsidR="00FA4393" w:rsidRPr="0051111D" w:rsidRDefault="006012F2">
      <w:pPr>
        <w:pStyle w:val="afc"/>
        <w:numPr>
          <w:ilvl w:val="1"/>
          <w:numId w:val="2"/>
        </w:numPr>
        <w:tabs>
          <w:tab w:val="left" w:pos="1134"/>
        </w:tabs>
        <w:ind w:left="0" w:firstLine="567"/>
        <w:rPr>
          <w:sz w:val="22"/>
        </w:rPr>
      </w:pPr>
      <w:r w:rsidRPr="0051111D">
        <w:rPr>
          <w:sz w:val="22"/>
        </w:rPr>
        <w:t xml:space="preserve">Стороны пришли к соглашению о том, что Цена Договора подлежит изменению в случае изменения Общей приведенной площади Объекта долевого строительства по отношению к Проектной общей приведенной площади Объекта долевого строительства более чем на 1 (Один) </w:t>
      </w:r>
      <w:proofErr w:type="spellStart"/>
      <w:r w:rsidRPr="0051111D">
        <w:rPr>
          <w:sz w:val="22"/>
        </w:rPr>
        <w:t>кв.м</w:t>
      </w:r>
      <w:proofErr w:type="spellEnd"/>
      <w:r w:rsidRPr="0051111D">
        <w:rPr>
          <w:sz w:val="22"/>
        </w:rPr>
        <w:t xml:space="preserve">. В случае отклонения Общей приведенной площади Объекта долевого строительства от Проектной общей приведенной площади Объекта долевого строительства до 1 (Один) </w:t>
      </w:r>
      <w:proofErr w:type="spellStart"/>
      <w:r w:rsidRPr="0051111D">
        <w:rPr>
          <w:sz w:val="22"/>
        </w:rPr>
        <w:t>кв.м</w:t>
      </w:r>
      <w:proofErr w:type="spellEnd"/>
      <w:r w:rsidRPr="0051111D">
        <w:rPr>
          <w:sz w:val="22"/>
        </w:rPr>
        <w:t>. включительно в сторону увеличения либо в сторону уменьшения, Цена Договора изменению не подлежит.</w:t>
      </w:r>
    </w:p>
    <w:p w14:paraId="1E3DC86D" w14:textId="2596E8F5" w:rsidR="00FA4393" w:rsidRPr="0051111D" w:rsidRDefault="006012F2">
      <w:pPr>
        <w:tabs>
          <w:tab w:val="left" w:pos="1134"/>
        </w:tabs>
        <w:ind w:firstLine="567"/>
        <w:rPr>
          <w:sz w:val="22"/>
        </w:rPr>
      </w:pPr>
      <w:r w:rsidRPr="0051111D">
        <w:rPr>
          <w:sz w:val="22"/>
        </w:rPr>
        <w:t>В случае изменения (увеличения или уменьшения) Общей приведенной площади Объекта долевого строительства по отношению к Проектной общей приведенной площади более чем</w:t>
      </w:r>
      <w:r w:rsidR="00E55104">
        <w:rPr>
          <w:sz w:val="22"/>
        </w:rPr>
        <w:t xml:space="preserve"> </w:t>
      </w:r>
      <w:r w:rsidRPr="0051111D">
        <w:rPr>
          <w:sz w:val="22"/>
        </w:rPr>
        <w:t xml:space="preserve">на 1 (Один) </w:t>
      </w:r>
      <w:proofErr w:type="spellStart"/>
      <w:r w:rsidRPr="0051111D">
        <w:rPr>
          <w:sz w:val="22"/>
        </w:rPr>
        <w:t>кв.м</w:t>
      </w:r>
      <w:proofErr w:type="spellEnd"/>
      <w:r w:rsidRPr="0051111D">
        <w:rPr>
          <w:sz w:val="22"/>
        </w:rPr>
        <w:t xml:space="preserve">. Стороны производят расчет стоимости разницы площадей. Расчет осуществляется по цене за один квадратный метр, установленной в п. 3.1. настоящего Договора. Общая приведенная площадь Объекта долевого строительства устанавливается в соответствии с данными </w:t>
      </w:r>
      <w:proofErr w:type="gramStart"/>
      <w:r w:rsidRPr="0051111D">
        <w:rPr>
          <w:sz w:val="22"/>
        </w:rPr>
        <w:t>экспликации технического плана здания (Объекта недвижимости)</w:t>
      </w:r>
      <w:proofErr w:type="gramEnd"/>
      <w:r w:rsidRPr="0051111D">
        <w:rPr>
          <w:sz w:val="22"/>
        </w:rPr>
        <w:t xml:space="preserve"> изготовленного кадастровым инженером, имеющим действующий квалификационный аттестат кадастрового инженера.</w:t>
      </w:r>
    </w:p>
    <w:p w14:paraId="433EC348" w14:textId="77777777" w:rsidR="00FA4393" w:rsidRPr="0051111D" w:rsidRDefault="006012F2">
      <w:pPr>
        <w:pStyle w:val="afc"/>
        <w:numPr>
          <w:ilvl w:val="1"/>
          <w:numId w:val="2"/>
        </w:numPr>
        <w:tabs>
          <w:tab w:val="left" w:pos="1134"/>
        </w:tabs>
        <w:ind w:left="0" w:firstLine="567"/>
        <w:rPr>
          <w:sz w:val="22"/>
        </w:rPr>
      </w:pPr>
      <w:r w:rsidRPr="0051111D">
        <w:rPr>
          <w:sz w:val="22"/>
        </w:rPr>
        <w:t xml:space="preserve">Если Общая приведенная площадь Объекта долевого строительства в соответствии с обмерами кадастрового инженера будет больше Проектной общей приведенной площади Объекта долевого строительства более чем на 1 (Один) </w:t>
      </w:r>
      <w:proofErr w:type="spellStart"/>
      <w:r w:rsidRPr="0051111D">
        <w:rPr>
          <w:sz w:val="22"/>
        </w:rPr>
        <w:t>кв.м</w:t>
      </w:r>
      <w:proofErr w:type="spellEnd"/>
      <w:r w:rsidRPr="0051111D">
        <w:rPr>
          <w:sz w:val="22"/>
        </w:rPr>
        <w:t>., то Участник доплачивает возникшую разницу в течение 10 (Десяти) рабочих дней после надлежащего уведомления его Застройщиком.</w:t>
      </w:r>
    </w:p>
    <w:p w14:paraId="59D67826" w14:textId="77777777" w:rsidR="00FA4393" w:rsidRPr="0051111D" w:rsidRDefault="006012F2">
      <w:pPr>
        <w:pStyle w:val="afc"/>
        <w:numPr>
          <w:ilvl w:val="1"/>
          <w:numId w:val="2"/>
        </w:numPr>
        <w:tabs>
          <w:tab w:val="left" w:pos="1134"/>
        </w:tabs>
        <w:ind w:left="0" w:firstLine="567"/>
        <w:rPr>
          <w:sz w:val="22"/>
        </w:rPr>
      </w:pPr>
      <w:r w:rsidRPr="0051111D">
        <w:rPr>
          <w:sz w:val="22"/>
        </w:rPr>
        <w:t xml:space="preserve">Если Общая приведенная площадь Объекта долевого строительства в соответствии с обмерами кадастрового инженера будет меньше Проектной общей приведенной площади Объекта долевого строительства более чем на 1 (Один) </w:t>
      </w:r>
      <w:proofErr w:type="spellStart"/>
      <w:r w:rsidRPr="0051111D">
        <w:rPr>
          <w:sz w:val="22"/>
        </w:rPr>
        <w:t>кв.м</w:t>
      </w:r>
      <w:proofErr w:type="spellEnd"/>
      <w:r w:rsidRPr="0051111D">
        <w:rPr>
          <w:sz w:val="22"/>
        </w:rPr>
        <w:t xml:space="preserve">., то Участнику после подписания Сторонами Передаточного акта возвращается разница в течение 10 (Десяти) рабочих дней после предоставления Участником реквизитов счета в банке, на который должны быть возвращены денежные средства. </w:t>
      </w:r>
    </w:p>
    <w:p w14:paraId="13CC1F3A" w14:textId="77777777" w:rsidR="00FA4393" w:rsidRPr="0051111D" w:rsidRDefault="006012F2">
      <w:pPr>
        <w:pStyle w:val="afc"/>
        <w:numPr>
          <w:ilvl w:val="1"/>
          <w:numId w:val="2"/>
        </w:numPr>
        <w:tabs>
          <w:tab w:val="left" w:pos="1134"/>
        </w:tabs>
        <w:ind w:left="0" w:firstLine="567"/>
        <w:rPr>
          <w:sz w:val="22"/>
        </w:rPr>
      </w:pPr>
      <w:r w:rsidRPr="0051111D">
        <w:rPr>
          <w:sz w:val="22"/>
        </w:rPr>
        <w:t xml:space="preserve">Обязательства Участника по оплате Цены Договора считаются исполненными полностью с момента поступления в полном объеме денежных средств на счет </w:t>
      </w:r>
      <w:proofErr w:type="spellStart"/>
      <w:r w:rsidRPr="0051111D">
        <w:rPr>
          <w:sz w:val="22"/>
        </w:rPr>
        <w:t>эскроу</w:t>
      </w:r>
      <w:proofErr w:type="spellEnd"/>
      <w:r w:rsidRPr="0051111D">
        <w:rPr>
          <w:sz w:val="22"/>
        </w:rPr>
        <w:t xml:space="preserve">, открытый в соответствии с            п. 3.3. настоящего Договора. </w:t>
      </w:r>
    </w:p>
    <w:p w14:paraId="18D6AA3F" w14:textId="77777777" w:rsidR="00FA4393" w:rsidRPr="0051111D" w:rsidRDefault="006012F2">
      <w:pPr>
        <w:pStyle w:val="afc"/>
        <w:numPr>
          <w:ilvl w:val="1"/>
          <w:numId w:val="2"/>
        </w:numPr>
        <w:tabs>
          <w:tab w:val="left" w:pos="1134"/>
        </w:tabs>
        <w:ind w:left="0" w:firstLine="567"/>
        <w:rPr>
          <w:sz w:val="22"/>
        </w:rPr>
      </w:pPr>
      <w:r w:rsidRPr="0051111D">
        <w:rPr>
          <w:sz w:val="22"/>
        </w:rPr>
        <w:t xml:space="preserve">Стороны пришли к соглашению о том, что если до момента полного поступления Цены Договора на счет </w:t>
      </w:r>
      <w:proofErr w:type="spellStart"/>
      <w:r w:rsidRPr="0051111D">
        <w:rPr>
          <w:sz w:val="22"/>
        </w:rPr>
        <w:t>эскроу</w:t>
      </w:r>
      <w:proofErr w:type="spellEnd"/>
      <w:r w:rsidRPr="0051111D">
        <w:rPr>
          <w:sz w:val="22"/>
        </w:rPr>
        <w:t xml:space="preserve"> Объект недвижимости будет введен в эксплуатацию, то Участник обязуется оплатить Цену Договора (в полной или оставшейся части) путем перечисления денежных средств в порядке и сроки, предусмотренные в п. 3.3. настоящего Договора, на расчетный счет Застройщика, указанный в настоящем Договоре.</w:t>
      </w:r>
    </w:p>
    <w:p w14:paraId="7E4DF2DF" w14:textId="77777777" w:rsidR="00FA4393" w:rsidRPr="0051111D" w:rsidRDefault="006012F2">
      <w:pPr>
        <w:pStyle w:val="afc"/>
        <w:numPr>
          <w:ilvl w:val="1"/>
          <w:numId w:val="2"/>
        </w:numPr>
        <w:tabs>
          <w:tab w:val="left" w:pos="1134"/>
        </w:tabs>
        <w:ind w:left="0" w:firstLine="567"/>
        <w:rPr>
          <w:sz w:val="22"/>
        </w:rPr>
      </w:pPr>
      <w:r w:rsidRPr="0051111D">
        <w:rPr>
          <w:sz w:val="22"/>
        </w:rPr>
        <w:t xml:space="preserve">Стороны установили, что в случае просрочки Участником долевого строительства срока уплаты Цены Договора на счет </w:t>
      </w:r>
      <w:proofErr w:type="spellStart"/>
      <w:r w:rsidRPr="0051111D">
        <w:rPr>
          <w:sz w:val="22"/>
        </w:rPr>
        <w:t>эскроу</w:t>
      </w:r>
      <w:proofErr w:type="spellEnd"/>
      <w:r w:rsidRPr="0051111D">
        <w:rPr>
          <w:sz w:val="22"/>
        </w:rPr>
        <w:t xml:space="preserve"> или расчетный счет Застройщика, в порядке п. 3.3., 3.8. Договора, на срок 2 (два) календарных дня и более, к отношениям Сторон по оплате цены Договора применяются правила о возмездной рассрочке оплаты. </w:t>
      </w:r>
    </w:p>
    <w:p w14:paraId="17E710C2" w14:textId="0411232D" w:rsidR="008D50ED" w:rsidRPr="0051111D" w:rsidRDefault="008D50ED">
      <w:pPr>
        <w:pStyle w:val="afc"/>
        <w:tabs>
          <w:tab w:val="left" w:pos="1134"/>
        </w:tabs>
        <w:ind w:left="0" w:firstLine="567"/>
        <w:rPr>
          <w:sz w:val="22"/>
        </w:rPr>
      </w:pPr>
      <w:r w:rsidRPr="001154E4">
        <w:rPr>
          <w:sz w:val="22"/>
        </w:rPr>
        <w:t xml:space="preserve">На весь остаток неоплаченной (не полностью оплаченной) Участником долевого строительства суммы начисляются проценты в размере 1,5 (одна целая пять десятых) ключевой ставки Центрального банка Российской Федерации годовых. Указанные проценты начисляются со дня, следующего </w:t>
      </w:r>
      <w:r w:rsidR="00400B8C">
        <w:rPr>
          <w:sz w:val="22"/>
        </w:rPr>
        <w:t xml:space="preserve">за </w:t>
      </w:r>
      <w:r w:rsidRPr="001154E4">
        <w:rPr>
          <w:sz w:val="22"/>
        </w:rPr>
        <w:t xml:space="preserve">днем установленного срока уплаты Цены Договора, </w:t>
      </w:r>
      <w:r w:rsidR="00400B8C">
        <w:rPr>
          <w:sz w:val="22"/>
        </w:rPr>
        <w:t>согласно</w:t>
      </w:r>
      <w:r w:rsidR="00400B8C" w:rsidRPr="001154E4">
        <w:rPr>
          <w:sz w:val="22"/>
        </w:rPr>
        <w:t xml:space="preserve"> </w:t>
      </w:r>
      <w:r w:rsidRPr="001154E4">
        <w:rPr>
          <w:sz w:val="22"/>
        </w:rPr>
        <w:t xml:space="preserve">п. 3.3., 3.8. Договора, и до дня фактического исполнения Участником долевого строительства обязанности по внесению денежных средств на счет </w:t>
      </w:r>
      <w:proofErr w:type="spellStart"/>
      <w:r w:rsidRPr="001154E4">
        <w:rPr>
          <w:sz w:val="22"/>
        </w:rPr>
        <w:t>эскроу</w:t>
      </w:r>
      <w:proofErr w:type="spellEnd"/>
      <w:r w:rsidRPr="001154E4">
        <w:rPr>
          <w:sz w:val="22"/>
        </w:rPr>
        <w:t>/на расчетный счет Застройщика с учетом начисленных процентов</w:t>
      </w:r>
      <w:r w:rsidR="00400B8C">
        <w:rPr>
          <w:sz w:val="22"/>
        </w:rPr>
        <w:t>.</w:t>
      </w:r>
    </w:p>
    <w:p w14:paraId="246328B6" w14:textId="77777777" w:rsidR="00FA4393" w:rsidRPr="0051111D" w:rsidRDefault="006012F2">
      <w:pPr>
        <w:pStyle w:val="afc"/>
        <w:numPr>
          <w:ilvl w:val="1"/>
          <w:numId w:val="2"/>
        </w:numPr>
        <w:tabs>
          <w:tab w:val="left" w:pos="1134"/>
        </w:tabs>
        <w:ind w:left="0" w:firstLine="567"/>
        <w:rPr>
          <w:sz w:val="22"/>
        </w:rPr>
      </w:pPr>
      <w:r w:rsidRPr="0051111D">
        <w:rPr>
          <w:sz w:val="22"/>
        </w:rPr>
        <w:t xml:space="preserve">Обязанность Участника долевого строительства по депонированию средств/оплате Цены Договора в этом случае считается исполненной с момента поступления на </w:t>
      </w:r>
      <w:r w:rsidR="008D08E7" w:rsidRPr="0051111D">
        <w:rPr>
          <w:sz w:val="22"/>
        </w:rPr>
        <w:t xml:space="preserve">счет </w:t>
      </w:r>
      <w:proofErr w:type="spellStart"/>
      <w:r w:rsidRPr="0051111D">
        <w:rPr>
          <w:sz w:val="22"/>
        </w:rPr>
        <w:t>эскроу</w:t>
      </w:r>
      <w:proofErr w:type="spellEnd"/>
      <w:r w:rsidRPr="0051111D">
        <w:rPr>
          <w:sz w:val="22"/>
        </w:rPr>
        <w:t xml:space="preserve"> /на расчетный счет Застройщика денежных средств в полном объеме.</w:t>
      </w:r>
    </w:p>
    <w:p w14:paraId="0B1D9527" w14:textId="6776CBB2" w:rsidR="00FA4393" w:rsidRPr="0051111D" w:rsidRDefault="006012F2">
      <w:pPr>
        <w:pStyle w:val="afc"/>
        <w:numPr>
          <w:ilvl w:val="1"/>
          <w:numId w:val="2"/>
        </w:numPr>
        <w:tabs>
          <w:tab w:val="left" w:pos="1134"/>
        </w:tabs>
        <w:ind w:left="0" w:firstLine="567"/>
        <w:rPr>
          <w:sz w:val="22"/>
        </w:rPr>
      </w:pPr>
      <w:r w:rsidRPr="0051111D">
        <w:rPr>
          <w:sz w:val="22"/>
        </w:rPr>
        <w:t>Проценты, начисленные на весь остаток неоплаченной (не полностью оплаченной) Участником долевого строительства суммы оплачиваются Участником долевого строительства в порядке п. 3.3., 3.</w:t>
      </w:r>
      <w:r w:rsidR="00400B8C">
        <w:rPr>
          <w:sz w:val="22"/>
        </w:rPr>
        <w:t>9</w:t>
      </w:r>
      <w:r w:rsidRPr="0051111D">
        <w:rPr>
          <w:sz w:val="22"/>
        </w:rPr>
        <w:t>. Договора на основании отдельного счета-уведомления на оплату процентов, полученного от Застройщика.</w:t>
      </w:r>
    </w:p>
    <w:p w14:paraId="08EFB424" w14:textId="55ACFF2F" w:rsidR="00FA4393" w:rsidRPr="0051111D" w:rsidRDefault="006012F2">
      <w:pPr>
        <w:pStyle w:val="afc"/>
        <w:numPr>
          <w:ilvl w:val="1"/>
          <w:numId w:val="2"/>
        </w:numPr>
        <w:tabs>
          <w:tab w:val="left" w:pos="1134"/>
        </w:tabs>
        <w:ind w:left="0" w:firstLine="567"/>
        <w:rPr>
          <w:sz w:val="22"/>
        </w:rPr>
      </w:pPr>
      <w:r w:rsidRPr="0051111D">
        <w:rPr>
          <w:sz w:val="22"/>
        </w:rPr>
        <w:t xml:space="preserve">В случае нарушения Участником долевого строительства Срока внесения денежных средств на счет </w:t>
      </w:r>
      <w:proofErr w:type="spellStart"/>
      <w:r w:rsidRPr="0051111D">
        <w:rPr>
          <w:sz w:val="22"/>
        </w:rPr>
        <w:t>эскроу</w:t>
      </w:r>
      <w:proofErr w:type="spellEnd"/>
      <w:r w:rsidRPr="0051111D">
        <w:rPr>
          <w:sz w:val="22"/>
        </w:rPr>
        <w:t xml:space="preserve">, указанного в </w:t>
      </w:r>
      <w:r w:rsidR="00400B8C">
        <w:rPr>
          <w:sz w:val="22"/>
        </w:rPr>
        <w:t>пунктах</w:t>
      </w:r>
      <w:r w:rsidR="00400B8C" w:rsidRPr="0051111D">
        <w:rPr>
          <w:sz w:val="22"/>
        </w:rPr>
        <w:t xml:space="preserve"> </w:t>
      </w:r>
      <w:r w:rsidR="00400B8C">
        <w:rPr>
          <w:sz w:val="22"/>
        </w:rPr>
        <w:t xml:space="preserve">3.3, </w:t>
      </w:r>
      <w:r w:rsidRPr="0051111D">
        <w:rPr>
          <w:sz w:val="22"/>
        </w:rPr>
        <w:t>3.8., 3.9. Договора, на срок 2 (два) месяца и более, Застройщик вправе в одностороннем порядке отказаться от исполнения настоящего Договора в порядке, установленном действующим законодательством.</w:t>
      </w:r>
    </w:p>
    <w:p w14:paraId="6EDE7AAE" w14:textId="77777777" w:rsidR="00FA4393" w:rsidRPr="0051111D" w:rsidRDefault="006012F2">
      <w:pPr>
        <w:pStyle w:val="afc"/>
        <w:numPr>
          <w:ilvl w:val="1"/>
          <w:numId w:val="2"/>
        </w:numPr>
        <w:tabs>
          <w:tab w:val="left" w:pos="1134"/>
        </w:tabs>
        <w:ind w:left="0" w:firstLine="567"/>
        <w:rPr>
          <w:sz w:val="22"/>
        </w:rPr>
      </w:pPr>
      <w:r w:rsidRPr="0051111D">
        <w:rPr>
          <w:sz w:val="22"/>
        </w:rPr>
        <w:lastRenderedPageBreak/>
        <w:t xml:space="preserve">В соответствии со ст.77.2 Федерального закона от 16 июля 1998 года № 102-ФЗ «Об ипотеке (залоге недвижимости)» (далее – Закон № 102-ФЗ «Об ипотеке (залоге недвижимости)») Объект долевого строительства в обеспечение исполнения обязательств Участника долевого строительства перед Кредитором, принятых по вышеуказанному Кредитному договору, считается находящимся в залоге у Кредитора в силу закона с момента государственной регистрации ипотеки в силу закона на Объект долевого строительства. При этом Участник долевого строительства становится залогодателем, а Кредитор – залогодержателем Объекта долевого строительства. </w:t>
      </w:r>
    </w:p>
    <w:p w14:paraId="6815487D" w14:textId="77777777" w:rsidR="00FA4393" w:rsidRPr="0051111D" w:rsidRDefault="006012F2" w:rsidP="00BE0696">
      <w:pPr>
        <w:ind w:firstLine="567"/>
        <w:rPr>
          <w:b/>
          <w:sz w:val="22"/>
        </w:rPr>
      </w:pPr>
      <w:r w:rsidRPr="0051111D">
        <w:rPr>
          <w:sz w:val="22"/>
        </w:rPr>
        <w:t xml:space="preserve">До момента государственной регистрации ипотеки в силу закона на Объект долевого строительства, право требования по настоящему Договору на получение Объекта долевого строительства в собственность считается находящимся в залоге у Кредитора с момента государственной регистрации залога прав требования в силу закона, зарегистрированного в органе, осуществляющем государственную регистрацию прав на недвижимое имущество и сделок с ним одновременно с государственной регистрацией настоящего Договора в соответствии с п. 5 ст. 5, п. 2 ст. 11 и </w:t>
      </w:r>
      <w:r w:rsidRPr="0051111D">
        <w:rPr>
          <w:b/>
          <w:sz w:val="22"/>
        </w:rPr>
        <w:t>с</w:t>
      </w:r>
      <w:r w:rsidRPr="0051111D">
        <w:rPr>
          <w:sz w:val="22"/>
        </w:rPr>
        <w:t xml:space="preserve">т. 77.2 </w:t>
      </w:r>
      <w:r w:rsidRPr="0051111D">
        <w:rPr>
          <w:i/>
          <w:color w:val="FF0000"/>
          <w:sz w:val="22"/>
        </w:rPr>
        <w:t xml:space="preserve"> </w:t>
      </w:r>
      <w:r w:rsidRPr="0051111D">
        <w:rPr>
          <w:sz w:val="22"/>
        </w:rPr>
        <w:t>Закона № 102-ФЗ «Об ипотеке (залоге недвижимости)». Залог прав требований по настоящему Договору прекращается с момента государственной регистрации ипотеки в силу закона на Объект долевого строительства.</w:t>
      </w:r>
      <w:r w:rsidRPr="0051111D">
        <w:rPr>
          <w:rStyle w:val="af7"/>
          <w:sz w:val="22"/>
          <w:highlight w:val="none"/>
        </w:rPr>
        <w:t xml:space="preserve"> </w:t>
      </w:r>
      <w:r w:rsidRPr="0051111D">
        <w:rPr>
          <w:sz w:val="22"/>
        </w:rPr>
        <w:t xml:space="preserve">В случае </w:t>
      </w:r>
      <w:proofErr w:type="spellStart"/>
      <w:r w:rsidRPr="0051111D">
        <w:rPr>
          <w:sz w:val="22"/>
        </w:rPr>
        <w:t>нерегистрации</w:t>
      </w:r>
      <w:proofErr w:type="spellEnd"/>
      <w:r w:rsidRPr="0051111D">
        <w:rPr>
          <w:sz w:val="22"/>
        </w:rPr>
        <w:t xml:space="preserve"> залога (ипотеки) прав требования в целях обеспечения исполнения обязательств по Кредитному договору Участник долевого строительства заключает с Кредитором Договор о залоге Прав требования. Права требования по </w:t>
      </w:r>
      <w:r w:rsidR="00BE0696" w:rsidRPr="0051111D">
        <w:rPr>
          <w:sz w:val="22"/>
        </w:rPr>
        <w:t xml:space="preserve">настоящему </w:t>
      </w:r>
      <w:r w:rsidRPr="0051111D">
        <w:rPr>
          <w:sz w:val="22"/>
        </w:rPr>
        <w:t xml:space="preserve">Договору будут считаться находящимися в залоге у Кредитора с момента государственной регистрации Договора о залоге прав требования до момента полного исполнения сторонами своих обязательств по </w:t>
      </w:r>
      <w:r w:rsidR="00BE0696" w:rsidRPr="0051111D">
        <w:rPr>
          <w:sz w:val="22"/>
        </w:rPr>
        <w:t xml:space="preserve">настоящему </w:t>
      </w:r>
      <w:r w:rsidRPr="0051111D">
        <w:rPr>
          <w:sz w:val="22"/>
        </w:rPr>
        <w:t>Договору</w:t>
      </w:r>
      <w:r w:rsidR="00BE0696" w:rsidRPr="0051111D">
        <w:rPr>
          <w:sz w:val="22"/>
        </w:rPr>
        <w:t>.</w:t>
      </w:r>
    </w:p>
    <w:p w14:paraId="138AD72D" w14:textId="77777777" w:rsidR="00FA4393" w:rsidRPr="0051111D" w:rsidRDefault="00434913" w:rsidP="00400B8C">
      <w:pPr>
        <w:tabs>
          <w:tab w:val="left" w:pos="567"/>
        </w:tabs>
        <w:rPr>
          <w:sz w:val="22"/>
        </w:rPr>
      </w:pPr>
      <w:r w:rsidRPr="0051111D">
        <w:rPr>
          <w:sz w:val="22"/>
        </w:rPr>
        <w:tab/>
      </w:r>
      <w:r w:rsidR="006012F2" w:rsidRPr="0051111D">
        <w:rPr>
          <w:sz w:val="22"/>
        </w:rPr>
        <w:t>Последующий залог Объекта долевого строительства, иное обременение, отчуждение, перепланировка/переустройство допускаются только с предварительного письменного согласия Кредитора.</w:t>
      </w:r>
    </w:p>
    <w:p w14:paraId="506DA52D" w14:textId="77777777" w:rsidR="00FA4393" w:rsidRPr="0051111D" w:rsidRDefault="006012F2">
      <w:pPr>
        <w:pStyle w:val="afc"/>
        <w:numPr>
          <w:ilvl w:val="1"/>
          <w:numId w:val="2"/>
        </w:numPr>
        <w:tabs>
          <w:tab w:val="left" w:pos="1134"/>
        </w:tabs>
        <w:ind w:left="0" w:firstLine="709"/>
        <w:rPr>
          <w:sz w:val="22"/>
        </w:rPr>
      </w:pPr>
      <w:r w:rsidRPr="0051111D">
        <w:rPr>
          <w:sz w:val="22"/>
        </w:rPr>
        <w:t xml:space="preserve">В случае расторжения настоящего Договора по основаниям, </w:t>
      </w:r>
      <w:proofErr w:type="gramStart"/>
      <w:r w:rsidRPr="0051111D">
        <w:rPr>
          <w:sz w:val="22"/>
        </w:rPr>
        <w:t>предусмотренных  законом</w:t>
      </w:r>
      <w:proofErr w:type="gramEnd"/>
      <w:r w:rsidRPr="0051111D">
        <w:rPr>
          <w:sz w:val="22"/>
        </w:rPr>
        <w:t xml:space="preserve"> или договором, денежные средства со счета </w:t>
      </w:r>
      <w:proofErr w:type="spellStart"/>
      <w:r w:rsidRPr="0051111D">
        <w:rPr>
          <w:sz w:val="22"/>
        </w:rPr>
        <w:t>эскроу</w:t>
      </w:r>
      <w:proofErr w:type="spellEnd"/>
      <w:r w:rsidRPr="0051111D">
        <w:rPr>
          <w:sz w:val="22"/>
        </w:rPr>
        <w:t>, подлежат возврату Участнику долевого строит</w:t>
      </w:r>
      <w:r w:rsidR="00BE0696" w:rsidRPr="0051111D">
        <w:rPr>
          <w:sz w:val="22"/>
        </w:rPr>
        <w:t xml:space="preserve">ельства, путем их перечисления </w:t>
      </w:r>
      <w:proofErr w:type="spellStart"/>
      <w:r w:rsidR="00BE0696" w:rsidRPr="0051111D">
        <w:rPr>
          <w:sz w:val="22"/>
        </w:rPr>
        <w:t>Э</w:t>
      </w:r>
      <w:r w:rsidRPr="0051111D">
        <w:rPr>
          <w:sz w:val="22"/>
        </w:rPr>
        <w:t>скроу</w:t>
      </w:r>
      <w:proofErr w:type="spellEnd"/>
      <w:r w:rsidRPr="0051111D">
        <w:rPr>
          <w:sz w:val="22"/>
        </w:rPr>
        <w:t xml:space="preserve">-агентом на счет Участника долевого строительства  №_______________  открытого в Банке ВТБ (ПАО). При заключении договора счета </w:t>
      </w:r>
      <w:proofErr w:type="spellStart"/>
      <w:r w:rsidRPr="0051111D">
        <w:rPr>
          <w:sz w:val="22"/>
        </w:rPr>
        <w:t>эскроу</w:t>
      </w:r>
      <w:proofErr w:type="spellEnd"/>
      <w:r w:rsidRPr="0051111D">
        <w:rPr>
          <w:sz w:val="22"/>
        </w:rPr>
        <w:t xml:space="preserve">, Участник долевого строительства обязан указать в договоре счета </w:t>
      </w:r>
      <w:proofErr w:type="spellStart"/>
      <w:r w:rsidRPr="0051111D">
        <w:rPr>
          <w:sz w:val="22"/>
        </w:rPr>
        <w:t>эскроу</w:t>
      </w:r>
      <w:proofErr w:type="spellEnd"/>
      <w:r w:rsidRPr="0051111D">
        <w:rPr>
          <w:sz w:val="22"/>
        </w:rPr>
        <w:t xml:space="preserve"> указанный </w:t>
      </w:r>
      <w:r w:rsidR="00BF1A99" w:rsidRPr="0051111D">
        <w:rPr>
          <w:sz w:val="22"/>
        </w:rPr>
        <w:t xml:space="preserve">в настоящем пункте </w:t>
      </w:r>
      <w:r w:rsidRPr="0051111D">
        <w:rPr>
          <w:sz w:val="22"/>
        </w:rPr>
        <w:t xml:space="preserve">номер счета, в качестве счета на который осуществляется возврат денежных средств. </w:t>
      </w:r>
    </w:p>
    <w:p w14:paraId="1966824C" w14:textId="77777777" w:rsidR="00FA4393" w:rsidRPr="0051111D" w:rsidRDefault="006012F2">
      <w:pPr>
        <w:pStyle w:val="afc"/>
        <w:ind w:left="0" w:firstLine="709"/>
        <w:rPr>
          <w:sz w:val="22"/>
        </w:rPr>
      </w:pPr>
      <w:r w:rsidRPr="0051111D">
        <w:rPr>
          <w:sz w:val="22"/>
        </w:rPr>
        <w:t>В случае, если к моменту расторжения настоящего Договора, денежные средства будут перечислены Застройщику, Застройщик обязуется возвратить Участнику долевого строительства</w:t>
      </w:r>
      <w:r w:rsidR="00DD46AC" w:rsidRPr="0051111D">
        <w:rPr>
          <w:sz w:val="22"/>
        </w:rPr>
        <w:t>,</w:t>
      </w:r>
      <w:r w:rsidRPr="0051111D">
        <w:rPr>
          <w:sz w:val="22"/>
        </w:rPr>
        <w:t xml:space="preserve"> уплаченные по настоящему Договору денежные средства, путем их перечисления на указанный выше счет, предварительно уведомив Банк ВТБ (ПАО) о возврате денежных средств не менее чем за 5 </w:t>
      </w:r>
      <w:r w:rsidR="00DD46AC" w:rsidRPr="0051111D">
        <w:rPr>
          <w:sz w:val="22"/>
        </w:rPr>
        <w:t xml:space="preserve">(Пять) </w:t>
      </w:r>
      <w:r w:rsidRPr="0051111D">
        <w:rPr>
          <w:sz w:val="22"/>
        </w:rPr>
        <w:t>рабочих дней до их отправки путём направления соответствующего письма с уведомлением о вручении</w:t>
      </w:r>
      <w:r w:rsidR="00DD46AC" w:rsidRPr="0051111D">
        <w:rPr>
          <w:sz w:val="22"/>
        </w:rPr>
        <w:t>.</w:t>
      </w:r>
    </w:p>
    <w:p w14:paraId="0CA15403" w14:textId="77777777" w:rsidR="00FA4393" w:rsidRDefault="006012F2">
      <w:pPr>
        <w:pStyle w:val="afc"/>
        <w:numPr>
          <w:ilvl w:val="1"/>
          <w:numId w:val="2"/>
        </w:numPr>
        <w:ind w:left="0" w:firstLine="709"/>
        <w:rPr>
          <w:sz w:val="22"/>
        </w:rPr>
      </w:pPr>
      <w:r w:rsidRPr="0051111D">
        <w:rPr>
          <w:sz w:val="22"/>
        </w:rPr>
        <w:t>Участник долевого строительства обязан уведомить Кредитора обо всех из</w:t>
      </w:r>
      <w:r w:rsidR="00DD46AC" w:rsidRPr="0051111D">
        <w:rPr>
          <w:sz w:val="22"/>
        </w:rPr>
        <w:t>менениях, вносимых в настоящий Д</w:t>
      </w:r>
      <w:r w:rsidRPr="0051111D">
        <w:rPr>
          <w:sz w:val="22"/>
        </w:rPr>
        <w:t xml:space="preserve">оговор, в письменном виде в срок не позднее 5 </w:t>
      </w:r>
      <w:r w:rsidR="00DD46AC" w:rsidRPr="0051111D">
        <w:rPr>
          <w:sz w:val="22"/>
        </w:rPr>
        <w:t xml:space="preserve">(Пяти) </w:t>
      </w:r>
      <w:r w:rsidRPr="0051111D">
        <w:rPr>
          <w:sz w:val="22"/>
        </w:rPr>
        <w:t>рабочих дней до планируемой даты их внесения с направлением в адрес Кредитора соответствующего письма с уведомлением о вручении</w:t>
      </w:r>
      <w:r w:rsidR="00DD46AC" w:rsidRPr="0051111D">
        <w:rPr>
          <w:sz w:val="22"/>
        </w:rPr>
        <w:t>.</w:t>
      </w:r>
    </w:p>
    <w:p w14:paraId="4F220615" w14:textId="2C8CE2E1" w:rsidR="001E630A" w:rsidRPr="001154E4" w:rsidRDefault="001E630A" w:rsidP="001E630A">
      <w:pPr>
        <w:pStyle w:val="afc"/>
        <w:numPr>
          <w:ilvl w:val="1"/>
          <w:numId w:val="2"/>
        </w:numPr>
        <w:ind w:left="0" w:firstLine="709"/>
        <w:rPr>
          <w:sz w:val="22"/>
        </w:rPr>
      </w:pPr>
      <w:r w:rsidRPr="001154E4">
        <w:rPr>
          <w:sz w:val="22"/>
        </w:rPr>
        <w:t>За Участника долевого строительства платежи может производить третье лицо с указанием следующих данных: назначение платежа, за кого произведен взнос, номер и дата Договора. Внесение платежей за Участника долевого строительства не влечет перехода прав и обязанностей сторон по настоящему Договору.</w:t>
      </w:r>
    </w:p>
    <w:p w14:paraId="2420A59F" w14:textId="77777777" w:rsidR="00FA4393" w:rsidRPr="0051111D" w:rsidRDefault="00FA4393">
      <w:pPr>
        <w:pStyle w:val="afc"/>
        <w:tabs>
          <w:tab w:val="left" w:pos="1134"/>
        </w:tabs>
        <w:ind w:left="1069"/>
        <w:rPr>
          <w:sz w:val="22"/>
        </w:rPr>
      </w:pPr>
    </w:p>
    <w:p w14:paraId="137E96E3" w14:textId="77777777" w:rsidR="00FA4393" w:rsidRPr="0051111D" w:rsidRDefault="006012F2">
      <w:pPr>
        <w:pStyle w:val="1"/>
        <w:numPr>
          <w:ilvl w:val="0"/>
          <w:numId w:val="2"/>
        </w:numPr>
        <w:tabs>
          <w:tab w:val="left" w:pos="284"/>
          <w:tab w:val="left" w:pos="1134"/>
        </w:tabs>
        <w:spacing w:before="0"/>
        <w:ind w:left="0" w:firstLine="567"/>
        <w:jc w:val="center"/>
        <w:rPr>
          <w:rFonts w:ascii="Times New Roman" w:hAnsi="Times New Roman"/>
          <w:b/>
          <w:color w:val="000000"/>
          <w:sz w:val="22"/>
        </w:rPr>
      </w:pPr>
      <w:r w:rsidRPr="0051111D">
        <w:rPr>
          <w:rFonts w:ascii="Times New Roman" w:hAnsi="Times New Roman"/>
          <w:b/>
          <w:color w:val="000000"/>
          <w:sz w:val="22"/>
        </w:rPr>
        <w:t>ОБЯЗАННОСТИ СТОРОН</w:t>
      </w:r>
    </w:p>
    <w:p w14:paraId="7A6F38EF" w14:textId="77777777" w:rsidR="00FA4393" w:rsidRPr="0051111D" w:rsidRDefault="006012F2">
      <w:pPr>
        <w:pStyle w:val="afc"/>
        <w:numPr>
          <w:ilvl w:val="1"/>
          <w:numId w:val="2"/>
        </w:numPr>
        <w:tabs>
          <w:tab w:val="left" w:pos="1134"/>
        </w:tabs>
        <w:ind w:left="0" w:firstLine="567"/>
        <w:rPr>
          <w:b/>
          <w:sz w:val="22"/>
        </w:rPr>
      </w:pPr>
      <w:r w:rsidRPr="0051111D">
        <w:rPr>
          <w:b/>
          <w:sz w:val="22"/>
        </w:rPr>
        <w:t>По настоящему Договору Застройщик обязуется:</w:t>
      </w:r>
    </w:p>
    <w:p w14:paraId="0B224D7B" w14:textId="15753273" w:rsidR="005F2231" w:rsidRPr="005F2231" w:rsidRDefault="006012F2" w:rsidP="005F2231">
      <w:pPr>
        <w:pStyle w:val="afc"/>
        <w:numPr>
          <w:ilvl w:val="2"/>
          <w:numId w:val="2"/>
        </w:numPr>
        <w:tabs>
          <w:tab w:val="left" w:pos="1276"/>
        </w:tabs>
        <w:ind w:left="0" w:firstLine="567"/>
        <w:rPr>
          <w:sz w:val="22"/>
        </w:rPr>
      </w:pPr>
      <w:r w:rsidRPr="0051111D">
        <w:rPr>
          <w:sz w:val="22"/>
        </w:rPr>
        <w:t xml:space="preserve">По окончании строительства и получения Застройщиком Разрешения на ввод Объекта недвижимости в эксплуатацию передать Объект долевого строительства Участнику </w:t>
      </w:r>
      <w:r w:rsidRPr="0051111D">
        <w:rPr>
          <w:color w:val="000000"/>
          <w:sz w:val="22"/>
        </w:rPr>
        <w:t xml:space="preserve">долевого строительства </w:t>
      </w:r>
      <w:r w:rsidRPr="0051111D">
        <w:rPr>
          <w:sz w:val="22"/>
        </w:rPr>
        <w:t>по Передаточному акту или иному документу о передаче Объекта долевого строительства в срок, предусмотренный п. 2.</w:t>
      </w:r>
      <w:r w:rsidR="00CA3967">
        <w:rPr>
          <w:sz w:val="22"/>
        </w:rPr>
        <w:t>4</w:t>
      </w:r>
      <w:r w:rsidRPr="0051111D">
        <w:rPr>
          <w:sz w:val="22"/>
        </w:rPr>
        <w:t xml:space="preserve"> Договора. </w:t>
      </w:r>
      <w:r w:rsidR="005F2231" w:rsidRPr="005F2231">
        <w:rPr>
          <w:sz w:val="22"/>
        </w:rPr>
        <w:t>Обязательство З</w:t>
      </w:r>
      <w:r w:rsidR="005F2231">
        <w:rPr>
          <w:sz w:val="22"/>
        </w:rPr>
        <w:t xml:space="preserve">астройщика </w:t>
      </w:r>
      <w:r w:rsidR="005F2231" w:rsidRPr="005F2231">
        <w:rPr>
          <w:sz w:val="22"/>
        </w:rPr>
        <w:t xml:space="preserve">по передаче Объекта долевого строительства является </w:t>
      </w:r>
      <w:proofErr w:type="gramStart"/>
      <w:r w:rsidR="005F2231" w:rsidRPr="005F2231">
        <w:rPr>
          <w:sz w:val="22"/>
        </w:rPr>
        <w:t>встречным  (</w:t>
      </w:r>
      <w:proofErr w:type="gramEnd"/>
      <w:r w:rsidR="005F2231" w:rsidRPr="005F2231">
        <w:rPr>
          <w:sz w:val="22"/>
        </w:rPr>
        <w:t xml:space="preserve">ст.  </w:t>
      </w:r>
      <w:proofErr w:type="gramStart"/>
      <w:r w:rsidR="005F2231" w:rsidRPr="005F2231">
        <w:rPr>
          <w:sz w:val="22"/>
        </w:rPr>
        <w:t>328  ГК</w:t>
      </w:r>
      <w:proofErr w:type="gramEnd"/>
      <w:r w:rsidR="005F2231" w:rsidRPr="005F2231">
        <w:rPr>
          <w:sz w:val="22"/>
        </w:rPr>
        <w:t xml:space="preserve">  РФ)  по  отношению  к  обязательству  </w:t>
      </w:r>
      <w:r w:rsidR="005F2231">
        <w:rPr>
          <w:sz w:val="22"/>
        </w:rPr>
        <w:t>Участника долевого строительства</w:t>
      </w:r>
      <w:r w:rsidR="005F2231" w:rsidRPr="005F2231">
        <w:rPr>
          <w:sz w:val="22"/>
        </w:rPr>
        <w:t xml:space="preserve"> по оплате Цены Договора в полном объеме, установленному разделом </w:t>
      </w:r>
      <w:r w:rsidR="005F2231">
        <w:rPr>
          <w:sz w:val="22"/>
        </w:rPr>
        <w:t>3</w:t>
      </w:r>
      <w:r w:rsidR="005F2231" w:rsidRPr="005F2231">
        <w:rPr>
          <w:sz w:val="22"/>
        </w:rPr>
        <w:t xml:space="preserve"> настоящего Договора, в том числе в случае увеличения Цены Договора. В случае неисполнения </w:t>
      </w:r>
      <w:r w:rsidR="005F2231">
        <w:rPr>
          <w:sz w:val="22"/>
        </w:rPr>
        <w:t xml:space="preserve">Участником долевого </w:t>
      </w:r>
      <w:proofErr w:type="gramStart"/>
      <w:r w:rsidR="005F2231">
        <w:rPr>
          <w:sz w:val="22"/>
        </w:rPr>
        <w:t>строительства</w:t>
      </w:r>
      <w:r w:rsidR="005F2231" w:rsidRPr="005F2231">
        <w:rPr>
          <w:sz w:val="22"/>
        </w:rPr>
        <w:t xml:space="preserve">  указанного</w:t>
      </w:r>
      <w:proofErr w:type="gramEnd"/>
      <w:r w:rsidR="005F2231" w:rsidRPr="005F2231">
        <w:rPr>
          <w:sz w:val="22"/>
        </w:rPr>
        <w:t xml:space="preserve">  обязательства  к  З</w:t>
      </w:r>
      <w:r w:rsidR="005F2231">
        <w:rPr>
          <w:sz w:val="22"/>
        </w:rPr>
        <w:t>астройщику</w:t>
      </w:r>
      <w:r w:rsidR="005F2231" w:rsidRPr="005F2231">
        <w:rPr>
          <w:sz w:val="22"/>
        </w:rPr>
        <w:t xml:space="preserve">  не  применяются  меры ответственности, предусмотренные частью 2 статьи 6 ФЗ № 214- ФЗ.</w:t>
      </w:r>
    </w:p>
    <w:p w14:paraId="40C85FE0" w14:textId="77777777" w:rsidR="00FA4393" w:rsidRPr="0051111D" w:rsidRDefault="006012F2">
      <w:pPr>
        <w:pStyle w:val="afc"/>
        <w:numPr>
          <w:ilvl w:val="2"/>
          <w:numId w:val="2"/>
        </w:numPr>
        <w:tabs>
          <w:tab w:val="left" w:pos="1276"/>
        </w:tabs>
        <w:ind w:left="0" w:firstLine="567"/>
        <w:rPr>
          <w:sz w:val="22"/>
        </w:rPr>
      </w:pPr>
      <w:r w:rsidRPr="0051111D">
        <w:rPr>
          <w:sz w:val="22"/>
        </w:rPr>
        <w:t xml:space="preserve">В случае изменений в проектной документации на строительство Объекта долевого строительства информировать Участника о соответствующих изменениях в порядке и в сроки, предусмотренные действующим законодательством.  </w:t>
      </w:r>
    </w:p>
    <w:p w14:paraId="6212D928" w14:textId="77777777" w:rsidR="00FA4393" w:rsidRPr="0051111D" w:rsidRDefault="006012F2">
      <w:pPr>
        <w:pStyle w:val="afc"/>
        <w:numPr>
          <w:ilvl w:val="1"/>
          <w:numId w:val="2"/>
        </w:numPr>
        <w:tabs>
          <w:tab w:val="left" w:pos="1276"/>
        </w:tabs>
        <w:ind w:left="0" w:firstLine="567"/>
        <w:rPr>
          <w:b/>
          <w:sz w:val="22"/>
        </w:rPr>
      </w:pPr>
      <w:r w:rsidRPr="0051111D">
        <w:rPr>
          <w:b/>
          <w:sz w:val="22"/>
        </w:rPr>
        <w:t>Участник долевого строительства обязуется:</w:t>
      </w:r>
    </w:p>
    <w:p w14:paraId="0821C9FF" w14:textId="0A153E89" w:rsidR="00FA4393" w:rsidRPr="005F2231" w:rsidRDefault="006012F2" w:rsidP="00273216">
      <w:pPr>
        <w:pStyle w:val="afc"/>
        <w:numPr>
          <w:ilvl w:val="2"/>
          <w:numId w:val="2"/>
        </w:numPr>
        <w:tabs>
          <w:tab w:val="left" w:pos="1276"/>
        </w:tabs>
        <w:ind w:left="0" w:firstLine="567"/>
        <w:rPr>
          <w:sz w:val="22"/>
        </w:rPr>
      </w:pPr>
      <w:r w:rsidRPr="005F2231">
        <w:rPr>
          <w:sz w:val="22"/>
        </w:rPr>
        <w:lastRenderedPageBreak/>
        <w:t>Оплатить Цену Договора в полном объеме, в срок и в порядке, предусмотренные настоящим Договором</w:t>
      </w:r>
      <w:r w:rsidR="00314B8A">
        <w:rPr>
          <w:sz w:val="22"/>
        </w:rPr>
        <w:t xml:space="preserve"> и принять Объект долевого строительства</w:t>
      </w:r>
      <w:r w:rsidRPr="005F2231">
        <w:rPr>
          <w:sz w:val="22"/>
        </w:rPr>
        <w:t>.</w:t>
      </w:r>
      <w:r w:rsidR="001E630A" w:rsidRPr="005F2231">
        <w:rPr>
          <w:sz w:val="22"/>
        </w:rPr>
        <w:t xml:space="preserve"> </w:t>
      </w:r>
    </w:p>
    <w:p w14:paraId="134EF5C9" w14:textId="107B8D92" w:rsidR="00FA4393" w:rsidRPr="0051111D" w:rsidRDefault="006012F2">
      <w:pPr>
        <w:pStyle w:val="afc"/>
        <w:numPr>
          <w:ilvl w:val="2"/>
          <w:numId w:val="2"/>
        </w:numPr>
        <w:tabs>
          <w:tab w:val="left" w:pos="1276"/>
        </w:tabs>
        <w:ind w:left="0" w:firstLine="567"/>
        <w:rPr>
          <w:sz w:val="22"/>
        </w:rPr>
      </w:pPr>
      <w:r w:rsidRPr="0051111D">
        <w:rPr>
          <w:sz w:val="22"/>
        </w:rPr>
        <w:t xml:space="preserve">Участник долевого строительства, получивший от Застройщика сообщение о завершении строительства (создания) многоквартирного дома и о готовности Объекта долевого строительства к передаче, </w:t>
      </w:r>
      <w:r w:rsidRPr="00084DF3">
        <w:rPr>
          <w:sz w:val="22"/>
        </w:rPr>
        <w:t xml:space="preserve">обязан приступить к принятию Объекта долевого </w:t>
      </w:r>
      <w:proofErr w:type="gramStart"/>
      <w:r w:rsidRPr="00084DF3">
        <w:rPr>
          <w:sz w:val="22"/>
        </w:rPr>
        <w:t>строительства  в</w:t>
      </w:r>
      <w:proofErr w:type="gramEnd"/>
      <w:r w:rsidRPr="00084DF3">
        <w:rPr>
          <w:sz w:val="22"/>
        </w:rPr>
        <w:t xml:space="preserve"> течение 7 (Сем</w:t>
      </w:r>
      <w:r w:rsidR="00EE2CEA" w:rsidRPr="00084DF3">
        <w:rPr>
          <w:sz w:val="22"/>
        </w:rPr>
        <w:t>и</w:t>
      </w:r>
      <w:r w:rsidRPr="00084DF3">
        <w:rPr>
          <w:sz w:val="22"/>
        </w:rPr>
        <w:t xml:space="preserve">) </w:t>
      </w:r>
      <w:r w:rsidR="00084DF3">
        <w:rPr>
          <w:sz w:val="22"/>
        </w:rPr>
        <w:t>рабочих</w:t>
      </w:r>
      <w:r w:rsidRPr="00084DF3">
        <w:rPr>
          <w:sz w:val="22"/>
        </w:rPr>
        <w:t xml:space="preserve"> дней со дня получения указанного сообщения</w:t>
      </w:r>
      <w:r w:rsidRPr="0051111D">
        <w:rPr>
          <w:sz w:val="22"/>
        </w:rPr>
        <w:t>.</w:t>
      </w:r>
    </w:p>
    <w:p w14:paraId="5737D1B2" w14:textId="77777777" w:rsidR="00FA4393" w:rsidRPr="0051111D" w:rsidRDefault="006012F2">
      <w:pPr>
        <w:pStyle w:val="afc"/>
        <w:numPr>
          <w:ilvl w:val="2"/>
          <w:numId w:val="2"/>
        </w:numPr>
        <w:tabs>
          <w:tab w:val="left" w:pos="709"/>
        </w:tabs>
        <w:ind w:left="0" w:firstLine="567"/>
        <w:rPr>
          <w:sz w:val="22"/>
        </w:rPr>
      </w:pPr>
      <w:r w:rsidRPr="0051111D">
        <w:rPr>
          <w:sz w:val="22"/>
        </w:rPr>
        <w:t>Осуществить действия, направленные на государственную регистрацию настоящего Договора в регистрирующем органе, в том числе предоставить Застройщику информацию, необходимую для электронной регистрации настоящего Договора, не позднее 10 (Десяти) рабочих дней с даты подписания настоящего Договора. В случае если в указанный срок Участник долевого строительства не совершит вышеуказанные действия и не представит Застройщику запрашиваемую информацию, настоящий Договор считается не подписанным и не подлежит государственной регистрации.</w:t>
      </w:r>
    </w:p>
    <w:p w14:paraId="27935EC0" w14:textId="4B21A46B" w:rsidR="001E630A" w:rsidRPr="001E630A" w:rsidRDefault="001E630A" w:rsidP="00207F79">
      <w:pPr>
        <w:pStyle w:val="afc"/>
        <w:numPr>
          <w:ilvl w:val="2"/>
          <w:numId w:val="2"/>
        </w:numPr>
        <w:tabs>
          <w:tab w:val="left" w:pos="709"/>
        </w:tabs>
        <w:ind w:left="0" w:firstLine="567"/>
        <w:rPr>
          <w:sz w:val="22"/>
        </w:rPr>
      </w:pPr>
      <w:r w:rsidRPr="00207F79">
        <w:rPr>
          <w:sz w:val="22"/>
        </w:rPr>
        <w:t xml:space="preserve">Нести расходы по содержанию Объекта долевого строительства после передачи Объекта долевого строительства Участнику долевого строительства по </w:t>
      </w:r>
      <w:r w:rsidR="000F55C6">
        <w:rPr>
          <w:sz w:val="22"/>
        </w:rPr>
        <w:t>Передаточному акту</w:t>
      </w:r>
      <w:r w:rsidRPr="00207F79">
        <w:rPr>
          <w:sz w:val="22"/>
        </w:rPr>
        <w:t>, а также участвовать в расходах на содержание общего имущества дома, соразмерно доле в праве общей долевой собственности на это имущество, Участник долевого строительства обязуется заключить с эксплуатирующей организацией договоры о предоставлении коммунальных услуг и о долевом участии в расходах по содержанию, ремонту и техническому обслуживанию дома, прилегающей территории, а в случае не заключения с эксплуатирующей организацией вышеуказанных договоров – компенсировать Застройщику его расходы по содержанию Объекта долевого строительства, общего имущества в Объекте строительства в течение 5 (пяти) рабочих дней с момента предъявления Застройщиком требования об оплате соответствующих расходов.</w:t>
      </w:r>
    </w:p>
    <w:p w14:paraId="2408F0CB" w14:textId="3E585967" w:rsidR="001E630A" w:rsidRPr="00314B8A" w:rsidRDefault="001E630A" w:rsidP="00207F79">
      <w:pPr>
        <w:pStyle w:val="afc"/>
        <w:numPr>
          <w:ilvl w:val="2"/>
          <w:numId w:val="2"/>
        </w:numPr>
        <w:tabs>
          <w:tab w:val="left" w:pos="709"/>
        </w:tabs>
        <w:ind w:left="0" w:firstLine="567"/>
        <w:rPr>
          <w:sz w:val="22"/>
        </w:rPr>
      </w:pPr>
      <w:r w:rsidRPr="00273216">
        <w:rPr>
          <w:sz w:val="22"/>
        </w:rPr>
        <w:t xml:space="preserve">После подписания </w:t>
      </w:r>
      <w:r w:rsidR="000F55C6">
        <w:rPr>
          <w:sz w:val="22"/>
        </w:rPr>
        <w:t>Передаточного акта</w:t>
      </w:r>
      <w:r w:rsidRPr="00273216">
        <w:rPr>
          <w:sz w:val="22"/>
        </w:rPr>
        <w:t xml:space="preserve"> либо с момента составления Застройщиком одностороннего </w:t>
      </w:r>
      <w:r w:rsidR="000F55C6">
        <w:rPr>
          <w:sz w:val="22"/>
        </w:rPr>
        <w:t>Передаточного акта</w:t>
      </w:r>
      <w:r w:rsidRPr="00273216">
        <w:rPr>
          <w:sz w:val="22"/>
        </w:rPr>
        <w:t>, в соответствии с условиями Договора, и до выбора способа управления жилым домом, в соответствии с Жилищным кодексом РФ, оплачивать плату за содержание Объекта долевого строительства и коммунальные услуги организации, с которой Застройщик заключил договор временного управления домом, вне зависимости от наличия или отсутствия у Участника долевого строительства зарегистрированного права собственности на Объект долевого строительства.</w:t>
      </w:r>
      <w:r>
        <w:rPr>
          <w:sz w:val="22"/>
        </w:rPr>
        <w:t xml:space="preserve"> </w:t>
      </w:r>
      <w:r w:rsidRPr="00273216">
        <w:rPr>
          <w:sz w:val="22"/>
        </w:rPr>
        <w:t>При этом обязательство, указанное в настоящем пункте Договора, понимается как возникшее из Договора и принятое Участником долевого строительства.</w:t>
      </w:r>
    </w:p>
    <w:p w14:paraId="060A65B4" w14:textId="41C5CCEF" w:rsidR="001E630A" w:rsidRPr="00314B8A" w:rsidRDefault="001E630A" w:rsidP="00207F79">
      <w:pPr>
        <w:pStyle w:val="afc"/>
        <w:numPr>
          <w:ilvl w:val="2"/>
          <w:numId w:val="2"/>
        </w:numPr>
        <w:tabs>
          <w:tab w:val="left" w:pos="709"/>
        </w:tabs>
        <w:ind w:left="0" w:firstLine="567"/>
        <w:rPr>
          <w:sz w:val="22"/>
        </w:rPr>
      </w:pPr>
      <w:r>
        <w:rPr>
          <w:sz w:val="22"/>
        </w:rPr>
        <w:t>В</w:t>
      </w:r>
      <w:r w:rsidRPr="00273216">
        <w:rPr>
          <w:sz w:val="22"/>
        </w:rPr>
        <w:t xml:space="preserve"> целях реализации положений ст.16 Федерального </w:t>
      </w:r>
      <w:hyperlink r:id="rId12" w:history="1">
        <w:r w:rsidRPr="00314B8A">
          <w:rPr>
            <w:sz w:val="22"/>
          </w:rPr>
          <w:t>закона</w:t>
        </w:r>
      </w:hyperlink>
      <w:r w:rsidRPr="00273216">
        <w:rPr>
          <w:sz w:val="22"/>
        </w:rPr>
        <w:t xml:space="preserve">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Участник долевого строительства обязуется в любом случае:</w:t>
      </w:r>
    </w:p>
    <w:p w14:paraId="57EC6894" w14:textId="5447B65B" w:rsidR="001E630A" w:rsidRPr="00273216" w:rsidRDefault="001E630A" w:rsidP="00207F79">
      <w:pPr>
        <w:tabs>
          <w:tab w:val="left" w:pos="709"/>
        </w:tabs>
      </w:pPr>
      <w:r>
        <w:rPr>
          <w:sz w:val="22"/>
        </w:rPr>
        <w:tab/>
      </w:r>
      <w:r w:rsidRPr="00273216">
        <w:rPr>
          <w:sz w:val="22"/>
        </w:rPr>
        <w:t xml:space="preserve">- самостоятельно оплатить госпошлину в бюджет органа, осуществляющего государственную регистрацию прав на недвижимое имущество и сделок с ним, за государственную регистрацию права собственности на Объект долевого строительства после передачи его по </w:t>
      </w:r>
      <w:r w:rsidR="000F55C6">
        <w:rPr>
          <w:sz w:val="22"/>
        </w:rPr>
        <w:t>Передаточному акту</w:t>
      </w:r>
      <w:r w:rsidRPr="00273216">
        <w:rPr>
          <w:sz w:val="22"/>
        </w:rPr>
        <w:t xml:space="preserve"> в день подписания Участником долевого строительства </w:t>
      </w:r>
      <w:r w:rsidR="000F55C6">
        <w:rPr>
          <w:sz w:val="22"/>
        </w:rPr>
        <w:t>Передаточного акта</w:t>
      </w:r>
      <w:r w:rsidRPr="00273216">
        <w:rPr>
          <w:sz w:val="22"/>
        </w:rPr>
        <w:t xml:space="preserve"> и предоставить в обязательном порядке Застройщику подтверждающий документ об оплате такой госпошлины до подачи Застройщиком в орган регистрации прав заявления о государственной регистрации права собственности Участника на Объект долевого строительства либо </w:t>
      </w:r>
    </w:p>
    <w:p w14:paraId="2374ECD4" w14:textId="2F92C087" w:rsidR="001E630A" w:rsidRPr="00273216" w:rsidRDefault="001E630A" w:rsidP="00207F79">
      <w:pPr>
        <w:tabs>
          <w:tab w:val="left" w:pos="709"/>
        </w:tabs>
      </w:pPr>
      <w:r>
        <w:rPr>
          <w:sz w:val="22"/>
        </w:rPr>
        <w:tab/>
      </w:r>
      <w:r w:rsidRPr="00273216">
        <w:rPr>
          <w:sz w:val="22"/>
        </w:rPr>
        <w:t xml:space="preserve">- оплатить Застройщику на расчетный счет денежную сумму в размере госпошлины, установленной законодательством РФ на день подписания  </w:t>
      </w:r>
      <w:r w:rsidR="000F55C6">
        <w:rPr>
          <w:sz w:val="22"/>
        </w:rPr>
        <w:t>Передаточного акта</w:t>
      </w:r>
      <w:r w:rsidRPr="00273216">
        <w:rPr>
          <w:sz w:val="22"/>
        </w:rPr>
        <w:t xml:space="preserve">, в счет оплаты госпошлины за государственную регистрацию права собственности Участника долевого строительства на Объект долевого строительства в день подписания Участником долевого строительства </w:t>
      </w:r>
      <w:r w:rsidR="000F55C6">
        <w:rPr>
          <w:sz w:val="22"/>
        </w:rPr>
        <w:t>Передаточного акта</w:t>
      </w:r>
      <w:r w:rsidRPr="00273216">
        <w:rPr>
          <w:sz w:val="22"/>
        </w:rPr>
        <w:t xml:space="preserve"> до подачи Застройщиком в орган регистрации прав заявления о государственной регистрации права собственности Участника на Объект долевого строительства</w:t>
      </w:r>
      <w:r w:rsidR="00935647">
        <w:rPr>
          <w:sz w:val="22"/>
        </w:rPr>
        <w:t>.</w:t>
      </w:r>
    </w:p>
    <w:p w14:paraId="30A990B5" w14:textId="1A5E9B6C" w:rsidR="001E630A" w:rsidRPr="001E630A" w:rsidRDefault="001E630A" w:rsidP="00207F79">
      <w:pPr>
        <w:pStyle w:val="afc"/>
        <w:numPr>
          <w:ilvl w:val="2"/>
          <w:numId w:val="2"/>
        </w:numPr>
        <w:tabs>
          <w:tab w:val="left" w:pos="709"/>
        </w:tabs>
        <w:ind w:left="0" w:firstLine="567"/>
        <w:rPr>
          <w:sz w:val="22"/>
        </w:rPr>
      </w:pPr>
      <w:r w:rsidRPr="00273216">
        <w:rPr>
          <w:sz w:val="22"/>
        </w:rPr>
        <w:t>Участник долевого строительства при эксплуатации квартиры и/или нежилого помещения обязан соблюдать требования инструкции по эксплуатации квартиры и/или нежилого помещения, переданной ему Застройщиком, в том числе не вправе устанавливать внешние блоки кондиционеров на фасаде дома в местах, отличных от мест, предусмотренных проектной документацией, а также размещать на фасаде/крыше и иных наружных конструкциях дома антенны и иные внешние/навесные элементы, не предусмотренные проектом.</w:t>
      </w:r>
    </w:p>
    <w:p w14:paraId="74214325" w14:textId="6CBD72F6" w:rsidR="001E630A" w:rsidRPr="00273216" w:rsidRDefault="001E630A" w:rsidP="00207F79">
      <w:pPr>
        <w:pStyle w:val="afc"/>
        <w:numPr>
          <w:ilvl w:val="2"/>
          <w:numId w:val="2"/>
        </w:numPr>
        <w:tabs>
          <w:tab w:val="left" w:pos="709"/>
        </w:tabs>
        <w:ind w:left="0" w:firstLine="567"/>
        <w:rPr>
          <w:sz w:val="22"/>
        </w:rPr>
      </w:pPr>
      <w:r w:rsidRPr="00273216">
        <w:rPr>
          <w:sz w:val="22"/>
        </w:rPr>
        <w:t xml:space="preserve">Участник долевого строительства путем подписания настоящего Договора выражает свое согласие на передачу построенных с использованием средств Участника долевого строительства наружных сетей инженерно-технического обеспечения, а также сооружений инженерно-технического назначения и находящегося в них оборудования, необходимых для </w:t>
      </w:r>
      <w:proofErr w:type="spellStart"/>
      <w:r w:rsidRPr="00273216">
        <w:rPr>
          <w:sz w:val="22"/>
        </w:rPr>
        <w:t>ресурсоснабжения</w:t>
      </w:r>
      <w:proofErr w:type="spellEnd"/>
      <w:r w:rsidRPr="00273216">
        <w:rPr>
          <w:sz w:val="22"/>
        </w:rPr>
        <w:t xml:space="preserve"> и эксплуатации Объекта долевого строительства, предусмотренных проектной документацией, в целях обеспечения их </w:t>
      </w:r>
      <w:r w:rsidRPr="00273216">
        <w:rPr>
          <w:sz w:val="22"/>
        </w:rPr>
        <w:lastRenderedPageBreak/>
        <w:t xml:space="preserve">надлежащей эксплуатации в собственность специализированных организаций либо в собственность муниципального образования/государственную собственность </w:t>
      </w:r>
      <w:r w:rsidR="00481C3C">
        <w:rPr>
          <w:sz w:val="22"/>
        </w:rPr>
        <w:t>Донецкой Народной Республики</w:t>
      </w:r>
      <w:r w:rsidRPr="00273216">
        <w:rPr>
          <w:sz w:val="22"/>
        </w:rPr>
        <w:t>.</w:t>
      </w:r>
    </w:p>
    <w:p w14:paraId="3B19E903" w14:textId="3997AF4E" w:rsidR="001E630A" w:rsidRPr="00273216" w:rsidRDefault="001E630A" w:rsidP="00207F79">
      <w:pPr>
        <w:pStyle w:val="afc"/>
        <w:numPr>
          <w:ilvl w:val="2"/>
          <w:numId w:val="2"/>
        </w:numPr>
        <w:tabs>
          <w:tab w:val="left" w:pos="709"/>
        </w:tabs>
        <w:ind w:left="0" w:firstLine="567"/>
        <w:rPr>
          <w:sz w:val="22"/>
        </w:rPr>
      </w:pPr>
      <w:r w:rsidRPr="00273216">
        <w:rPr>
          <w:sz w:val="22"/>
        </w:rPr>
        <w:t xml:space="preserve">При отказе указанных организаций/публичных территориальных </w:t>
      </w:r>
      <w:proofErr w:type="gramStart"/>
      <w:r w:rsidRPr="00273216">
        <w:rPr>
          <w:sz w:val="22"/>
        </w:rPr>
        <w:t>образований  принять</w:t>
      </w:r>
      <w:proofErr w:type="gramEnd"/>
      <w:r w:rsidRPr="00273216">
        <w:rPr>
          <w:sz w:val="22"/>
        </w:rPr>
        <w:t xml:space="preserve"> сети, сооружения и оборудование инженерно-технического обеспечения в собственность, последние поступают в общую долевую собственность всех Участников долевого строительства и эксплуатируются в соответствии с действующим законодательством.</w:t>
      </w:r>
    </w:p>
    <w:p w14:paraId="77F57136" w14:textId="77777777" w:rsidR="00FA4393" w:rsidRPr="0051111D" w:rsidRDefault="00FA4393">
      <w:pPr>
        <w:pStyle w:val="afc"/>
        <w:tabs>
          <w:tab w:val="left" w:pos="709"/>
          <w:tab w:val="left" w:pos="1134"/>
        </w:tabs>
        <w:ind w:left="0" w:firstLine="567"/>
        <w:rPr>
          <w:sz w:val="22"/>
        </w:rPr>
      </w:pPr>
    </w:p>
    <w:p w14:paraId="1E051037" w14:textId="77777777" w:rsidR="00FA4393" w:rsidRPr="0051111D" w:rsidRDefault="006012F2">
      <w:pPr>
        <w:pStyle w:val="1"/>
        <w:numPr>
          <w:ilvl w:val="0"/>
          <w:numId w:val="2"/>
        </w:numPr>
        <w:tabs>
          <w:tab w:val="left" w:pos="284"/>
          <w:tab w:val="left" w:pos="709"/>
          <w:tab w:val="left" w:pos="993"/>
        </w:tabs>
        <w:spacing w:before="0"/>
        <w:ind w:left="0" w:firstLine="567"/>
        <w:jc w:val="center"/>
        <w:rPr>
          <w:rFonts w:ascii="Times New Roman" w:hAnsi="Times New Roman"/>
          <w:b/>
          <w:color w:val="000000"/>
          <w:sz w:val="22"/>
        </w:rPr>
      </w:pPr>
      <w:r w:rsidRPr="0051111D">
        <w:rPr>
          <w:rFonts w:ascii="Times New Roman" w:hAnsi="Times New Roman"/>
          <w:b/>
          <w:color w:val="000000"/>
          <w:sz w:val="22"/>
        </w:rPr>
        <w:t>КАЧЕСТВО ОБЪЕКТА ДОЛЕВОГО СТРОИТЕЛЬСТВА. ГАРАНТИЯ КАЧЕСТВА</w:t>
      </w:r>
    </w:p>
    <w:p w14:paraId="434BE187" w14:textId="62A15EAB" w:rsidR="00FA4393" w:rsidRPr="0051111D" w:rsidRDefault="006012F2" w:rsidP="00320C0B">
      <w:pPr>
        <w:pStyle w:val="afc"/>
        <w:tabs>
          <w:tab w:val="left" w:pos="993"/>
        </w:tabs>
        <w:ind w:left="0" w:firstLine="567"/>
        <w:rPr>
          <w:sz w:val="22"/>
        </w:rPr>
      </w:pPr>
      <w:r w:rsidRPr="0051111D">
        <w:rPr>
          <w:sz w:val="22"/>
        </w:rPr>
        <w:t>5.1.</w:t>
      </w:r>
      <w:r w:rsidRPr="0051111D">
        <w:rPr>
          <w:sz w:val="22"/>
        </w:rPr>
        <w:tab/>
      </w:r>
      <w:r w:rsidRPr="004B5E3C">
        <w:rPr>
          <w:sz w:val="22"/>
        </w:rPr>
        <w:t xml:space="preserve">Качество Объекта долевого строительства, который будет передан Застройщиком Участнику долевого строительства по настоящему Договору, должно соответствовать действующим строительно-техническим нормам и правилам. Качество производства работ по отделке стен, предусмотренных проектной документацией на Объект недвижимости, должны соответствовать </w:t>
      </w:r>
      <w:proofErr w:type="spellStart"/>
      <w:r w:rsidRPr="004B5E3C">
        <w:rPr>
          <w:sz w:val="22"/>
        </w:rPr>
        <w:t>пп</w:t>
      </w:r>
      <w:proofErr w:type="spellEnd"/>
      <w:r w:rsidRPr="004B5E3C">
        <w:rPr>
          <w:sz w:val="22"/>
        </w:rPr>
        <w:t>. 1</w:t>
      </w:r>
      <w:r w:rsidR="00767F07">
        <w:rPr>
          <w:sz w:val="22"/>
        </w:rPr>
        <w:t>, 2</w:t>
      </w:r>
      <w:r w:rsidRPr="004B5E3C">
        <w:rPr>
          <w:sz w:val="22"/>
        </w:rPr>
        <w:t xml:space="preserve"> Минимальных требований к результату производства отделочных работ на объекте долевого строительства и входящих в состав такого объекта долевого строительства элементов отделки, утвержденных приказом Министерства строительства и жилищно-коммунального хозяйства Российской Федерации от 19 февраля 2025 г. № 91/пр.</w:t>
      </w:r>
      <w:r w:rsidR="00F247D2" w:rsidRPr="00F247D2">
        <w:rPr>
          <w:sz w:val="22"/>
        </w:rPr>
        <w:t xml:space="preserve"> </w:t>
      </w:r>
    </w:p>
    <w:p w14:paraId="5117BFD3" w14:textId="77777777" w:rsidR="00FA4393" w:rsidRPr="0051111D" w:rsidRDefault="006012F2">
      <w:pPr>
        <w:tabs>
          <w:tab w:val="left" w:pos="993"/>
        </w:tabs>
        <w:ind w:firstLine="567"/>
        <w:rPr>
          <w:sz w:val="22"/>
        </w:rPr>
      </w:pPr>
      <w:r w:rsidRPr="004B5E3C">
        <w:rPr>
          <w:sz w:val="22"/>
        </w:rPr>
        <w:t>Качество производства отделочных работ по устройству стяжки пола, предусмотренных проектной документацией на Объект недвижимости, должны соответствовать требованиям раздела 8.4. Свода правил СП 71.13330.2017 "Изоляционные и отделочные покрытия"  Актуализированная редакция </w:t>
      </w:r>
      <w:hyperlink r:id="rId13" w:anchor="/document/2306220/entry/0" w:history="1">
        <w:r w:rsidRPr="004B5E3C">
          <w:rPr>
            <w:sz w:val="22"/>
          </w:rPr>
          <w:t>СНиП 3.04.01-87</w:t>
        </w:r>
      </w:hyperlink>
      <w:r w:rsidRPr="0051111D">
        <w:rPr>
          <w:sz w:val="22"/>
        </w:rPr>
        <w:t>, утвержденного приказом Министерства строительства и жилищно-коммунального хозяйства РФ от 27 февраля 2017 г. № 128/пр.</w:t>
      </w:r>
    </w:p>
    <w:p w14:paraId="1726DBF2" w14:textId="77777777" w:rsidR="00FA4393" w:rsidRDefault="006012F2">
      <w:pPr>
        <w:pStyle w:val="afc"/>
        <w:tabs>
          <w:tab w:val="left" w:pos="993"/>
        </w:tabs>
        <w:ind w:left="0" w:firstLine="567"/>
        <w:rPr>
          <w:sz w:val="22"/>
        </w:rPr>
      </w:pPr>
      <w:r w:rsidRPr="0051111D">
        <w:rPr>
          <w:sz w:val="22"/>
        </w:rPr>
        <w:t>Стороны исходят из того, что свидетельством качества Объекта долевого строительства, соответствия его проектной документации, строительно-техническим нормам и правилам, является Разрешение на ввод Объекта недвижимости в эксплуатацию, выданное в установленном порядке.</w:t>
      </w:r>
    </w:p>
    <w:p w14:paraId="48D081AB" w14:textId="45AF6DA7" w:rsidR="00FA4393" w:rsidRPr="0051111D" w:rsidRDefault="006012F2">
      <w:pPr>
        <w:tabs>
          <w:tab w:val="left" w:pos="993"/>
        </w:tabs>
        <w:ind w:firstLine="567"/>
        <w:rPr>
          <w:sz w:val="22"/>
        </w:rPr>
      </w:pPr>
      <w:r w:rsidRPr="0051111D">
        <w:rPr>
          <w:sz w:val="22"/>
        </w:rPr>
        <w:t xml:space="preserve">5.2. Гарантийный срок для Объекта долевого строительства, </w:t>
      </w:r>
      <w:r w:rsidR="00320C0B">
        <w:rPr>
          <w:sz w:val="22"/>
        </w:rPr>
        <w:tab/>
        <w:t xml:space="preserve">в том числе </w:t>
      </w:r>
      <w:r w:rsidRPr="0051111D">
        <w:rPr>
          <w:sz w:val="22"/>
        </w:rPr>
        <w:t>технологическо</w:t>
      </w:r>
      <w:r w:rsidR="00320C0B">
        <w:rPr>
          <w:sz w:val="22"/>
        </w:rPr>
        <w:t>е</w:t>
      </w:r>
      <w:r w:rsidRPr="0051111D">
        <w:rPr>
          <w:sz w:val="22"/>
        </w:rPr>
        <w:t xml:space="preserve"> и инженерно</w:t>
      </w:r>
      <w:r w:rsidR="00320C0B">
        <w:rPr>
          <w:sz w:val="22"/>
        </w:rPr>
        <w:t>е</w:t>
      </w:r>
      <w:r w:rsidRPr="0051111D">
        <w:rPr>
          <w:sz w:val="22"/>
        </w:rPr>
        <w:t xml:space="preserve"> оборудовани</w:t>
      </w:r>
      <w:r w:rsidR="00320C0B">
        <w:rPr>
          <w:sz w:val="22"/>
        </w:rPr>
        <w:t>е</w:t>
      </w:r>
      <w:r w:rsidRPr="0051111D">
        <w:rPr>
          <w:sz w:val="22"/>
        </w:rPr>
        <w:t xml:space="preserve">, </w:t>
      </w:r>
      <w:r w:rsidR="00320C0B" w:rsidRPr="0051111D">
        <w:rPr>
          <w:sz w:val="22"/>
        </w:rPr>
        <w:t>входяще</w:t>
      </w:r>
      <w:r w:rsidR="00320C0B">
        <w:rPr>
          <w:sz w:val="22"/>
        </w:rPr>
        <w:t>е</w:t>
      </w:r>
      <w:r w:rsidR="00320C0B" w:rsidRPr="0051111D">
        <w:rPr>
          <w:sz w:val="22"/>
        </w:rPr>
        <w:t xml:space="preserve"> </w:t>
      </w:r>
      <w:r w:rsidRPr="0051111D">
        <w:rPr>
          <w:sz w:val="22"/>
        </w:rPr>
        <w:t>в состав Объекта долевого строительства, составляет 3 (Три) года. Указанный гарантийный срок исчисляется со дня, следующего за днем передач</w:t>
      </w:r>
      <w:r w:rsidR="00A57EB7">
        <w:rPr>
          <w:sz w:val="22"/>
        </w:rPr>
        <w:t>и</w:t>
      </w:r>
      <w:r w:rsidRPr="0051111D">
        <w:rPr>
          <w:sz w:val="22"/>
        </w:rPr>
        <w:t xml:space="preserve"> </w:t>
      </w:r>
      <w:r w:rsidR="00A57EB7">
        <w:rPr>
          <w:sz w:val="22"/>
        </w:rPr>
        <w:t xml:space="preserve">Застройщиком </w:t>
      </w:r>
      <w:r w:rsidRPr="0051111D">
        <w:rPr>
          <w:sz w:val="22"/>
        </w:rPr>
        <w:t>Объекта долевого строительства</w:t>
      </w:r>
      <w:r w:rsidR="00A57EB7">
        <w:rPr>
          <w:sz w:val="22"/>
        </w:rPr>
        <w:t xml:space="preserve"> Участнику долевого строительства</w:t>
      </w:r>
      <w:r w:rsidRPr="0051111D">
        <w:rPr>
          <w:sz w:val="22"/>
        </w:rPr>
        <w:t>, за исключением технологического и инженерного оборудования, входящего в состав Объекта долевого строительства.</w:t>
      </w:r>
    </w:p>
    <w:p w14:paraId="0A0DD648" w14:textId="29377122" w:rsidR="00FA4393" w:rsidRPr="0051111D" w:rsidRDefault="006012F2">
      <w:pPr>
        <w:tabs>
          <w:tab w:val="left" w:pos="993"/>
        </w:tabs>
        <w:ind w:firstLine="567"/>
        <w:rPr>
          <w:sz w:val="22"/>
        </w:rPr>
      </w:pPr>
      <w:r w:rsidRPr="0051111D">
        <w:rPr>
          <w:sz w:val="22"/>
        </w:rPr>
        <w:t>5.4.</w:t>
      </w:r>
      <w:r w:rsidRPr="0051111D">
        <w:rPr>
          <w:sz w:val="22"/>
        </w:rPr>
        <w:tab/>
        <w:t>Гарантийный срок на результат производства отделочных работ на Объекте долевого строительства и входящих в состав Объекта долевого строительства элементов отделки, устанавливаемых проектной документацией на Объект недвижимости и Договором, составляет 1 (один) год. Указанный гарантийный срок исчисляется со дня</w:t>
      </w:r>
      <w:r w:rsidR="00A57EB7">
        <w:rPr>
          <w:sz w:val="22"/>
        </w:rPr>
        <w:t>,</w:t>
      </w:r>
      <w:r w:rsidRPr="0051111D">
        <w:rPr>
          <w:sz w:val="22"/>
        </w:rPr>
        <w:t xml:space="preserve"> </w:t>
      </w:r>
      <w:r w:rsidR="00A57EB7" w:rsidRPr="0051111D">
        <w:rPr>
          <w:sz w:val="22"/>
        </w:rPr>
        <w:t>следующего за днем передач</w:t>
      </w:r>
      <w:r w:rsidR="00A57EB7">
        <w:rPr>
          <w:sz w:val="22"/>
        </w:rPr>
        <w:t>и</w:t>
      </w:r>
      <w:r w:rsidR="00A57EB7" w:rsidRPr="0051111D">
        <w:rPr>
          <w:sz w:val="22"/>
        </w:rPr>
        <w:t xml:space="preserve"> </w:t>
      </w:r>
      <w:r w:rsidR="00A57EB7">
        <w:rPr>
          <w:sz w:val="22"/>
        </w:rPr>
        <w:t xml:space="preserve">Застройщиком </w:t>
      </w:r>
      <w:r w:rsidR="00A57EB7" w:rsidRPr="0051111D">
        <w:rPr>
          <w:sz w:val="22"/>
        </w:rPr>
        <w:t>Объекта долевого строительства</w:t>
      </w:r>
      <w:r w:rsidR="00A57EB7">
        <w:rPr>
          <w:sz w:val="22"/>
        </w:rPr>
        <w:t xml:space="preserve"> Участнику долевого строительства</w:t>
      </w:r>
      <w:r w:rsidRPr="0051111D">
        <w:rPr>
          <w:sz w:val="22"/>
        </w:rPr>
        <w:t xml:space="preserve">. </w:t>
      </w:r>
    </w:p>
    <w:p w14:paraId="4FE23EC8" w14:textId="77777777" w:rsidR="00FA4393" w:rsidRDefault="006012F2">
      <w:pPr>
        <w:tabs>
          <w:tab w:val="left" w:pos="993"/>
        </w:tabs>
        <w:ind w:firstLine="567"/>
        <w:rPr>
          <w:sz w:val="22"/>
        </w:rPr>
      </w:pPr>
      <w:r w:rsidRPr="0051111D">
        <w:rPr>
          <w:sz w:val="22"/>
        </w:rPr>
        <w:t>5.5. Застройщик не несет ответственности за недостатки (дефекты) Объекта долевого строительства, обнаруженные в течение гарантийного срока, если докажет, что они произошли вследствие нормального износа Объекта долевого строительства или входящих в его состав элементов отделки, систем инженерно-технического обеспечения, конструктивных элементов, изделий, нарушения требований технических регламентов, градостроительных регламентов, иных обязательных требований к процессу эксплуатации Объекта долевого строительства или входящих в его состав элементов отделки, систем инженерно-технического обеспечения, конструктивных элементов, изделий либо вследствие ненадлежащего их ремонта, проведенного самим Участником долевого строительства или привлеченными им третьими лицами, а также если недостатки (дефекты) Объекта долевого строительства, которые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строительства, входящих в его состав элементов отделки, систем инженерно-технического обеспечения, конструктивных элементов, изделий.</w:t>
      </w:r>
    </w:p>
    <w:p w14:paraId="6DA28E43" w14:textId="00DC3CAD" w:rsidR="00AE209D" w:rsidRPr="00273216" w:rsidRDefault="00AE209D" w:rsidP="00273216">
      <w:pPr>
        <w:tabs>
          <w:tab w:val="left" w:pos="993"/>
        </w:tabs>
        <w:ind w:firstLine="567"/>
        <w:rPr>
          <w:sz w:val="22"/>
        </w:rPr>
      </w:pPr>
      <w:r>
        <w:rPr>
          <w:sz w:val="22"/>
        </w:rPr>
        <w:t xml:space="preserve">5.6. </w:t>
      </w:r>
      <w:r w:rsidRPr="00273216">
        <w:rPr>
          <w:sz w:val="22"/>
        </w:rPr>
        <w:t>Гарантийные обязательства Застройщика не распространяются/прекращаются:</w:t>
      </w:r>
    </w:p>
    <w:p w14:paraId="10389D53" w14:textId="77777777" w:rsidR="00AE209D" w:rsidRPr="00273216" w:rsidRDefault="00AE209D" w:rsidP="00273216">
      <w:pPr>
        <w:tabs>
          <w:tab w:val="left" w:pos="993"/>
        </w:tabs>
        <w:ind w:firstLine="567"/>
        <w:rPr>
          <w:sz w:val="22"/>
        </w:rPr>
      </w:pPr>
      <w:r w:rsidRPr="00273216">
        <w:rPr>
          <w:sz w:val="22"/>
        </w:rPr>
        <w:t>- в случае проведения Участником долевого строительства работ по изменению фасада Многоэтажного жилого дома;</w:t>
      </w:r>
    </w:p>
    <w:p w14:paraId="66F82BBA" w14:textId="77777777" w:rsidR="00AE209D" w:rsidRPr="00273216" w:rsidRDefault="00AE209D" w:rsidP="00273216">
      <w:pPr>
        <w:tabs>
          <w:tab w:val="left" w:pos="993"/>
        </w:tabs>
        <w:ind w:firstLine="567"/>
        <w:rPr>
          <w:sz w:val="22"/>
        </w:rPr>
      </w:pPr>
      <w:r w:rsidRPr="00273216">
        <w:rPr>
          <w:sz w:val="22"/>
        </w:rPr>
        <w:t>- на элементы отделки, конструктивные элементы, инженерные системы и оборудование, возникшие в результате перепланировки или переустройства жилого/нежилого помещения, выполненные Участником долевого строительства своими силами или с привлечением третьих лиц, в том числе управляющей компании;</w:t>
      </w:r>
    </w:p>
    <w:p w14:paraId="59B26FB6" w14:textId="77777777" w:rsidR="00AE209D" w:rsidRPr="00273216" w:rsidRDefault="00AE209D" w:rsidP="00273216">
      <w:pPr>
        <w:tabs>
          <w:tab w:val="left" w:pos="993"/>
        </w:tabs>
        <w:ind w:firstLine="567"/>
        <w:rPr>
          <w:sz w:val="22"/>
        </w:rPr>
      </w:pPr>
      <w:r w:rsidRPr="00273216">
        <w:rPr>
          <w:sz w:val="22"/>
        </w:rPr>
        <w:t>- в случае ненадлежащего обслуживания и эксплуатации Объекта долевого строительства, в том числе инженерных систем коммуникаций и оборудования;</w:t>
      </w:r>
    </w:p>
    <w:p w14:paraId="6903204F" w14:textId="77777777" w:rsidR="00AE209D" w:rsidRPr="00273216" w:rsidRDefault="00AE209D" w:rsidP="00273216">
      <w:pPr>
        <w:tabs>
          <w:tab w:val="left" w:pos="993"/>
        </w:tabs>
        <w:ind w:firstLine="567"/>
        <w:rPr>
          <w:sz w:val="22"/>
        </w:rPr>
      </w:pPr>
      <w:r w:rsidRPr="00273216">
        <w:rPr>
          <w:sz w:val="22"/>
        </w:rPr>
        <w:lastRenderedPageBreak/>
        <w:t>- на выполненные работы по отделке Объекта долевого строительства, в том числе, получистовой (штукатурка, стяжка) при нарушении Участником долевого строительства требований эксплуатации Объекта долевого строительства в части температурно-влажностного режима;</w:t>
      </w:r>
    </w:p>
    <w:p w14:paraId="37FB6CB6" w14:textId="77777777" w:rsidR="00AE209D" w:rsidRPr="00273216" w:rsidRDefault="00AE209D" w:rsidP="00273216">
      <w:pPr>
        <w:tabs>
          <w:tab w:val="left" w:pos="993"/>
        </w:tabs>
        <w:ind w:firstLine="567"/>
        <w:rPr>
          <w:sz w:val="22"/>
        </w:rPr>
      </w:pPr>
      <w:r w:rsidRPr="00273216">
        <w:rPr>
          <w:sz w:val="22"/>
        </w:rPr>
        <w:t>- в случае выполнения Участником долевого строительства работ связанных с устройством проемов (пробивка новых, расширение существующих) во внутренних стенах и перегородках, сносом перегородок, стен, возведением новых стен, перегородок. При возникновении дефектов, связанных с проведением данных работ, все конструктивные элементы (стены, перегородки) снимаются с гарантии, возникшие дефекты (трещины, сколы, разрушения) не являются гарантийным случаем;</w:t>
      </w:r>
    </w:p>
    <w:p w14:paraId="43865F2E" w14:textId="77777777" w:rsidR="00AE209D" w:rsidRPr="00273216" w:rsidRDefault="00AE209D" w:rsidP="00273216">
      <w:pPr>
        <w:tabs>
          <w:tab w:val="left" w:pos="993"/>
        </w:tabs>
        <w:ind w:firstLine="567"/>
        <w:rPr>
          <w:sz w:val="22"/>
        </w:rPr>
      </w:pPr>
      <w:r w:rsidRPr="00273216">
        <w:rPr>
          <w:sz w:val="22"/>
        </w:rPr>
        <w:t xml:space="preserve">- в случае выполнения Участником долевого строительства устройства/переустройства инженерно-технического оборудования, осуществления </w:t>
      </w:r>
      <w:proofErr w:type="spellStart"/>
      <w:r w:rsidRPr="00273216">
        <w:rPr>
          <w:sz w:val="22"/>
        </w:rPr>
        <w:t>штробления</w:t>
      </w:r>
      <w:proofErr w:type="spellEnd"/>
      <w:r w:rsidRPr="00273216">
        <w:rPr>
          <w:sz w:val="22"/>
        </w:rPr>
        <w:t xml:space="preserve"> стен и перегородок, устройства технических проемов. При возникновении дефектов, связанных с проведением данных работ, все инженерно-техническое оборудование, конструктивные элементы (стены, перегородки), снимаются с гарантии, возникшие дефекты (неисправность оборудования, трещины, сколы, разрушения) не являются гарантийным случаем;</w:t>
      </w:r>
    </w:p>
    <w:p w14:paraId="14FE321E" w14:textId="77777777" w:rsidR="00AE209D" w:rsidRPr="00273216" w:rsidRDefault="00AE209D" w:rsidP="00273216">
      <w:pPr>
        <w:tabs>
          <w:tab w:val="left" w:pos="993"/>
        </w:tabs>
        <w:ind w:firstLine="567"/>
        <w:rPr>
          <w:sz w:val="22"/>
        </w:rPr>
      </w:pPr>
      <w:r w:rsidRPr="00273216">
        <w:rPr>
          <w:sz w:val="22"/>
        </w:rPr>
        <w:t>- при выполнении Участником долевого строительства отдельных работ по устройству технологических отверстий, ниш, штроб, сверлению без учета расположения скрытой проводки снимаются с гарантии части поврежденных конструктивных элементов и поврежденных инженерных систем;</w:t>
      </w:r>
    </w:p>
    <w:p w14:paraId="76D56A88" w14:textId="77777777" w:rsidR="00AE209D" w:rsidRPr="00273216" w:rsidRDefault="00AE209D" w:rsidP="00273216">
      <w:pPr>
        <w:tabs>
          <w:tab w:val="left" w:pos="993"/>
        </w:tabs>
        <w:ind w:firstLine="567"/>
        <w:rPr>
          <w:sz w:val="22"/>
        </w:rPr>
      </w:pPr>
      <w:r w:rsidRPr="00273216">
        <w:rPr>
          <w:sz w:val="22"/>
        </w:rPr>
        <w:t>- в случае, включения Участником долевого строительства в период гарантийного срока лоджий и балконов в тепловой контур (снос стены между помещением и лоджией/балконом, расширение проемов и т.д.). При выполнении данных видов работ гарантия снимается со всех конструктивных элементов, элементов отделки Объекта долевого строительства и инженерно-технического оборудования;</w:t>
      </w:r>
    </w:p>
    <w:p w14:paraId="7464E81A" w14:textId="53FA1D56" w:rsidR="00AE209D" w:rsidRPr="00273216" w:rsidRDefault="00AE209D" w:rsidP="00273216">
      <w:pPr>
        <w:tabs>
          <w:tab w:val="left" w:pos="993"/>
        </w:tabs>
        <w:ind w:firstLine="567"/>
        <w:rPr>
          <w:sz w:val="22"/>
        </w:rPr>
      </w:pPr>
      <w:r w:rsidRPr="00273216">
        <w:rPr>
          <w:sz w:val="22"/>
        </w:rPr>
        <w:t>- при установке/реконструкции Участником долевого строительства вентиляционных шахт/устройств</w:t>
      </w:r>
      <w:r>
        <w:rPr>
          <w:sz w:val="22"/>
        </w:rPr>
        <w:t>.</w:t>
      </w:r>
    </w:p>
    <w:p w14:paraId="0BB7A394" w14:textId="3ED5DC29" w:rsidR="00AE209D" w:rsidRPr="00273216" w:rsidRDefault="00AE209D" w:rsidP="00273216">
      <w:pPr>
        <w:tabs>
          <w:tab w:val="left" w:pos="993"/>
        </w:tabs>
        <w:ind w:firstLine="567"/>
        <w:rPr>
          <w:sz w:val="22"/>
        </w:rPr>
      </w:pPr>
      <w:r w:rsidRPr="00273216">
        <w:rPr>
          <w:sz w:val="22"/>
        </w:rPr>
        <w:t xml:space="preserve">  Обслуживание оконных конструкций (регулировка фурнитуры, перевод механизмов в соответствии с сезоном эксплуатации, чистка и смазка механизмов, чистка и обработка уплотнительных контуров) в соответствии с требованиями Инструкции по эксплуатации </w:t>
      </w:r>
      <w:r w:rsidR="005655E1">
        <w:rPr>
          <w:sz w:val="22"/>
        </w:rPr>
        <w:t xml:space="preserve">оконных </w:t>
      </w:r>
      <w:proofErr w:type="spellStart"/>
      <w:r w:rsidR="005655E1">
        <w:rPr>
          <w:sz w:val="22"/>
        </w:rPr>
        <w:t>констукций</w:t>
      </w:r>
      <w:proofErr w:type="spellEnd"/>
      <w:r w:rsidRPr="00273216">
        <w:rPr>
          <w:sz w:val="22"/>
        </w:rPr>
        <w:t xml:space="preserve"> с даты подписания </w:t>
      </w:r>
      <w:r w:rsidR="00207F79">
        <w:rPr>
          <w:sz w:val="22"/>
        </w:rPr>
        <w:t>Передаточного акта</w:t>
      </w:r>
      <w:r w:rsidRPr="00273216">
        <w:rPr>
          <w:sz w:val="22"/>
        </w:rPr>
        <w:t xml:space="preserve"> Объекта долевого строительства является обязанностью Участника долевого строительства и осуществляется самостоятельно либо за его счет привлеченными третьими лицами, при этом, Застройщик не несет ответственности за недостатки (дефекты) оконных блоков возникшие вследствие нормального износа либо вследствие ненадлежащего их обслуживания и ремонта, проведенного самим участником долевого строительства или привлеченными им третьими лицами, а также если недостатки (дефекты)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строительства.</w:t>
      </w:r>
    </w:p>
    <w:p w14:paraId="1F0B1971" w14:textId="77777777" w:rsidR="00AE209D" w:rsidRPr="00273216" w:rsidRDefault="00AE209D" w:rsidP="00273216">
      <w:pPr>
        <w:tabs>
          <w:tab w:val="left" w:pos="993"/>
        </w:tabs>
        <w:ind w:firstLine="567"/>
        <w:rPr>
          <w:sz w:val="22"/>
        </w:rPr>
      </w:pPr>
      <w:r w:rsidRPr="00273216">
        <w:rPr>
          <w:sz w:val="22"/>
        </w:rPr>
        <w:t>Фактические прогибы силовых элементов оконных (балконных) конструкций, возникшие в процессе эксплуатации под воздействием ветровых, температурных нагрузок и нагрузок собственного веса, не превышающие нормативных значений, не являются недостатками оконных конструкций.</w:t>
      </w:r>
    </w:p>
    <w:p w14:paraId="413C0BDE" w14:textId="24B7D5A3" w:rsidR="001F3A96" w:rsidRPr="0051111D" w:rsidRDefault="001F3A96">
      <w:pPr>
        <w:tabs>
          <w:tab w:val="left" w:pos="993"/>
        </w:tabs>
        <w:ind w:firstLine="567"/>
        <w:rPr>
          <w:sz w:val="22"/>
        </w:rPr>
      </w:pPr>
      <w:r>
        <w:rPr>
          <w:sz w:val="22"/>
        </w:rPr>
        <w:t>5.</w:t>
      </w:r>
      <w:r w:rsidR="00AE209D">
        <w:rPr>
          <w:sz w:val="22"/>
        </w:rPr>
        <w:t>7</w:t>
      </w:r>
      <w:r>
        <w:rPr>
          <w:sz w:val="22"/>
        </w:rPr>
        <w:t xml:space="preserve">. </w:t>
      </w:r>
      <w:r w:rsidRPr="00273216">
        <w:rPr>
          <w:sz w:val="22"/>
        </w:rPr>
        <w:t>Участник долевого строительства вправе предъявить Застройщику в письменной форме требования в связи с ненадлежащим качеством Объекта долевого строительства с указанием выявленных недостатков при условии, что такие недостатки выявлены в течение гарантийного срока. Застройщик обязан устранить выявленные недостатки в течение 45 календарных дней с согласованной Сторонами даты начала устранения Застройщиком выявленных недостатков, при условии письменной фиксации Застройщиком и Участником долевого строительства выявленных строительных недостатков в акте обследования, подписанного Сторонами, по результатам рассмотрения требования Участника долевого строительства, предъявленного Застройщику в течение гарантийного срока. В случае отказа Застройщика удовлетворить указанные требования во внесудебном порядке полностью или частично либо в случае неудовлетворения полностью или частично указанных требований в указанный срок Участник долевого строительства имеет право предъявить иск в суд</w:t>
      </w:r>
      <w:r w:rsidR="00320C0B">
        <w:rPr>
          <w:sz w:val="22"/>
        </w:rPr>
        <w:t>.</w:t>
      </w:r>
    </w:p>
    <w:p w14:paraId="358F5916" w14:textId="77777777" w:rsidR="00FA4393" w:rsidRPr="0051111D" w:rsidRDefault="00FA4393" w:rsidP="00273216">
      <w:pPr>
        <w:tabs>
          <w:tab w:val="left" w:pos="993"/>
        </w:tabs>
        <w:ind w:firstLine="567"/>
        <w:rPr>
          <w:sz w:val="22"/>
        </w:rPr>
      </w:pPr>
    </w:p>
    <w:p w14:paraId="575974C3" w14:textId="77777777" w:rsidR="00FA4393" w:rsidRPr="0051111D" w:rsidRDefault="006012F2">
      <w:pPr>
        <w:pStyle w:val="1"/>
        <w:numPr>
          <w:ilvl w:val="0"/>
          <w:numId w:val="2"/>
        </w:numPr>
        <w:tabs>
          <w:tab w:val="left" w:pos="284"/>
          <w:tab w:val="left" w:pos="993"/>
        </w:tabs>
        <w:spacing w:before="0"/>
        <w:ind w:left="0" w:firstLine="567"/>
        <w:jc w:val="center"/>
        <w:rPr>
          <w:rFonts w:ascii="Times New Roman" w:hAnsi="Times New Roman"/>
          <w:b/>
          <w:color w:val="000000"/>
          <w:sz w:val="22"/>
        </w:rPr>
      </w:pPr>
      <w:r w:rsidRPr="0051111D">
        <w:rPr>
          <w:rFonts w:ascii="Times New Roman" w:hAnsi="Times New Roman"/>
          <w:b/>
          <w:color w:val="000000"/>
          <w:sz w:val="22"/>
        </w:rPr>
        <w:t>ПОРЯДОК ПЕРЕДАЧИ ОБЪЕКТА ДОЛЕВОГО СТРОИТЕЛЬСТВА</w:t>
      </w:r>
    </w:p>
    <w:p w14:paraId="1DE13987" w14:textId="77777777" w:rsidR="00FA4393" w:rsidRPr="0051111D" w:rsidRDefault="006012F2">
      <w:pPr>
        <w:pStyle w:val="afc"/>
        <w:numPr>
          <w:ilvl w:val="1"/>
          <w:numId w:val="2"/>
        </w:numPr>
        <w:tabs>
          <w:tab w:val="left" w:pos="993"/>
        </w:tabs>
        <w:ind w:left="0" w:firstLine="567"/>
        <w:rPr>
          <w:sz w:val="22"/>
        </w:rPr>
      </w:pPr>
      <w:r w:rsidRPr="0051111D">
        <w:rPr>
          <w:sz w:val="22"/>
        </w:rPr>
        <w:t>Передача Объекта долевого строительства Застройщиком и принятие его Участником долевого строительства осуществляются по подписываемому Сторонами Передаточному акту или иному документу о передаче Объекта долевого строительства. В Передаточном акте или ином документе о передаче Объекта долевого строительства указываются дата передачи, основные характеристики жилого помещения или нежилого помещения, являющихся Объектом долевого строительства, а также иная информация по усмотрению Сторон.</w:t>
      </w:r>
    </w:p>
    <w:p w14:paraId="6468BDF7" w14:textId="77777777" w:rsidR="00FA4393" w:rsidRPr="0051111D" w:rsidRDefault="006012F2">
      <w:pPr>
        <w:pStyle w:val="afc"/>
        <w:numPr>
          <w:ilvl w:val="1"/>
          <w:numId w:val="2"/>
        </w:numPr>
        <w:tabs>
          <w:tab w:val="left" w:pos="993"/>
        </w:tabs>
        <w:ind w:left="0" w:firstLine="567"/>
        <w:rPr>
          <w:sz w:val="22"/>
        </w:rPr>
      </w:pPr>
      <w:r w:rsidRPr="0051111D">
        <w:rPr>
          <w:sz w:val="22"/>
        </w:rPr>
        <w:lastRenderedPageBreak/>
        <w:t>Передача Объекта долевого строительства осуществляется не ранее чем после получения Застройщиком в установленном порядке Разрешения на ввод в эксплуатацию Многоквартирного дома.</w:t>
      </w:r>
    </w:p>
    <w:p w14:paraId="214CA957" w14:textId="1A501EF0" w:rsidR="00FA4393" w:rsidRPr="0051111D" w:rsidRDefault="006012F2">
      <w:pPr>
        <w:pStyle w:val="afc"/>
        <w:numPr>
          <w:ilvl w:val="1"/>
          <w:numId w:val="2"/>
        </w:numPr>
        <w:tabs>
          <w:tab w:val="left" w:pos="993"/>
        </w:tabs>
        <w:ind w:left="0" w:firstLine="567"/>
        <w:rPr>
          <w:sz w:val="22"/>
        </w:rPr>
      </w:pPr>
      <w:r w:rsidRPr="0051111D">
        <w:rPr>
          <w:sz w:val="22"/>
        </w:rPr>
        <w:t xml:space="preserve">После получения Застройщиком в установленном порядке Разрешения на ввод в эксплуатацию Многоквартирного дома Застройщик обязан </w:t>
      </w:r>
      <w:proofErr w:type="gramStart"/>
      <w:r w:rsidRPr="0051111D">
        <w:rPr>
          <w:sz w:val="22"/>
        </w:rPr>
        <w:t>передать</w:t>
      </w:r>
      <w:proofErr w:type="gramEnd"/>
      <w:r w:rsidRPr="0051111D">
        <w:rPr>
          <w:sz w:val="22"/>
        </w:rPr>
        <w:t xml:space="preserve"> </w:t>
      </w:r>
      <w:r w:rsidR="00295925">
        <w:rPr>
          <w:sz w:val="22"/>
        </w:rPr>
        <w:t xml:space="preserve">а Участник долевого строительства принять </w:t>
      </w:r>
      <w:r w:rsidRPr="0051111D">
        <w:rPr>
          <w:sz w:val="22"/>
        </w:rPr>
        <w:t>Объект долевого строительства.</w:t>
      </w:r>
    </w:p>
    <w:p w14:paraId="124F35F3" w14:textId="5E11E60B" w:rsidR="00377E58" w:rsidRPr="00273216" w:rsidRDefault="00377E58" w:rsidP="00273216">
      <w:pPr>
        <w:tabs>
          <w:tab w:val="left" w:pos="993"/>
          <w:tab w:val="left" w:pos="1134"/>
        </w:tabs>
        <w:ind w:firstLine="567"/>
        <w:rPr>
          <w:sz w:val="22"/>
        </w:rPr>
      </w:pPr>
      <w:r w:rsidRPr="00273216">
        <w:rPr>
          <w:sz w:val="22"/>
        </w:rPr>
        <w:t>В случае если строительство Объекта недвижимости будет завершено ранее предусмотренного Договором срока, Застройщик имеет право на досрочную передачу Объекта долевого строительства после надлежащего уведомления Участника.</w:t>
      </w:r>
      <w:r>
        <w:rPr>
          <w:sz w:val="22"/>
        </w:rPr>
        <w:t xml:space="preserve"> При этом все сроки, предусмотренные договором, течение которых в той или иной мере связано с датой Разрешения на ввод объекта в эксплуатацию сдвигаются на пропорциональное количество дней.</w:t>
      </w:r>
    </w:p>
    <w:p w14:paraId="1AD1ECC7" w14:textId="0398B41D" w:rsidR="00FA4393" w:rsidRPr="00657F21" w:rsidRDefault="006012F2" w:rsidP="00657F21">
      <w:pPr>
        <w:pStyle w:val="afc"/>
        <w:numPr>
          <w:ilvl w:val="1"/>
          <w:numId w:val="2"/>
        </w:numPr>
        <w:tabs>
          <w:tab w:val="left" w:pos="993"/>
          <w:tab w:val="left" w:pos="1134"/>
        </w:tabs>
        <w:ind w:left="0" w:firstLine="567"/>
        <w:rPr>
          <w:sz w:val="22"/>
        </w:rPr>
      </w:pPr>
      <w:r w:rsidRPr="00657F21">
        <w:rPr>
          <w:sz w:val="22"/>
        </w:rPr>
        <w:t xml:space="preserve">Застройщик не менее чем </w:t>
      </w:r>
      <w:r w:rsidR="00657F21" w:rsidRPr="00657F21">
        <w:rPr>
          <w:sz w:val="22"/>
        </w:rPr>
        <w:t>за месяц до наступления установленного договором срока передачи объекта долевого строительства</w:t>
      </w:r>
      <w:r w:rsidRPr="00657F21">
        <w:rPr>
          <w:sz w:val="22"/>
        </w:rPr>
        <w:t xml:space="preserve"> обязан направить Участнику долевого строительства сообщение о завершении строительства (создания) Многоквартирного дома и о готовности Объекта долевого строительства к передаче, а также предупредить Участника долевого строительства о необходимости принятия Объекта долевого строительства и о последствиях бездействия Участника долевого строительства, предусмотренных ч. 6 ст. 8 Закона. Сообщение </w:t>
      </w:r>
      <w:r w:rsidR="00295925" w:rsidRPr="00657F21">
        <w:rPr>
          <w:sz w:val="22"/>
        </w:rPr>
        <w:t xml:space="preserve">составленное в форме электронного документа, подписанного усиленной квалифицированной электронной подписью лица, уполномоченного действовать от имени застройщика, направляется участнику долевого строительства по адресу электронной почты, указанному в договоре, в случае отсутствия электронной почты может </w:t>
      </w:r>
      <w:r w:rsidRPr="00657F21">
        <w:rPr>
          <w:sz w:val="22"/>
        </w:rPr>
        <w:t xml:space="preserve">быть </w:t>
      </w:r>
      <w:r w:rsidR="00295925" w:rsidRPr="00657F21">
        <w:rPr>
          <w:sz w:val="22"/>
        </w:rPr>
        <w:t xml:space="preserve">вручено Участнику долевого строительства лично под расписку, или </w:t>
      </w:r>
      <w:r w:rsidRPr="00657F21">
        <w:rPr>
          <w:sz w:val="22"/>
        </w:rPr>
        <w:t xml:space="preserve">направлено по почте заказным письмом с описью вложения и уведомлением о вручении по почтовому адресу </w:t>
      </w:r>
      <w:r w:rsidR="00295925" w:rsidRPr="00657F21">
        <w:rPr>
          <w:sz w:val="22"/>
        </w:rPr>
        <w:t xml:space="preserve">указанному </w:t>
      </w:r>
      <w:r w:rsidR="00A57EB7" w:rsidRPr="00657F21">
        <w:rPr>
          <w:sz w:val="22"/>
        </w:rPr>
        <w:t xml:space="preserve">Участником долевого строительства </w:t>
      </w:r>
      <w:r w:rsidR="00295925" w:rsidRPr="00657F21">
        <w:rPr>
          <w:sz w:val="22"/>
        </w:rPr>
        <w:t xml:space="preserve">в договоре, </w:t>
      </w:r>
      <w:r w:rsidRPr="00657F21">
        <w:rPr>
          <w:sz w:val="22"/>
        </w:rPr>
        <w:t xml:space="preserve">или </w:t>
      </w:r>
      <w:r w:rsidR="00295925" w:rsidRPr="00657F21">
        <w:rPr>
          <w:sz w:val="22"/>
        </w:rPr>
        <w:t xml:space="preserve">может быть направлено </w:t>
      </w:r>
      <w:r w:rsidRPr="00657F21">
        <w:rPr>
          <w:sz w:val="22"/>
        </w:rPr>
        <w:t>иным способом, указанным в договоре.</w:t>
      </w:r>
    </w:p>
    <w:p w14:paraId="02754A8A" w14:textId="6C45B474" w:rsidR="00FA4393" w:rsidRPr="0051111D" w:rsidRDefault="006012F2">
      <w:pPr>
        <w:tabs>
          <w:tab w:val="left" w:pos="993"/>
          <w:tab w:val="left" w:pos="1134"/>
        </w:tabs>
        <w:ind w:firstLine="567"/>
        <w:rPr>
          <w:sz w:val="22"/>
        </w:rPr>
      </w:pPr>
      <w:r w:rsidRPr="0051111D">
        <w:rPr>
          <w:sz w:val="22"/>
        </w:rPr>
        <w:t>Участник долевого строительства, получивший сообщение Застройщика о завершении строительства (создания) многоквартирного дома и о готовности Объекта долевого строительства к передаче в соответствии с Договором, обязан приступить к его принятию в течение 7 (Сем</w:t>
      </w:r>
      <w:r w:rsidR="00295925">
        <w:rPr>
          <w:sz w:val="22"/>
        </w:rPr>
        <w:t>и</w:t>
      </w:r>
      <w:r w:rsidRPr="0051111D">
        <w:rPr>
          <w:sz w:val="22"/>
        </w:rPr>
        <w:t xml:space="preserve">) </w:t>
      </w:r>
      <w:r w:rsidR="00657F21">
        <w:rPr>
          <w:sz w:val="22"/>
        </w:rPr>
        <w:t>рабочих</w:t>
      </w:r>
      <w:r w:rsidRPr="0051111D">
        <w:rPr>
          <w:sz w:val="22"/>
        </w:rPr>
        <w:t xml:space="preserve"> дней со дня получения указанного сообщения.</w:t>
      </w:r>
    </w:p>
    <w:p w14:paraId="68B9451B" w14:textId="0510E3B9" w:rsidR="00FA4393" w:rsidRDefault="006012F2">
      <w:pPr>
        <w:pStyle w:val="afc"/>
        <w:numPr>
          <w:ilvl w:val="1"/>
          <w:numId w:val="2"/>
        </w:numPr>
        <w:tabs>
          <w:tab w:val="left" w:pos="993"/>
          <w:tab w:val="left" w:pos="1134"/>
        </w:tabs>
        <w:ind w:left="0" w:firstLine="567"/>
        <w:rPr>
          <w:sz w:val="22"/>
        </w:rPr>
      </w:pPr>
      <w:r w:rsidRPr="0051111D">
        <w:rPr>
          <w:sz w:val="22"/>
        </w:rPr>
        <w:t xml:space="preserve">Участник долевого строительства до подписания Передаточного акта или иного документа о передаче Объекта долевого строительства вправе потребовать от Застройщика составления </w:t>
      </w:r>
      <w:r w:rsidR="007644F9" w:rsidRPr="00273216">
        <w:rPr>
          <w:sz w:val="22"/>
        </w:rPr>
        <w:t>согласованного двустороннего акта (далее – Акт осмотра) с указанием исчерпывающего перечня недостатков и сроков их устранения. Участник долевого строительства обязан подписать такой Акт осмотра совместно с представителем Застройщика в день осмотра</w:t>
      </w:r>
      <w:r w:rsidRPr="0051111D">
        <w:rPr>
          <w:sz w:val="22"/>
        </w:rPr>
        <w:t>, в котором указывается несоответствие Объекта долевого строительства требованиям действующего законодательства Российской Федерации, наличие недостатков в результатах отделочных работ Объекта долевого строительства, предусмотренных проектной документацией на Объект недвижимости, и отказаться от подписания Передаточного акта до устранения указанных несоответствий.</w:t>
      </w:r>
    </w:p>
    <w:p w14:paraId="6B0AD59D" w14:textId="77777777" w:rsidR="007644F9" w:rsidRDefault="007644F9" w:rsidP="007644F9">
      <w:pPr>
        <w:tabs>
          <w:tab w:val="left" w:pos="567"/>
          <w:tab w:val="left" w:pos="1134"/>
        </w:tabs>
        <w:rPr>
          <w:sz w:val="22"/>
        </w:rPr>
      </w:pPr>
      <w:r>
        <w:rPr>
          <w:sz w:val="22"/>
        </w:rPr>
        <w:tab/>
        <w:t>В случае</w:t>
      </w:r>
      <w:r w:rsidRPr="007644F9">
        <w:rPr>
          <w:sz w:val="22"/>
        </w:rPr>
        <w:t xml:space="preserve"> отсутстви</w:t>
      </w:r>
      <w:r>
        <w:rPr>
          <w:sz w:val="22"/>
        </w:rPr>
        <w:t>я</w:t>
      </w:r>
      <w:r w:rsidRPr="007644F9">
        <w:rPr>
          <w:sz w:val="22"/>
        </w:rPr>
        <w:t xml:space="preserve"> несоответствий Объекта долевого строительства требованиям действующего законодательства Российской Федерации</w:t>
      </w:r>
      <w:r>
        <w:rPr>
          <w:sz w:val="22"/>
        </w:rPr>
        <w:t>, у</w:t>
      </w:r>
      <w:r w:rsidR="00F40033" w:rsidRPr="00273216">
        <w:rPr>
          <w:sz w:val="22"/>
        </w:rPr>
        <w:t xml:space="preserve">частник долевого строительства имеет право отказаться от подписания </w:t>
      </w:r>
      <w:r w:rsidR="00207F79">
        <w:rPr>
          <w:sz w:val="22"/>
        </w:rPr>
        <w:t>Передаточного акта</w:t>
      </w:r>
      <w:r w:rsidR="00F40033" w:rsidRPr="00273216">
        <w:rPr>
          <w:sz w:val="22"/>
        </w:rPr>
        <w:t xml:space="preserve"> Объекта долевого строительства только в случае выявления существенного нарушения требований к качеству Объекта долевого строительства (существенные недостатки), которые делают Объект долевого строительства непригодным для использования в целом либо каких-либо его помещений и могут быть установлены при обычном способе приемки (явные недостатки)</w:t>
      </w:r>
      <w:r>
        <w:rPr>
          <w:sz w:val="22"/>
        </w:rPr>
        <w:t xml:space="preserve">. </w:t>
      </w:r>
    </w:p>
    <w:p w14:paraId="1C0A5564" w14:textId="127138F1" w:rsidR="00F40033" w:rsidRPr="00273216" w:rsidRDefault="00896921" w:rsidP="00273216">
      <w:pPr>
        <w:tabs>
          <w:tab w:val="left" w:pos="567"/>
        </w:tabs>
        <w:rPr>
          <w:sz w:val="22"/>
        </w:rPr>
      </w:pPr>
      <w:r>
        <w:rPr>
          <w:sz w:val="22"/>
        </w:rPr>
        <w:tab/>
      </w:r>
      <w:r w:rsidR="00F40033" w:rsidRPr="00273216">
        <w:rPr>
          <w:sz w:val="22"/>
        </w:rPr>
        <w:t>Не является нарушением требований к качеству Объекта долевого строительства и не считается существенным изменением проектной документации по строительству Объекта строительства следующие, не согласованные с Участником долевого строительства изменения в Объекте строительства и, соответственно, в проектной документации:</w:t>
      </w:r>
    </w:p>
    <w:p w14:paraId="537AA2B6" w14:textId="77777777" w:rsidR="00F40033" w:rsidRPr="00273216" w:rsidRDefault="00F40033" w:rsidP="00273216">
      <w:pPr>
        <w:pStyle w:val="afc"/>
        <w:tabs>
          <w:tab w:val="left" w:pos="993"/>
          <w:tab w:val="left" w:pos="1134"/>
        </w:tabs>
        <w:ind w:left="0" w:firstLine="709"/>
        <w:rPr>
          <w:sz w:val="22"/>
        </w:rPr>
      </w:pPr>
      <w:r w:rsidRPr="00273216">
        <w:rPr>
          <w:sz w:val="22"/>
        </w:rPr>
        <w:t xml:space="preserve">- создание в коридорах лестничных площадок тамбуров либо, наоборот, их ликвидация; </w:t>
      </w:r>
    </w:p>
    <w:p w14:paraId="22C1019A" w14:textId="77777777" w:rsidR="00F40033" w:rsidRPr="00273216" w:rsidRDefault="00F40033" w:rsidP="00273216">
      <w:pPr>
        <w:pStyle w:val="afc"/>
        <w:tabs>
          <w:tab w:val="left" w:pos="993"/>
          <w:tab w:val="left" w:pos="1134"/>
        </w:tabs>
        <w:ind w:left="0" w:firstLine="709"/>
        <w:rPr>
          <w:sz w:val="22"/>
        </w:rPr>
      </w:pPr>
      <w:r w:rsidRPr="00273216">
        <w:rPr>
          <w:sz w:val="22"/>
        </w:rPr>
        <w:t xml:space="preserve">- создание/ликвидация вентиляционных каналов и шахт, которые будут уменьшать/увеличивать общую площадь Объекта долевого строительства; </w:t>
      </w:r>
    </w:p>
    <w:p w14:paraId="6167307C" w14:textId="77777777" w:rsidR="00F40033" w:rsidRPr="00273216" w:rsidRDefault="00F40033" w:rsidP="00273216">
      <w:pPr>
        <w:pStyle w:val="afc"/>
        <w:tabs>
          <w:tab w:val="left" w:pos="993"/>
          <w:tab w:val="left" w:pos="1134"/>
        </w:tabs>
        <w:ind w:left="0" w:firstLine="709"/>
        <w:rPr>
          <w:sz w:val="22"/>
        </w:rPr>
      </w:pPr>
      <w:r w:rsidRPr="00273216">
        <w:rPr>
          <w:sz w:val="22"/>
        </w:rPr>
        <w:t xml:space="preserve">- размещение в Объекте долевого строительства объектов согласно требованиям противопожарных норм (рукавов, вентилей); </w:t>
      </w:r>
    </w:p>
    <w:p w14:paraId="4EBBE016" w14:textId="77777777" w:rsidR="00F40033" w:rsidRPr="00273216" w:rsidRDefault="00F40033" w:rsidP="00273216">
      <w:pPr>
        <w:pStyle w:val="afc"/>
        <w:tabs>
          <w:tab w:val="left" w:pos="993"/>
          <w:tab w:val="left" w:pos="1134"/>
        </w:tabs>
        <w:ind w:left="0" w:firstLine="709"/>
        <w:rPr>
          <w:sz w:val="22"/>
        </w:rPr>
      </w:pPr>
      <w:r w:rsidRPr="00273216">
        <w:rPr>
          <w:sz w:val="22"/>
        </w:rPr>
        <w:t xml:space="preserve">- появление или удаление дополнительных балконов, лоджий вне Объекта долевого строительства, появление или удаление козырьков подъездов, пандусов, перил лестниц в Объекте строительства; </w:t>
      </w:r>
    </w:p>
    <w:p w14:paraId="18907A12" w14:textId="77777777" w:rsidR="00F40033" w:rsidRPr="00273216" w:rsidRDefault="00F40033" w:rsidP="00273216">
      <w:pPr>
        <w:pStyle w:val="afc"/>
        <w:tabs>
          <w:tab w:val="left" w:pos="993"/>
          <w:tab w:val="left" w:pos="1134"/>
        </w:tabs>
        <w:ind w:left="0" w:firstLine="709"/>
        <w:rPr>
          <w:sz w:val="22"/>
        </w:rPr>
      </w:pPr>
      <w:r w:rsidRPr="00273216">
        <w:rPr>
          <w:sz w:val="22"/>
        </w:rPr>
        <w:t xml:space="preserve">- появление или удаление сетей электро-, тепло-, водоснабжения на лестничных площадках; </w:t>
      </w:r>
    </w:p>
    <w:p w14:paraId="79A7C25A" w14:textId="77777777" w:rsidR="00F40033" w:rsidRPr="00273216" w:rsidRDefault="00F40033" w:rsidP="00273216">
      <w:pPr>
        <w:pStyle w:val="afc"/>
        <w:tabs>
          <w:tab w:val="left" w:pos="993"/>
          <w:tab w:val="left" w:pos="1134"/>
        </w:tabs>
        <w:ind w:left="0" w:firstLine="709"/>
        <w:rPr>
          <w:sz w:val="22"/>
        </w:rPr>
      </w:pPr>
      <w:r w:rsidRPr="00273216">
        <w:rPr>
          <w:sz w:val="22"/>
        </w:rPr>
        <w:t xml:space="preserve">- изменение цвета и/или материала наружной отделки фасадов Объекта строительства, элементов фасадной отделки декора, при условии, что они не затеняют Объект долевого строительства; </w:t>
      </w:r>
    </w:p>
    <w:p w14:paraId="33D7F147" w14:textId="77777777" w:rsidR="00F40033" w:rsidRPr="00273216" w:rsidRDefault="00F40033" w:rsidP="00273216">
      <w:pPr>
        <w:pStyle w:val="afc"/>
        <w:tabs>
          <w:tab w:val="left" w:pos="993"/>
          <w:tab w:val="left" w:pos="1134"/>
        </w:tabs>
        <w:ind w:left="0" w:firstLine="709"/>
        <w:rPr>
          <w:sz w:val="22"/>
        </w:rPr>
      </w:pPr>
      <w:r w:rsidRPr="00273216">
        <w:rPr>
          <w:sz w:val="22"/>
        </w:rPr>
        <w:t xml:space="preserve">- изменение проекта благоустройства прилегающей территории; </w:t>
      </w:r>
    </w:p>
    <w:p w14:paraId="7E5010EC" w14:textId="77777777" w:rsidR="00F40033" w:rsidRPr="00273216" w:rsidRDefault="00F40033" w:rsidP="00273216">
      <w:pPr>
        <w:pStyle w:val="afc"/>
        <w:tabs>
          <w:tab w:val="left" w:pos="993"/>
          <w:tab w:val="left" w:pos="1134"/>
        </w:tabs>
        <w:ind w:left="0" w:firstLine="709"/>
        <w:rPr>
          <w:sz w:val="22"/>
        </w:rPr>
      </w:pPr>
      <w:r w:rsidRPr="00273216">
        <w:rPr>
          <w:sz w:val="22"/>
        </w:rPr>
        <w:lastRenderedPageBreak/>
        <w:t>- иные изменения, не влекущие нарушений требований по качеству Объекта долевого строительства</w:t>
      </w:r>
    </w:p>
    <w:p w14:paraId="60A62FA9" w14:textId="3D5B7C7D" w:rsidR="00F40033" w:rsidRPr="00273216" w:rsidRDefault="00896921" w:rsidP="00273216">
      <w:pPr>
        <w:tabs>
          <w:tab w:val="left" w:pos="993"/>
          <w:tab w:val="left" w:pos="1134"/>
        </w:tabs>
        <w:rPr>
          <w:sz w:val="22"/>
        </w:rPr>
      </w:pPr>
      <w:r>
        <w:rPr>
          <w:sz w:val="22"/>
        </w:rPr>
        <w:tab/>
      </w:r>
      <w:r w:rsidR="00F40033" w:rsidRPr="00273216">
        <w:rPr>
          <w:sz w:val="22"/>
        </w:rPr>
        <w:t>Не относятся к существенным недостаткам (недостаткам, который делают Объект долевого строительства непригодным для использования в целом либо каких-либо его помещений), в том числе, но не ограничиваясь:</w:t>
      </w:r>
    </w:p>
    <w:p w14:paraId="627F3F08" w14:textId="77777777" w:rsidR="00F40033" w:rsidRPr="00F40033" w:rsidRDefault="00F40033" w:rsidP="00273216">
      <w:pPr>
        <w:pStyle w:val="afc"/>
        <w:tabs>
          <w:tab w:val="left" w:pos="993"/>
          <w:tab w:val="left" w:pos="1134"/>
        </w:tabs>
        <w:ind w:left="0" w:firstLine="709"/>
        <w:rPr>
          <w:sz w:val="22"/>
        </w:rPr>
      </w:pPr>
      <w:r w:rsidRPr="00F40033">
        <w:rPr>
          <w:sz w:val="22"/>
        </w:rPr>
        <w:t>- недостатки отдельных элементов и фурнитуры встраиваемых конструкций (окон, дверей, элементов застекления балконов, лоджий, фасадов и иных аналогичных конструкций) и иных аналогичных элементов;</w:t>
      </w:r>
    </w:p>
    <w:p w14:paraId="46A2118A" w14:textId="3E9B29CD" w:rsidR="00F40033" w:rsidRPr="00F40033" w:rsidRDefault="00F40033" w:rsidP="00273216">
      <w:pPr>
        <w:pStyle w:val="afc"/>
        <w:tabs>
          <w:tab w:val="left" w:pos="993"/>
          <w:tab w:val="left" w:pos="1134"/>
        </w:tabs>
        <w:ind w:left="0" w:firstLine="709"/>
        <w:rPr>
          <w:sz w:val="22"/>
        </w:rPr>
      </w:pPr>
      <w:r w:rsidRPr="00F40033">
        <w:rPr>
          <w:sz w:val="22"/>
        </w:rPr>
        <w:t xml:space="preserve">- недостатки, устранение которых возможно без несоизмеримых финансовых затрат и/или значительного времени на устранение. При этом под несоизмеримыми финансовыми затратами понимаются затраты, превышающие 10% от стоимости Объекта долевого строительства по настоящему Договору, а под значительным временем – минимально необходимое время на устранение недостатков, превышающее </w:t>
      </w:r>
      <w:r w:rsidR="005B3C85">
        <w:rPr>
          <w:sz w:val="22"/>
        </w:rPr>
        <w:t>4</w:t>
      </w:r>
      <w:r w:rsidR="005B3C85" w:rsidRPr="00F40033">
        <w:rPr>
          <w:sz w:val="22"/>
        </w:rPr>
        <w:t xml:space="preserve">5 </w:t>
      </w:r>
      <w:r w:rsidRPr="00F40033">
        <w:rPr>
          <w:sz w:val="22"/>
        </w:rPr>
        <w:t>дней;</w:t>
      </w:r>
    </w:p>
    <w:p w14:paraId="5287A9BB" w14:textId="2C4EBD1D" w:rsidR="00F40033" w:rsidRPr="00F40033" w:rsidRDefault="00F40033" w:rsidP="00273216">
      <w:pPr>
        <w:pStyle w:val="afc"/>
        <w:tabs>
          <w:tab w:val="left" w:pos="993"/>
          <w:tab w:val="left" w:pos="1134"/>
        </w:tabs>
        <w:ind w:left="0" w:firstLine="709"/>
        <w:rPr>
          <w:sz w:val="22"/>
        </w:rPr>
      </w:pPr>
      <w:r w:rsidRPr="00F40033">
        <w:rPr>
          <w:sz w:val="22"/>
        </w:rPr>
        <w:t xml:space="preserve">- недостатки </w:t>
      </w:r>
      <w:r w:rsidR="00A43BFC">
        <w:rPr>
          <w:sz w:val="22"/>
        </w:rPr>
        <w:t>О</w:t>
      </w:r>
      <w:r w:rsidR="00A43BFC" w:rsidRPr="00F40033">
        <w:rPr>
          <w:sz w:val="22"/>
        </w:rPr>
        <w:t xml:space="preserve">бщего </w:t>
      </w:r>
      <w:r w:rsidRPr="00F40033">
        <w:rPr>
          <w:sz w:val="22"/>
        </w:rPr>
        <w:t>имущества, если они не связаны с нарушением обязательных к применению технических регламентов, стандартов, строительных норм и правил, непосредственно не делают объект долевого строительства непригодным для использования по назначению или не препятствуют свободному доступу в Объект долевого строительства.</w:t>
      </w:r>
    </w:p>
    <w:p w14:paraId="18826DC8" w14:textId="3E98F809" w:rsidR="00F40033" w:rsidRPr="00F40033" w:rsidRDefault="00F40033" w:rsidP="00273216">
      <w:pPr>
        <w:pStyle w:val="afc"/>
        <w:numPr>
          <w:ilvl w:val="1"/>
          <w:numId w:val="2"/>
        </w:numPr>
        <w:tabs>
          <w:tab w:val="left" w:pos="993"/>
          <w:tab w:val="left" w:pos="1134"/>
        </w:tabs>
        <w:ind w:left="0" w:firstLine="567"/>
        <w:rPr>
          <w:sz w:val="22"/>
        </w:rPr>
      </w:pPr>
      <w:r w:rsidRPr="00F40033">
        <w:rPr>
          <w:sz w:val="22"/>
        </w:rPr>
        <w:t xml:space="preserve">После устранения недостатков, указанных в Акте осмотра, Участник долевого строительства обязуется явиться для повторного осмотра Объекта долевого строительства, подписания акта об устранении недостатков (далее – Акт об устранении недостатков) совместно с Застройщиком и принять Объект долевого строительства по </w:t>
      </w:r>
      <w:r w:rsidR="00207F79">
        <w:rPr>
          <w:sz w:val="22"/>
        </w:rPr>
        <w:t>Передаточному акту</w:t>
      </w:r>
      <w:r w:rsidRPr="00F40033">
        <w:rPr>
          <w:sz w:val="22"/>
        </w:rPr>
        <w:t xml:space="preserve"> в течение 3 (трех) календарных дней с даты получения уведомления об устранении недостатков и необходимости принять Объект долевого строительства, направленного Застройщиком одним из следующих способов: посредством электронной почты, почтовым отправлением, смс-оповещением, </w:t>
      </w:r>
      <w:proofErr w:type="spellStart"/>
      <w:r w:rsidRPr="00273216">
        <w:rPr>
          <w:sz w:val="22"/>
        </w:rPr>
        <w:t>WhatsApp</w:t>
      </w:r>
      <w:proofErr w:type="spellEnd"/>
      <w:r w:rsidRPr="00F40033">
        <w:rPr>
          <w:sz w:val="22"/>
        </w:rPr>
        <w:t xml:space="preserve">, </w:t>
      </w:r>
      <w:proofErr w:type="spellStart"/>
      <w:r w:rsidRPr="00273216">
        <w:rPr>
          <w:sz w:val="22"/>
        </w:rPr>
        <w:t>Telegram</w:t>
      </w:r>
      <w:proofErr w:type="spellEnd"/>
      <w:r w:rsidRPr="00F40033">
        <w:rPr>
          <w:sz w:val="22"/>
        </w:rPr>
        <w:t xml:space="preserve">.  </w:t>
      </w:r>
    </w:p>
    <w:p w14:paraId="4EDF5A35" w14:textId="77777777" w:rsidR="007644F9" w:rsidRDefault="00896921" w:rsidP="00273216">
      <w:pPr>
        <w:tabs>
          <w:tab w:val="left" w:pos="567"/>
        </w:tabs>
        <w:rPr>
          <w:sz w:val="22"/>
        </w:rPr>
      </w:pPr>
      <w:r>
        <w:rPr>
          <w:sz w:val="22"/>
        </w:rPr>
        <w:tab/>
      </w:r>
      <w:r w:rsidR="00F40033" w:rsidRPr="00273216">
        <w:rPr>
          <w:sz w:val="22"/>
        </w:rPr>
        <w:t xml:space="preserve">Повторный осмотр Объекта долевого строительства Участником долевого строительства после устранения недостатков, указанных в Акте осмотра, проводится только по перечню недостатков и замечаний, указанных в Акте осмотра. </w:t>
      </w:r>
    </w:p>
    <w:p w14:paraId="7F22028D" w14:textId="77777777" w:rsidR="006A78E4" w:rsidRDefault="007644F9" w:rsidP="00273216">
      <w:pPr>
        <w:tabs>
          <w:tab w:val="left" w:pos="567"/>
        </w:tabs>
        <w:rPr>
          <w:sz w:val="22"/>
        </w:rPr>
      </w:pPr>
      <w:r>
        <w:rPr>
          <w:sz w:val="22"/>
        </w:rPr>
        <w:tab/>
        <w:t>В случае</w:t>
      </w:r>
      <w:r w:rsidR="006A78E4">
        <w:rPr>
          <w:sz w:val="22"/>
        </w:rPr>
        <w:t>,</w:t>
      </w:r>
      <w:r>
        <w:rPr>
          <w:sz w:val="22"/>
        </w:rPr>
        <w:t xml:space="preserve"> если </w:t>
      </w:r>
      <w:r w:rsidR="006A78E4">
        <w:rPr>
          <w:sz w:val="22"/>
        </w:rPr>
        <w:t>при проведении работ по устранению недостатков были произведены повреждения объекта долевого строительства, такие повреждения подлежат устранению в течение пяти рабочих дней.</w:t>
      </w:r>
    </w:p>
    <w:p w14:paraId="0CC756D2" w14:textId="77777777" w:rsidR="004479F3" w:rsidRDefault="006A78E4" w:rsidP="006A78E4">
      <w:pPr>
        <w:tabs>
          <w:tab w:val="left" w:pos="567"/>
        </w:tabs>
        <w:rPr>
          <w:sz w:val="22"/>
        </w:rPr>
      </w:pPr>
      <w:r>
        <w:rPr>
          <w:sz w:val="22"/>
        </w:rPr>
        <w:tab/>
      </w:r>
      <w:r w:rsidR="00F40033" w:rsidRPr="00273216">
        <w:rPr>
          <w:sz w:val="22"/>
        </w:rPr>
        <w:t xml:space="preserve">Какие-либо дополнительно выявленные при повторном осмотре Объекта долевого строительства недостатки, не указанные в Акте осмотра, не являются основаниями для отказа в приеме-передаче Объекта долевого строительства и подписании </w:t>
      </w:r>
      <w:r w:rsidR="00207F79">
        <w:rPr>
          <w:sz w:val="22"/>
        </w:rPr>
        <w:t>Передаточного акта</w:t>
      </w:r>
      <w:r w:rsidR="00F40033" w:rsidRPr="00273216">
        <w:rPr>
          <w:sz w:val="22"/>
        </w:rPr>
        <w:t xml:space="preserve">. </w:t>
      </w:r>
    </w:p>
    <w:p w14:paraId="5EBA4E0C" w14:textId="565A7F45" w:rsidR="00F40033" w:rsidRPr="00273216" w:rsidRDefault="004479F3" w:rsidP="006A78E4">
      <w:pPr>
        <w:tabs>
          <w:tab w:val="left" w:pos="567"/>
        </w:tabs>
        <w:rPr>
          <w:sz w:val="22"/>
        </w:rPr>
      </w:pPr>
      <w:r>
        <w:rPr>
          <w:sz w:val="22"/>
        </w:rPr>
        <w:tab/>
      </w:r>
      <w:r w:rsidR="00F40033" w:rsidRPr="00273216">
        <w:rPr>
          <w:sz w:val="22"/>
        </w:rPr>
        <w:t xml:space="preserve">В случае, если в указанный срок Участник долевого строительства не подписывает Акт об устранении недостатков, работы по устранению недостатков считаются принятыми Участником долевого строительства без замечаний. Застройщик, в случае отказа Участника долевого строительства от участия в повторной проверке, отказа от принятия результатов устранения недостатков, при условии устранения недостатков и необоснованного отказа от подписания Акта об устранении недостатков, вправе оформить Акт об устранении недостатков и составить </w:t>
      </w:r>
      <w:r w:rsidR="00207F79">
        <w:rPr>
          <w:sz w:val="22"/>
        </w:rPr>
        <w:t>Передаточный акт</w:t>
      </w:r>
      <w:r w:rsidR="00F40033" w:rsidRPr="00273216">
        <w:rPr>
          <w:sz w:val="22"/>
        </w:rPr>
        <w:t xml:space="preserve"> Объекта долевого строительства в одностороннем порядке. </w:t>
      </w:r>
    </w:p>
    <w:p w14:paraId="2C510BA3" w14:textId="3E1943C5" w:rsidR="00F40033" w:rsidRPr="00273216" w:rsidRDefault="00896921" w:rsidP="00273216">
      <w:pPr>
        <w:tabs>
          <w:tab w:val="left" w:pos="567"/>
          <w:tab w:val="left" w:pos="1134"/>
        </w:tabs>
        <w:rPr>
          <w:sz w:val="22"/>
        </w:rPr>
      </w:pPr>
      <w:r>
        <w:rPr>
          <w:sz w:val="22"/>
        </w:rPr>
        <w:tab/>
      </w:r>
      <w:r w:rsidR="00F40033" w:rsidRPr="00273216">
        <w:rPr>
          <w:sz w:val="22"/>
        </w:rPr>
        <w:t xml:space="preserve">Оформленный в порядке, предусмотренном настоящим пунктом, Акт об устранении недостатков подтверждает факт выполнения Застройщиком требования Участника долевого строительства об устранении недостатков. </w:t>
      </w:r>
    </w:p>
    <w:p w14:paraId="4A36C95A" w14:textId="2B757CB2" w:rsidR="00896921" w:rsidRPr="00273216" w:rsidRDefault="00896921" w:rsidP="00273216">
      <w:pPr>
        <w:tabs>
          <w:tab w:val="left" w:pos="567"/>
          <w:tab w:val="left" w:pos="1134"/>
        </w:tabs>
        <w:rPr>
          <w:sz w:val="22"/>
        </w:rPr>
      </w:pPr>
      <w:r>
        <w:rPr>
          <w:sz w:val="22"/>
        </w:rPr>
        <w:tab/>
      </w:r>
      <w:r w:rsidR="00F40033" w:rsidRPr="00273216">
        <w:rPr>
          <w:sz w:val="22"/>
        </w:rPr>
        <w:t xml:space="preserve">Замечания, являющиеся дополнительными к предъявленным ранее и устраненным Застройщиком, не являются основанием для отказа Участника долевого строительства от приемки Объекта долевого строительства и подписания </w:t>
      </w:r>
      <w:r w:rsidR="00207F79">
        <w:rPr>
          <w:sz w:val="22"/>
        </w:rPr>
        <w:t>Передаточного акта</w:t>
      </w:r>
      <w:r w:rsidR="00F40033" w:rsidRPr="00273216">
        <w:rPr>
          <w:sz w:val="22"/>
        </w:rPr>
        <w:t xml:space="preserve">, и подлежат устранению Застройщиком в рамках гарантийных обязательств. Принятие Объекта долевого строительства Участником долевого строительства не освобождает Застройщика от обязанности по устранению выявленных недостатков, если иное не следует из настоящего Договора. </w:t>
      </w:r>
    </w:p>
    <w:p w14:paraId="269D06C3" w14:textId="4378235E" w:rsidR="00FA4393" w:rsidRDefault="006012F2" w:rsidP="00896921">
      <w:pPr>
        <w:pStyle w:val="afc"/>
        <w:numPr>
          <w:ilvl w:val="1"/>
          <w:numId w:val="2"/>
        </w:numPr>
        <w:tabs>
          <w:tab w:val="left" w:pos="993"/>
          <w:tab w:val="left" w:pos="1134"/>
        </w:tabs>
        <w:ind w:left="0" w:firstLine="567"/>
        <w:rPr>
          <w:sz w:val="22"/>
        </w:rPr>
      </w:pPr>
      <w:r w:rsidRPr="00273216">
        <w:rPr>
          <w:sz w:val="22"/>
        </w:rPr>
        <w:t xml:space="preserve">При наличии недостатков в результатах отделочных работ Объекта долевого строительства, предусмотренных проектной документацией на Объект недвижимости, Участник обязан предоставить для безвозмездного устранения недостатков силами Застройщика разумный срок, но не </w:t>
      </w:r>
      <w:r w:rsidR="00295925" w:rsidRPr="00273216">
        <w:rPr>
          <w:sz w:val="22"/>
        </w:rPr>
        <w:t xml:space="preserve">более </w:t>
      </w:r>
      <w:r w:rsidR="005017DD">
        <w:rPr>
          <w:sz w:val="22"/>
        </w:rPr>
        <w:t>45</w:t>
      </w:r>
      <w:r w:rsidRPr="00273216">
        <w:rPr>
          <w:sz w:val="22"/>
        </w:rPr>
        <w:t xml:space="preserve"> (</w:t>
      </w:r>
      <w:r w:rsidR="005017DD">
        <w:rPr>
          <w:sz w:val="22"/>
        </w:rPr>
        <w:t>сорока пяти</w:t>
      </w:r>
      <w:r w:rsidRPr="00273216">
        <w:rPr>
          <w:sz w:val="22"/>
        </w:rPr>
        <w:t xml:space="preserve">) </w:t>
      </w:r>
      <w:r w:rsidR="00377E58" w:rsidRPr="00273216">
        <w:rPr>
          <w:sz w:val="22"/>
        </w:rPr>
        <w:t xml:space="preserve">календарных </w:t>
      </w:r>
      <w:r w:rsidRPr="00273216">
        <w:rPr>
          <w:sz w:val="22"/>
        </w:rPr>
        <w:t>дней.</w:t>
      </w:r>
      <w:r w:rsidR="001F3A96" w:rsidRPr="00273216">
        <w:rPr>
          <w:sz w:val="22"/>
        </w:rPr>
        <w:t xml:space="preserve"> </w:t>
      </w:r>
    </w:p>
    <w:p w14:paraId="5E5DF4D6" w14:textId="752A750F" w:rsidR="00F247D2" w:rsidRPr="00273216" w:rsidRDefault="00F247D2" w:rsidP="00273216">
      <w:pPr>
        <w:tabs>
          <w:tab w:val="left" w:pos="567"/>
          <w:tab w:val="left" w:pos="1134"/>
        </w:tabs>
        <w:rPr>
          <w:sz w:val="22"/>
        </w:rPr>
      </w:pPr>
      <w:r>
        <w:rPr>
          <w:sz w:val="22"/>
        </w:rPr>
        <w:tab/>
      </w:r>
      <w:proofErr w:type="gramStart"/>
      <w:r w:rsidRPr="00273216">
        <w:rPr>
          <w:sz w:val="22"/>
        </w:rPr>
        <w:t>В  случае</w:t>
      </w:r>
      <w:proofErr w:type="gramEnd"/>
      <w:r w:rsidRPr="00273216">
        <w:rPr>
          <w:sz w:val="22"/>
        </w:rPr>
        <w:t xml:space="preserve">  нарушения  срока  устранения  недостатков  (дефектов)  Объекта  долевого </w:t>
      </w:r>
      <w:r w:rsidRPr="00F247D2">
        <w:rPr>
          <w:sz w:val="22"/>
        </w:rPr>
        <w:t xml:space="preserve">строительства,  установленного  настоящим  пунктом,  </w:t>
      </w:r>
      <w:r>
        <w:rPr>
          <w:sz w:val="22"/>
        </w:rPr>
        <w:t>Застройщик</w:t>
      </w:r>
      <w:r w:rsidRPr="00F247D2">
        <w:rPr>
          <w:sz w:val="22"/>
        </w:rPr>
        <w:t xml:space="preserve">  уплачивает </w:t>
      </w:r>
      <w:r>
        <w:rPr>
          <w:sz w:val="22"/>
        </w:rPr>
        <w:t>Участнику долевого строительства</w:t>
      </w:r>
      <w:r w:rsidRPr="00F247D2">
        <w:rPr>
          <w:sz w:val="22"/>
        </w:rPr>
        <w:t>,  за  каждый  день  просрочки  неустойку, размер неустойки (пени) рассчитывается в соответствии с действующим законодательством от стоимости расходов, необходимых для устранения такого недостатка (дефекта).</w:t>
      </w:r>
    </w:p>
    <w:p w14:paraId="71192B2C" w14:textId="21D9B34B" w:rsidR="00FA4393" w:rsidRPr="00332DE4" w:rsidRDefault="006012F2" w:rsidP="00332DE4">
      <w:pPr>
        <w:pStyle w:val="afc"/>
        <w:numPr>
          <w:ilvl w:val="1"/>
          <w:numId w:val="2"/>
        </w:numPr>
        <w:tabs>
          <w:tab w:val="left" w:pos="993"/>
          <w:tab w:val="left" w:pos="1134"/>
        </w:tabs>
        <w:ind w:left="0" w:firstLine="567"/>
        <w:rPr>
          <w:sz w:val="22"/>
        </w:rPr>
      </w:pPr>
      <w:r w:rsidRPr="00332DE4">
        <w:rPr>
          <w:sz w:val="22"/>
        </w:rPr>
        <w:lastRenderedPageBreak/>
        <w:t>При уклонении Участника долевого строительства от принятия Объектов долевого строительства по истечении срока, установленного пункт</w:t>
      </w:r>
      <w:r w:rsidR="005B3C85" w:rsidRPr="00332DE4">
        <w:rPr>
          <w:sz w:val="22"/>
        </w:rPr>
        <w:t>ом</w:t>
      </w:r>
      <w:r w:rsidRPr="00332DE4">
        <w:rPr>
          <w:sz w:val="22"/>
        </w:rPr>
        <w:t xml:space="preserve"> 6.4 Договора, или при отказе Участника долевого строительства от принятия Объекта долевого строительства, </w:t>
      </w:r>
      <w:r w:rsidR="00332DE4" w:rsidRPr="00332DE4">
        <w:rPr>
          <w:sz w:val="22"/>
        </w:rPr>
        <w:t xml:space="preserve">Застройщик по истечении двух месяцев со дня, предусмотренного договором для передачи объекта долевого строительства участнику долевого строительства, </w:t>
      </w:r>
      <w:r w:rsidR="00332DE4">
        <w:rPr>
          <w:sz w:val="22"/>
        </w:rPr>
        <w:t xml:space="preserve">вправе </w:t>
      </w:r>
      <w:r w:rsidRPr="00332DE4">
        <w:rPr>
          <w:sz w:val="22"/>
        </w:rPr>
        <w:t>составить односторонний Передаточный акт или иной документ о передаче Объекта долевого строительства. В этом случае гражданско-правовые последствия для Участника долевого строительства, наступают с даты составления одностороннего передаточного акта или иного документа о передаче Объекта долевого строительства.</w:t>
      </w:r>
    </w:p>
    <w:p w14:paraId="6D9A29FF" w14:textId="4AD0580A" w:rsidR="00FA4393" w:rsidRPr="0051111D" w:rsidRDefault="006012F2">
      <w:pPr>
        <w:pStyle w:val="afc"/>
        <w:tabs>
          <w:tab w:val="left" w:pos="993"/>
          <w:tab w:val="left" w:pos="1134"/>
        </w:tabs>
        <w:ind w:left="0" w:firstLine="567"/>
        <w:rPr>
          <w:sz w:val="22"/>
        </w:rPr>
      </w:pPr>
      <w:r w:rsidRPr="0051111D">
        <w:rPr>
          <w:sz w:val="22"/>
        </w:rPr>
        <w:t>В случае обладания Застройщиком сведений о получении Участником долевого строительства Сообщения о завершении строительства (создания) многоквартирного дома и о готовности Объекта долевого строительства к передаче, Застройщик вправе составить односторонний передаточный акт на следующий день по истечении установленного Договор</w:t>
      </w:r>
      <w:r w:rsidR="001E630A">
        <w:rPr>
          <w:sz w:val="22"/>
        </w:rPr>
        <w:t>ом</w:t>
      </w:r>
      <w:r w:rsidRPr="0051111D">
        <w:rPr>
          <w:sz w:val="22"/>
        </w:rPr>
        <w:t xml:space="preserve"> срока на принятие Объекта долевого строительства. В случае возврата оператором почтовой связи письма с сообщением об отказе Участника долевого строительства от его получения и/или в связи с отсутствием Участника долевого строительства по указанному им почтовому адресу и/ или в связи с истечением срока хранения такого сообщения, и/или получения уведомления о вручении Сообщения о завершении строительства (создания) многоквартирного дома и о готовности Объекта долевого строительства к передаче, Застройщик вправе составить односторонний передаточный акт на следующий день с даты наступления одного из указанный событий.</w:t>
      </w:r>
    </w:p>
    <w:p w14:paraId="0B1264C1" w14:textId="77777777" w:rsidR="00FA4393" w:rsidRPr="0051111D" w:rsidRDefault="006012F2">
      <w:pPr>
        <w:pStyle w:val="afc"/>
        <w:numPr>
          <w:ilvl w:val="1"/>
          <w:numId w:val="2"/>
        </w:numPr>
        <w:tabs>
          <w:tab w:val="left" w:pos="993"/>
          <w:tab w:val="left" w:pos="1134"/>
        </w:tabs>
        <w:ind w:left="0" w:firstLine="567"/>
        <w:rPr>
          <w:sz w:val="22"/>
        </w:rPr>
      </w:pPr>
      <w:r w:rsidRPr="0051111D">
        <w:rPr>
          <w:sz w:val="22"/>
        </w:rPr>
        <w:t>Право собственности Участника долевого строительства на Объект долевого строительства после передачи Участнику долевого строительства Объекта долевого строительства в соответствии со ст. 8 Закона подлежит государственной регистрации в порядке, установленном Федеральным законом от 13.07.2015 № 218-ФЗ «О государственной регистрации недвижимости».</w:t>
      </w:r>
    </w:p>
    <w:p w14:paraId="37BB1550" w14:textId="5D1D435F" w:rsidR="00377E58" w:rsidRPr="00377E58" w:rsidRDefault="00377E58" w:rsidP="00377E58">
      <w:pPr>
        <w:pStyle w:val="afc"/>
        <w:numPr>
          <w:ilvl w:val="1"/>
          <w:numId w:val="2"/>
        </w:numPr>
        <w:tabs>
          <w:tab w:val="left" w:pos="993"/>
          <w:tab w:val="left" w:pos="1134"/>
        </w:tabs>
        <w:ind w:left="0" w:firstLine="567"/>
        <w:rPr>
          <w:sz w:val="22"/>
        </w:rPr>
      </w:pPr>
      <w:r w:rsidRPr="00377E58">
        <w:rPr>
          <w:sz w:val="22"/>
        </w:rPr>
        <w:t>Не являются отступлениями от условий Договора и (или) обязательных требований недостатками и (или) нарушением требований к качеству (ухудшением качества) Объекта долевого строительства:</w:t>
      </w:r>
    </w:p>
    <w:p w14:paraId="1F2D6F70" w14:textId="427ACE0D" w:rsidR="00377E58" w:rsidRPr="00273216" w:rsidRDefault="00377E58" w:rsidP="00273216">
      <w:pPr>
        <w:pStyle w:val="afc"/>
        <w:numPr>
          <w:ilvl w:val="2"/>
          <w:numId w:val="2"/>
        </w:numPr>
        <w:tabs>
          <w:tab w:val="left" w:pos="993"/>
          <w:tab w:val="left" w:pos="1134"/>
        </w:tabs>
        <w:ind w:left="0" w:firstLine="567"/>
        <w:rPr>
          <w:sz w:val="22"/>
        </w:rPr>
      </w:pPr>
      <w:r w:rsidRPr="00273216">
        <w:rPr>
          <w:sz w:val="22"/>
        </w:rPr>
        <w:t>Проектное (фактическое) изменение: площади Объекта недвижимости, в том числе общего имущества в нем; Окончательной Площади объекта долевого строительства в пределах не более 5 (пяти) процентов от Площади объекта долевого строительства; места расположения инженерных сетей; элементов фасада и декора; проекта благоустройства прилегающей территории и т.д.</w:t>
      </w:r>
    </w:p>
    <w:p w14:paraId="5AB090C2" w14:textId="321CD2FE" w:rsidR="00377E58" w:rsidRDefault="00377E58" w:rsidP="00273216">
      <w:pPr>
        <w:pStyle w:val="afc"/>
        <w:numPr>
          <w:ilvl w:val="2"/>
          <w:numId w:val="2"/>
        </w:numPr>
        <w:tabs>
          <w:tab w:val="left" w:pos="993"/>
          <w:tab w:val="left" w:pos="1134"/>
        </w:tabs>
        <w:ind w:left="0" w:firstLine="567"/>
        <w:rPr>
          <w:sz w:val="22"/>
        </w:rPr>
      </w:pPr>
      <w:r w:rsidRPr="00273216">
        <w:rPr>
          <w:sz w:val="22"/>
        </w:rPr>
        <w:t xml:space="preserve">Проектное (фактическое) изменение, предусматривающее возникновение (удаление): выступов, ниш, козырьков парадных, пандусов, перил лестниц Объекта </w:t>
      </w:r>
      <w:r w:rsidR="00E322F8">
        <w:rPr>
          <w:sz w:val="22"/>
        </w:rPr>
        <w:t>долевого строительства</w:t>
      </w:r>
      <w:r w:rsidRPr="00273216">
        <w:rPr>
          <w:sz w:val="22"/>
        </w:rPr>
        <w:t>; сетей электро-, тепло-, водоснабжения на лестничных площадках и т.д.</w:t>
      </w:r>
    </w:p>
    <w:p w14:paraId="2D517E9A" w14:textId="7CC991B3" w:rsidR="00377E58" w:rsidRPr="00273216" w:rsidRDefault="00377E58" w:rsidP="00207F79">
      <w:pPr>
        <w:pStyle w:val="afc"/>
        <w:numPr>
          <w:ilvl w:val="2"/>
          <w:numId w:val="2"/>
        </w:numPr>
        <w:tabs>
          <w:tab w:val="left" w:pos="993"/>
          <w:tab w:val="left" w:pos="1134"/>
        </w:tabs>
        <w:ind w:left="0" w:firstLine="567"/>
        <w:rPr>
          <w:sz w:val="22"/>
        </w:rPr>
      </w:pPr>
      <w:r w:rsidRPr="00273216">
        <w:rPr>
          <w:sz w:val="22"/>
        </w:rPr>
        <w:t xml:space="preserve">Проектное (фактическое) изменение условного номера объекта, указанного в </w:t>
      </w:r>
      <w:r w:rsidR="00057F45">
        <w:rPr>
          <w:sz w:val="22"/>
        </w:rPr>
        <w:t>приложении № 2 к Договору</w:t>
      </w:r>
      <w:r w:rsidRPr="00273216">
        <w:rPr>
          <w:sz w:val="22"/>
        </w:rPr>
        <w:t xml:space="preserve">. </w:t>
      </w:r>
    </w:p>
    <w:p w14:paraId="086E560A" w14:textId="77777777" w:rsidR="00FA4393" w:rsidRPr="0051111D" w:rsidRDefault="00FA4393">
      <w:pPr>
        <w:pStyle w:val="afc"/>
        <w:tabs>
          <w:tab w:val="left" w:pos="1134"/>
        </w:tabs>
        <w:ind w:left="567"/>
        <w:rPr>
          <w:sz w:val="22"/>
        </w:rPr>
      </w:pPr>
    </w:p>
    <w:p w14:paraId="0BE7747C" w14:textId="77777777" w:rsidR="00FA4393" w:rsidRPr="0051111D" w:rsidRDefault="006012F2" w:rsidP="00377E58">
      <w:pPr>
        <w:pStyle w:val="1"/>
        <w:numPr>
          <w:ilvl w:val="0"/>
          <w:numId w:val="2"/>
        </w:numPr>
        <w:tabs>
          <w:tab w:val="left" w:pos="284"/>
          <w:tab w:val="left" w:pos="1134"/>
        </w:tabs>
        <w:spacing w:before="0"/>
        <w:ind w:left="0" w:firstLine="567"/>
        <w:jc w:val="center"/>
        <w:rPr>
          <w:rFonts w:ascii="Times New Roman" w:hAnsi="Times New Roman"/>
          <w:b/>
          <w:color w:val="000000"/>
          <w:sz w:val="22"/>
        </w:rPr>
      </w:pPr>
      <w:r w:rsidRPr="0051111D">
        <w:rPr>
          <w:rFonts w:ascii="Times New Roman" w:hAnsi="Times New Roman"/>
          <w:b/>
          <w:color w:val="000000"/>
          <w:sz w:val="22"/>
        </w:rPr>
        <w:t>ПОРЯДОК РАЗРЕШЕНИЯ СПОРОВ</w:t>
      </w:r>
    </w:p>
    <w:p w14:paraId="496C6B06" w14:textId="77777777" w:rsidR="00FA4393" w:rsidRPr="0051111D" w:rsidRDefault="006012F2">
      <w:pPr>
        <w:tabs>
          <w:tab w:val="left" w:pos="1134"/>
        </w:tabs>
        <w:ind w:firstLine="567"/>
        <w:rPr>
          <w:sz w:val="22"/>
        </w:rPr>
      </w:pPr>
      <w:r w:rsidRPr="0051111D">
        <w:rPr>
          <w:sz w:val="22"/>
        </w:rPr>
        <w:t>7.1. Все споры, связанные с заключением, толкованием, исполнением и расторжением настоящего Договора, будут разрешаться Сторонами путем переговоров.</w:t>
      </w:r>
    </w:p>
    <w:p w14:paraId="5F52A4F0" w14:textId="3851DEC8" w:rsidR="00FA4393" w:rsidRPr="0051111D" w:rsidRDefault="006012F2">
      <w:pPr>
        <w:tabs>
          <w:tab w:val="left" w:pos="1134"/>
        </w:tabs>
        <w:ind w:firstLine="567"/>
        <w:rPr>
          <w:sz w:val="22"/>
        </w:rPr>
      </w:pPr>
      <w:r w:rsidRPr="0051111D">
        <w:rPr>
          <w:sz w:val="22"/>
        </w:rPr>
        <w:t>7.2. В случае недостижения соглашения в ходе переговоров, указанных в п. 7.1 настоящего Договора, заинтересованная Сторона направляет претензию в письменной форме, подписанную уполномоченным лицом. Претензия должна быть направлена с использованием средств связи, обеспечивающих фиксирование ее отправления (заказной почтой</w:t>
      </w:r>
      <w:r w:rsidR="00E322F8">
        <w:rPr>
          <w:sz w:val="22"/>
        </w:rPr>
        <w:t xml:space="preserve"> или по электронным каналам связи с применением </w:t>
      </w:r>
      <w:r w:rsidR="007271AD">
        <w:rPr>
          <w:sz w:val="22"/>
        </w:rPr>
        <w:t>усиленной квалифицированной электронной подписи</w:t>
      </w:r>
      <w:r w:rsidRPr="0051111D">
        <w:rPr>
          <w:sz w:val="22"/>
        </w:rPr>
        <w:t>) и получения, либо вручена другой Стороне под расписку.</w:t>
      </w:r>
    </w:p>
    <w:p w14:paraId="008E6A47" w14:textId="77777777" w:rsidR="00FA4393" w:rsidRPr="0051111D" w:rsidRDefault="006012F2">
      <w:pPr>
        <w:tabs>
          <w:tab w:val="left" w:pos="1134"/>
        </w:tabs>
        <w:ind w:firstLine="567"/>
        <w:rPr>
          <w:sz w:val="22"/>
        </w:rPr>
      </w:pPr>
      <w:r w:rsidRPr="0051111D">
        <w:rPr>
          <w:sz w:val="22"/>
        </w:rPr>
        <w:t>7.3. К претензии должны быть приложены документы, обосновывающие предъявленные заинтересованной Стороной требования (в случае их отсутствия у другой Стороны), и документы, подтверждающие полномочия лица, подписавшего претензию. Указанные документы представляются в форме надлежащим образом заверенных копий. Претензия, направленная без документов, подтверждающих полномочия лица, ее подписавшего, считается непредъявленной и рассмотрению не подлежит.</w:t>
      </w:r>
    </w:p>
    <w:p w14:paraId="728FC629" w14:textId="77777777" w:rsidR="00FA4393" w:rsidRPr="0051111D" w:rsidRDefault="006012F2">
      <w:pPr>
        <w:tabs>
          <w:tab w:val="left" w:pos="1134"/>
        </w:tabs>
        <w:ind w:firstLine="567"/>
        <w:rPr>
          <w:sz w:val="22"/>
        </w:rPr>
      </w:pPr>
      <w:r w:rsidRPr="0051111D">
        <w:rPr>
          <w:sz w:val="22"/>
        </w:rPr>
        <w:t>7.4. 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30 (Тридцать) календарных дней со дня получения претензии.</w:t>
      </w:r>
    </w:p>
    <w:p w14:paraId="10B1FEB9" w14:textId="5900FF14" w:rsidR="00FA4393" w:rsidRPr="0051111D" w:rsidRDefault="006012F2">
      <w:pPr>
        <w:tabs>
          <w:tab w:val="left" w:pos="1134"/>
        </w:tabs>
        <w:ind w:firstLine="567"/>
        <w:rPr>
          <w:sz w:val="22"/>
        </w:rPr>
      </w:pPr>
      <w:r w:rsidRPr="0051111D">
        <w:rPr>
          <w:sz w:val="22"/>
        </w:rPr>
        <w:t>7.5. В случае неурегулирования разногласий в претензионном порядке, а также в случае неполучения ответа на претензию в течение срока, указанного в п. 7.4 настоящего Договора</w:t>
      </w:r>
      <w:r w:rsidR="00E322F8" w:rsidRPr="00E322F8">
        <w:rPr>
          <w:sz w:val="22"/>
        </w:rPr>
        <w:t xml:space="preserve"> </w:t>
      </w:r>
      <w:r w:rsidR="00E322F8" w:rsidRPr="0051111D">
        <w:rPr>
          <w:sz w:val="22"/>
        </w:rPr>
        <w:t>спор</w:t>
      </w:r>
      <w:r w:rsidR="00E322F8">
        <w:rPr>
          <w:sz w:val="22"/>
        </w:rPr>
        <w:t xml:space="preserve"> </w:t>
      </w:r>
      <w:r w:rsidR="00E322F8" w:rsidRPr="00E322F8">
        <w:rPr>
          <w:sz w:val="22"/>
        </w:rPr>
        <w:t>буд</w:t>
      </w:r>
      <w:r w:rsidR="00E322F8">
        <w:rPr>
          <w:sz w:val="22"/>
        </w:rPr>
        <w:t>е</w:t>
      </w:r>
      <w:r w:rsidR="00E322F8" w:rsidRPr="00E322F8">
        <w:rPr>
          <w:sz w:val="22"/>
        </w:rPr>
        <w:t xml:space="preserve">т решаться в судебном порядке, по месту нахождения </w:t>
      </w:r>
      <w:r w:rsidR="00E322F8">
        <w:rPr>
          <w:sz w:val="22"/>
        </w:rPr>
        <w:t>Об</w:t>
      </w:r>
      <w:r w:rsidR="00BB25A1">
        <w:rPr>
          <w:sz w:val="22"/>
        </w:rPr>
        <w:t>ъ</w:t>
      </w:r>
      <w:r w:rsidR="00E322F8">
        <w:rPr>
          <w:sz w:val="22"/>
        </w:rPr>
        <w:t>екта долевого строительства.</w:t>
      </w:r>
    </w:p>
    <w:p w14:paraId="1785A68C" w14:textId="77777777" w:rsidR="00FA4393" w:rsidRPr="0051111D" w:rsidRDefault="00FA4393">
      <w:pPr>
        <w:tabs>
          <w:tab w:val="left" w:pos="1134"/>
        </w:tabs>
        <w:ind w:firstLine="567"/>
        <w:rPr>
          <w:sz w:val="22"/>
        </w:rPr>
      </w:pPr>
    </w:p>
    <w:p w14:paraId="7D530A32" w14:textId="77777777" w:rsidR="00FA4393" w:rsidRPr="0051111D" w:rsidRDefault="006012F2" w:rsidP="00377E58">
      <w:pPr>
        <w:pStyle w:val="1"/>
        <w:numPr>
          <w:ilvl w:val="0"/>
          <w:numId w:val="2"/>
        </w:numPr>
        <w:tabs>
          <w:tab w:val="left" w:pos="284"/>
          <w:tab w:val="left" w:pos="1134"/>
        </w:tabs>
        <w:spacing w:before="0"/>
        <w:ind w:left="0" w:firstLine="567"/>
        <w:jc w:val="center"/>
        <w:rPr>
          <w:rFonts w:ascii="Times New Roman" w:hAnsi="Times New Roman"/>
          <w:b/>
          <w:color w:val="000000"/>
          <w:sz w:val="22"/>
        </w:rPr>
      </w:pPr>
      <w:r w:rsidRPr="0051111D">
        <w:rPr>
          <w:rFonts w:ascii="Times New Roman" w:hAnsi="Times New Roman"/>
          <w:b/>
          <w:color w:val="000000"/>
          <w:sz w:val="22"/>
        </w:rPr>
        <w:lastRenderedPageBreak/>
        <w:t>ОТВЕТСТВЕННОСТЬ СТОРОН</w:t>
      </w:r>
    </w:p>
    <w:p w14:paraId="75BB08FC" w14:textId="77777777" w:rsidR="00FA4393" w:rsidRPr="0051111D" w:rsidRDefault="006012F2" w:rsidP="00377E58">
      <w:pPr>
        <w:pStyle w:val="afc"/>
        <w:numPr>
          <w:ilvl w:val="1"/>
          <w:numId w:val="2"/>
        </w:numPr>
        <w:tabs>
          <w:tab w:val="left" w:pos="993"/>
        </w:tabs>
        <w:ind w:left="0" w:firstLine="567"/>
        <w:rPr>
          <w:sz w:val="22"/>
        </w:rPr>
      </w:pPr>
      <w:r w:rsidRPr="0051111D">
        <w:rPr>
          <w:sz w:val="22"/>
        </w:rPr>
        <w:t>В случае неисполнения или ненадлежащего исполнения обязательств по Договору Сторона, не исполнившая своих обязательств или ненадлежаще исполнившая свои обязательства, обязана уплатить другой Стороне предусмотренные Законом и настоящим Договором неустойки (штрафы, пени), проценты и возместить в полном объеме причиненные убытки сверх таких неустоек (штрафов, пеней), процентов.</w:t>
      </w:r>
    </w:p>
    <w:p w14:paraId="02FA2EBE" w14:textId="5B20C66F" w:rsidR="00FA4393" w:rsidRPr="0051111D" w:rsidRDefault="006012F2" w:rsidP="00057F45">
      <w:pPr>
        <w:pStyle w:val="afc"/>
        <w:tabs>
          <w:tab w:val="left" w:pos="1134"/>
        </w:tabs>
        <w:ind w:left="0" w:firstLine="567"/>
        <w:rPr>
          <w:sz w:val="22"/>
        </w:rPr>
      </w:pPr>
      <w:r w:rsidRPr="0051111D">
        <w:rPr>
          <w:sz w:val="22"/>
        </w:rPr>
        <w:t xml:space="preserve">В случае нарушения Участником долевого строительства срока принятия Объекта долевого строительства, Участник долевого строительства обязан уплатить Застройщику неустойку (пени) в размере </w:t>
      </w:r>
      <w:r w:rsidR="00057F45" w:rsidRPr="001154E4">
        <w:rPr>
          <w:sz w:val="22"/>
        </w:rPr>
        <w:t xml:space="preserve">1,5 (одна целая пять десятых) ключевой ставки Центрального банка Российской Федерации </w:t>
      </w:r>
      <w:r w:rsidR="00057F45" w:rsidRPr="0051111D">
        <w:rPr>
          <w:sz w:val="22"/>
        </w:rPr>
        <w:t>от Цены Договора, указанной в пункте 3.1. Договора</w:t>
      </w:r>
      <w:r w:rsidR="00057F45">
        <w:rPr>
          <w:sz w:val="22"/>
        </w:rPr>
        <w:t xml:space="preserve"> за весь период просрочки.</w:t>
      </w:r>
      <w:r w:rsidR="00057F45" w:rsidRPr="0051111D">
        <w:rPr>
          <w:sz w:val="22"/>
        </w:rPr>
        <w:t xml:space="preserve"> </w:t>
      </w:r>
      <w:r w:rsidRPr="0051111D">
        <w:rPr>
          <w:sz w:val="22"/>
        </w:rPr>
        <w:t>В случае расторжения настоящего Договора по инициативе Участника долевого строительства при отсутствии вины Застройщика, Участник долевого строительства уплачивает Застройщику штраф в размере 10% (десяти процентов) от цены Договора, указанной в пункте 3.1. Договора, в течение 5 (Пять) рабочих дней с момента расторжения настоящего Договора.</w:t>
      </w:r>
    </w:p>
    <w:p w14:paraId="52DFD7EF" w14:textId="2C3ECAF7" w:rsidR="00FA4393" w:rsidRPr="0051111D" w:rsidRDefault="006012F2" w:rsidP="00377E58">
      <w:pPr>
        <w:pStyle w:val="afc"/>
        <w:numPr>
          <w:ilvl w:val="1"/>
          <w:numId w:val="2"/>
        </w:numPr>
        <w:tabs>
          <w:tab w:val="left" w:pos="993"/>
        </w:tabs>
        <w:ind w:left="0" w:firstLine="567"/>
        <w:rPr>
          <w:sz w:val="22"/>
        </w:rPr>
      </w:pPr>
      <w:r w:rsidRPr="0051111D">
        <w:rPr>
          <w:sz w:val="22"/>
        </w:rPr>
        <w:t>В случае нарушения срока передачи Участнику долевого строительства Объекта долевого строительства, предусмотренного п. 2.</w:t>
      </w:r>
      <w:r w:rsidR="00CA3967">
        <w:rPr>
          <w:sz w:val="22"/>
        </w:rPr>
        <w:t>4</w:t>
      </w:r>
      <w:r w:rsidRPr="0051111D">
        <w:rPr>
          <w:sz w:val="22"/>
        </w:rPr>
        <w:t xml:space="preserve"> Договора, Застройщик уплачивает Участнику долевого строительства неустойку (пени) в размере одной трехсотой ставки рефинансирования Центрального банка Российской Федерации, действующей на день исполнения обязательства, от цены договора за каждый день просрочки, но не более пяти процентов от цены договора.</w:t>
      </w:r>
    </w:p>
    <w:p w14:paraId="706BCC68" w14:textId="2268B912" w:rsidR="00FA4393" w:rsidRDefault="006012F2" w:rsidP="00377E58">
      <w:pPr>
        <w:pStyle w:val="afc"/>
        <w:numPr>
          <w:ilvl w:val="1"/>
          <w:numId w:val="2"/>
        </w:numPr>
        <w:tabs>
          <w:tab w:val="left" w:pos="993"/>
        </w:tabs>
        <w:ind w:left="0" w:firstLine="567"/>
        <w:rPr>
          <w:sz w:val="22"/>
        </w:rPr>
      </w:pPr>
      <w:r w:rsidRPr="0051111D">
        <w:rPr>
          <w:sz w:val="22"/>
        </w:rPr>
        <w:t>В случае нарушения срока передачи Участнику долевого строительства Объекта долевого строительства, предусмотренного п. 2.</w:t>
      </w:r>
      <w:r w:rsidR="00CA3967">
        <w:rPr>
          <w:sz w:val="22"/>
        </w:rPr>
        <w:t>4</w:t>
      </w:r>
      <w:r w:rsidRPr="0051111D">
        <w:rPr>
          <w:sz w:val="22"/>
        </w:rPr>
        <w:t xml:space="preserve"> Договора, вследствие уклонения Участника долевого строительства от подписания Передаточного акта или иного документа о передаче Объекта долевого строительства, Застройщик освобождается от уплаты Участнику долевого строительства неустойки (пени).</w:t>
      </w:r>
    </w:p>
    <w:p w14:paraId="149E29CB" w14:textId="6FF1911F" w:rsidR="005017DD" w:rsidRPr="005017DD" w:rsidRDefault="005017DD" w:rsidP="005017DD">
      <w:pPr>
        <w:pStyle w:val="afc"/>
        <w:numPr>
          <w:ilvl w:val="1"/>
          <w:numId w:val="2"/>
        </w:numPr>
        <w:tabs>
          <w:tab w:val="left" w:pos="993"/>
        </w:tabs>
        <w:ind w:left="0" w:firstLine="567"/>
        <w:rPr>
          <w:sz w:val="22"/>
        </w:rPr>
      </w:pPr>
      <w:r w:rsidRPr="005017DD">
        <w:rPr>
          <w:sz w:val="22"/>
        </w:rPr>
        <w:t xml:space="preserve">Стороны пришли к соглашению, что в отношении выплаты Участнику долевого строительства неустойки (штрафа, пени) применяется законодательство в редакции, действующей на дату возникновения у </w:t>
      </w:r>
      <w:r>
        <w:rPr>
          <w:sz w:val="22"/>
        </w:rPr>
        <w:t>Застройщика</w:t>
      </w:r>
      <w:r w:rsidRPr="005017DD">
        <w:rPr>
          <w:sz w:val="22"/>
        </w:rPr>
        <w:t xml:space="preserve"> обязательства по выплате.</w:t>
      </w:r>
    </w:p>
    <w:p w14:paraId="23D89A78" w14:textId="55AB4239" w:rsidR="005017DD" w:rsidRPr="005017DD" w:rsidRDefault="005017DD" w:rsidP="005017DD">
      <w:pPr>
        <w:pStyle w:val="afc"/>
        <w:numPr>
          <w:ilvl w:val="1"/>
          <w:numId w:val="2"/>
        </w:numPr>
        <w:tabs>
          <w:tab w:val="left" w:pos="993"/>
        </w:tabs>
        <w:ind w:left="0" w:firstLine="567"/>
        <w:rPr>
          <w:sz w:val="22"/>
        </w:rPr>
      </w:pPr>
      <w:proofErr w:type="gramStart"/>
      <w:r w:rsidRPr="005017DD">
        <w:rPr>
          <w:sz w:val="22"/>
        </w:rPr>
        <w:t>Исчерпывающий  перечень</w:t>
      </w:r>
      <w:proofErr w:type="gramEnd"/>
      <w:r w:rsidRPr="005017DD">
        <w:rPr>
          <w:sz w:val="22"/>
        </w:rPr>
        <w:t xml:space="preserve">  применяемых  к  Застройщику  мер  гражданско-правовой ответственности (в том числе неустоек (штрафов, пеней), процентов), связанных с  заключением,  исполнением,  изменением  и  (или)  прекращением  настоящего  Договора установлен ФЗ № 214-ФЗ.</w:t>
      </w:r>
    </w:p>
    <w:p w14:paraId="0794D648" w14:textId="563DE62C" w:rsidR="005017DD" w:rsidRPr="005017DD" w:rsidRDefault="005017DD" w:rsidP="005017DD">
      <w:pPr>
        <w:pStyle w:val="afc"/>
        <w:numPr>
          <w:ilvl w:val="1"/>
          <w:numId w:val="2"/>
        </w:numPr>
        <w:tabs>
          <w:tab w:val="left" w:pos="993"/>
        </w:tabs>
        <w:ind w:left="0" w:firstLine="567"/>
        <w:rPr>
          <w:sz w:val="22"/>
        </w:rPr>
      </w:pPr>
      <w:r w:rsidRPr="005017DD">
        <w:rPr>
          <w:sz w:val="22"/>
        </w:rPr>
        <w:t>Со Стороны настоящего Договора, не исполнившей своих обязательств по настоящему Договору или ненадлежаще исполнившей свои обязательства по настоящему Договору, не могут быть взысканы неустойки (штрафы, пени), проценты, не предусмотренные законом ФЗ № 214-ФЗ и настоящим Договором.</w:t>
      </w:r>
    </w:p>
    <w:p w14:paraId="13C59FE2" w14:textId="0E7D6578" w:rsidR="005017DD" w:rsidRPr="005017DD" w:rsidRDefault="005017DD" w:rsidP="00273216">
      <w:pPr>
        <w:pStyle w:val="afc"/>
        <w:numPr>
          <w:ilvl w:val="1"/>
          <w:numId w:val="2"/>
        </w:numPr>
        <w:tabs>
          <w:tab w:val="left" w:pos="993"/>
        </w:tabs>
        <w:ind w:left="0" w:firstLine="567"/>
        <w:rPr>
          <w:sz w:val="22"/>
        </w:rPr>
      </w:pPr>
      <w:proofErr w:type="gramStart"/>
      <w:r w:rsidRPr="005017DD">
        <w:rPr>
          <w:sz w:val="22"/>
        </w:rPr>
        <w:t>Размер  требований</w:t>
      </w:r>
      <w:proofErr w:type="gramEnd"/>
      <w:r w:rsidRPr="005017DD">
        <w:rPr>
          <w:sz w:val="22"/>
        </w:rPr>
        <w:t xml:space="preserve">  </w:t>
      </w:r>
      <w:r>
        <w:rPr>
          <w:sz w:val="22"/>
        </w:rPr>
        <w:t>Участника долевого строительства</w:t>
      </w:r>
      <w:r w:rsidRPr="005017DD">
        <w:rPr>
          <w:sz w:val="22"/>
        </w:rPr>
        <w:t xml:space="preserve">  не  может превышать размер ограничения, установленного ФЗ № 214-ФЗ.</w:t>
      </w:r>
    </w:p>
    <w:p w14:paraId="365A72ED" w14:textId="345ED568" w:rsidR="004D31F7" w:rsidRPr="00273216" w:rsidRDefault="004D31F7" w:rsidP="00273216">
      <w:pPr>
        <w:pStyle w:val="afc"/>
        <w:numPr>
          <w:ilvl w:val="1"/>
          <w:numId w:val="2"/>
        </w:numPr>
        <w:tabs>
          <w:tab w:val="left" w:pos="993"/>
        </w:tabs>
        <w:ind w:left="0" w:firstLine="567"/>
        <w:rPr>
          <w:sz w:val="22"/>
        </w:rPr>
      </w:pPr>
      <w:r w:rsidRPr="00273216">
        <w:rPr>
          <w:sz w:val="22"/>
        </w:rPr>
        <w:t xml:space="preserve">В случае отказа </w:t>
      </w:r>
      <w:proofErr w:type="spellStart"/>
      <w:r w:rsidRPr="00273216">
        <w:rPr>
          <w:sz w:val="22"/>
        </w:rPr>
        <w:t>Эскроу</w:t>
      </w:r>
      <w:proofErr w:type="spellEnd"/>
      <w:r w:rsidRPr="00273216">
        <w:rPr>
          <w:sz w:val="22"/>
        </w:rPr>
        <w:t xml:space="preserve">-агента от заключения договора счета </w:t>
      </w:r>
      <w:proofErr w:type="spellStart"/>
      <w:r w:rsidRPr="00273216">
        <w:rPr>
          <w:sz w:val="22"/>
        </w:rPr>
        <w:t>эскроу</w:t>
      </w:r>
      <w:proofErr w:type="spellEnd"/>
      <w:r w:rsidRPr="00273216">
        <w:rPr>
          <w:sz w:val="22"/>
        </w:rPr>
        <w:t xml:space="preserve"> с Участником, расторжения </w:t>
      </w:r>
      <w:proofErr w:type="spellStart"/>
      <w:r w:rsidRPr="00273216">
        <w:rPr>
          <w:sz w:val="22"/>
        </w:rPr>
        <w:t>Эскроу</w:t>
      </w:r>
      <w:proofErr w:type="spellEnd"/>
      <w:r w:rsidRPr="00273216">
        <w:rPr>
          <w:sz w:val="22"/>
        </w:rPr>
        <w:t xml:space="preserve">-агентом договора счета </w:t>
      </w:r>
      <w:proofErr w:type="spellStart"/>
      <w:r w:rsidRPr="00273216">
        <w:rPr>
          <w:sz w:val="22"/>
        </w:rPr>
        <w:t>эскроу</w:t>
      </w:r>
      <w:proofErr w:type="spellEnd"/>
      <w:r w:rsidRPr="00273216">
        <w:rPr>
          <w:sz w:val="22"/>
        </w:rPr>
        <w:t xml:space="preserve"> с Участником долевого строительства, по основаниям, указанным в пункте 5.2 статьи 7 Федерального закона от 7 августа 2001 года </w:t>
      </w:r>
      <w:r w:rsidR="00E322F8">
        <w:rPr>
          <w:sz w:val="22"/>
        </w:rPr>
        <w:t>№</w:t>
      </w:r>
      <w:r w:rsidRPr="00273216">
        <w:rPr>
          <w:sz w:val="22"/>
        </w:rPr>
        <w:t xml:space="preserve"> 115-ФЗ «О противодействии легализации (отмыванию) доходов, полученных преступным путем, и финансированию терроризма», Застройщик вправе в одностороннем порядке отказаться от исполнения Договора в порядке, предусмотренном ч. 3 и 4 ст. 9 Закона № 214-ФЗ.</w:t>
      </w:r>
    </w:p>
    <w:p w14:paraId="46F7D007" w14:textId="381F0920" w:rsidR="004D31F7" w:rsidRPr="00273216" w:rsidRDefault="004D31F7" w:rsidP="00273216">
      <w:pPr>
        <w:pStyle w:val="afc"/>
        <w:numPr>
          <w:ilvl w:val="1"/>
          <w:numId w:val="2"/>
        </w:numPr>
        <w:tabs>
          <w:tab w:val="left" w:pos="993"/>
        </w:tabs>
        <w:ind w:left="0" w:firstLine="567"/>
        <w:rPr>
          <w:sz w:val="22"/>
        </w:rPr>
      </w:pPr>
      <w:r w:rsidRPr="00273216">
        <w:rPr>
          <w:sz w:val="22"/>
        </w:rPr>
        <w:t xml:space="preserve">В случае прекращения договора счета </w:t>
      </w:r>
      <w:proofErr w:type="spellStart"/>
      <w:r w:rsidRPr="00273216">
        <w:rPr>
          <w:sz w:val="22"/>
        </w:rPr>
        <w:t>эскроу</w:t>
      </w:r>
      <w:proofErr w:type="spellEnd"/>
      <w:r w:rsidRPr="00273216">
        <w:rPr>
          <w:sz w:val="22"/>
        </w:rPr>
        <w:t xml:space="preserve"> по основаниям, предусмотренным ч. 7 ст. 15.5 Закона № 214-ФЗ, денежные средства со счета </w:t>
      </w:r>
      <w:proofErr w:type="spellStart"/>
      <w:r w:rsidRPr="00273216">
        <w:rPr>
          <w:sz w:val="22"/>
        </w:rPr>
        <w:t>эскроу</w:t>
      </w:r>
      <w:proofErr w:type="spellEnd"/>
      <w:r w:rsidRPr="00273216">
        <w:rPr>
          <w:sz w:val="22"/>
        </w:rPr>
        <w:t xml:space="preserve"> на основании полученных </w:t>
      </w:r>
      <w:proofErr w:type="spellStart"/>
      <w:r w:rsidRPr="00273216">
        <w:rPr>
          <w:sz w:val="22"/>
        </w:rPr>
        <w:t>Эскроу</w:t>
      </w:r>
      <w:proofErr w:type="spellEnd"/>
      <w:r w:rsidRPr="00273216">
        <w:rPr>
          <w:sz w:val="22"/>
        </w:rPr>
        <w:t xml:space="preserve">-агентом сведений о погашении записи о государственной регистрации Договора, содержащихся в Едином государственном реестре недвижимости, подлежат возврату Участнику. Договор счета </w:t>
      </w:r>
      <w:proofErr w:type="spellStart"/>
      <w:r w:rsidRPr="00273216">
        <w:rPr>
          <w:sz w:val="22"/>
        </w:rPr>
        <w:t>эскроу</w:t>
      </w:r>
      <w:proofErr w:type="spellEnd"/>
      <w:r w:rsidRPr="00273216">
        <w:rPr>
          <w:sz w:val="22"/>
        </w:rPr>
        <w:t xml:space="preserve"> должен содержать информацию о банковском счете депонента, на который перечисляются денежные средства в случае неполучения </w:t>
      </w:r>
      <w:proofErr w:type="spellStart"/>
      <w:r w:rsidRPr="00273216">
        <w:rPr>
          <w:sz w:val="22"/>
        </w:rPr>
        <w:t>Эскроу</w:t>
      </w:r>
      <w:proofErr w:type="spellEnd"/>
      <w:r w:rsidRPr="00273216">
        <w:rPr>
          <w:sz w:val="22"/>
        </w:rPr>
        <w:t>-агентом указания Участника об их выдаче либо переводе при прекращении такого договора по основаниям, предусмотренным ч. 7 ст. 15.5 Закона № 214-ФЗ.</w:t>
      </w:r>
    </w:p>
    <w:p w14:paraId="6AA3823C" w14:textId="0776B687" w:rsidR="00E322F8" w:rsidRPr="00273216" w:rsidRDefault="00E322F8" w:rsidP="00273216">
      <w:pPr>
        <w:pStyle w:val="afc"/>
        <w:numPr>
          <w:ilvl w:val="1"/>
          <w:numId w:val="2"/>
        </w:numPr>
        <w:tabs>
          <w:tab w:val="left" w:pos="993"/>
        </w:tabs>
        <w:ind w:left="0" w:firstLine="567"/>
        <w:rPr>
          <w:sz w:val="22"/>
        </w:rPr>
      </w:pPr>
      <w:r w:rsidRPr="00273216">
        <w:rPr>
          <w:sz w:val="22"/>
        </w:rPr>
        <w:t>В случае нарушения Участником пункта</w:t>
      </w:r>
      <w:r w:rsidR="00143455">
        <w:rPr>
          <w:sz w:val="22"/>
        </w:rPr>
        <w:t xml:space="preserve"> 4.2.7. Договора</w:t>
      </w:r>
      <w:r w:rsidRPr="00273216">
        <w:rPr>
          <w:sz w:val="22"/>
        </w:rPr>
        <w:t>, он уплачивает Застройщику штраф в размере 10 (Десять) процентов от Цены Договора.</w:t>
      </w:r>
    </w:p>
    <w:p w14:paraId="2075FF16" w14:textId="0FDDF37B" w:rsidR="00E322F8" w:rsidRPr="00273216" w:rsidRDefault="00E322F8" w:rsidP="00273216">
      <w:pPr>
        <w:pStyle w:val="afc"/>
        <w:numPr>
          <w:ilvl w:val="1"/>
          <w:numId w:val="2"/>
        </w:numPr>
        <w:tabs>
          <w:tab w:val="left" w:pos="993"/>
        </w:tabs>
        <w:ind w:left="0" w:firstLine="567"/>
        <w:rPr>
          <w:sz w:val="22"/>
        </w:rPr>
      </w:pPr>
      <w:r w:rsidRPr="00273216">
        <w:rPr>
          <w:sz w:val="22"/>
        </w:rPr>
        <w:t xml:space="preserve">Помимо санкций, предусмотренных в п. </w:t>
      </w:r>
      <w:r>
        <w:rPr>
          <w:sz w:val="22"/>
        </w:rPr>
        <w:t>8</w:t>
      </w:r>
      <w:r w:rsidRPr="00273216">
        <w:rPr>
          <w:sz w:val="22"/>
        </w:rPr>
        <w:t>.</w:t>
      </w:r>
      <w:r w:rsidR="00060C50">
        <w:rPr>
          <w:sz w:val="22"/>
        </w:rPr>
        <w:t>1</w:t>
      </w:r>
      <w:r w:rsidR="00143455">
        <w:rPr>
          <w:sz w:val="22"/>
        </w:rPr>
        <w:t>0</w:t>
      </w:r>
      <w:r w:rsidRPr="00273216">
        <w:rPr>
          <w:sz w:val="22"/>
        </w:rPr>
        <w:t xml:space="preserve">. Договора, Участник обязан по требованию Застройщика произвести ремонтные, восстановительные и демонтажные работы в целях </w:t>
      </w:r>
      <w:bookmarkStart w:id="0" w:name="_Hlk169276769"/>
      <w:r w:rsidRPr="00273216">
        <w:rPr>
          <w:sz w:val="22"/>
        </w:rPr>
        <w:t>возвращения (восстановления) Объекта долевого строительства и фасада Объекта недвижимости в исходное состояние (до проведения Участником работ с нарушением)</w:t>
      </w:r>
      <w:bookmarkEnd w:id="0"/>
      <w:r w:rsidRPr="00273216">
        <w:rPr>
          <w:sz w:val="22"/>
        </w:rPr>
        <w:t xml:space="preserve"> или возместить за счет Участника расходы Застройщика на проведение работ, необходимых для возвращения (восстановления)  Объекта долевого строительства и фасада Объекта недвижимости в исходное состояние (до проведения Участником работ с нарушением).</w:t>
      </w:r>
    </w:p>
    <w:p w14:paraId="69C7B007" w14:textId="587FCEC7" w:rsidR="00E322F8" w:rsidRDefault="00E322F8" w:rsidP="00E322F8">
      <w:pPr>
        <w:pStyle w:val="afc"/>
        <w:numPr>
          <w:ilvl w:val="1"/>
          <w:numId w:val="2"/>
        </w:numPr>
        <w:tabs>
          <w:tab w:val="left" w:pos="993"/>
        </w:tabs>
        <w:ind w:left="0" w:firstLine="567"/>
        <w:rPr>
          <w:sz w:val="22"/>
        </w:rPr>
      </w:pPr>
      <w:r w:rsidRPr="00273216">
        <w:rPr>
          <w:sz w:val="22"/>
        </w:rPr>
        <w:t xml:space="preserve">В случае проведения Участником работ в нарушение условий, указанных в </w:t>
      </w:r>
      <w:r>
        <w:rPr>
          <w:sz w:val="22"/>
        </w:rPr>
        <w:t>Договоре</w:t>
      </w:r>
      <w:r w:rsidRPr="00273216">
        <w:rPr>
          <w:sz w:val="22"/>
        </w:rPr>
        <w:t xml:space="preserve">, а так же в случае установки внешних блоков кондиционеров, а также других дополнительных конструкций на </w:t>
      </w:r>
      <w:r w:rsidRPr="00273216">
        <w:rPr>
          <w:sz w:val="22"/>
        </w:rPr>
        <w:lastRenderedPageBreak/>
        <w:t xml:space="preserve">фасаде Объекта недвижимости, в местах отличных от мест, предусмотренных проектной документацией, Участник осознает все риски, связанные с выдачей уполномоченным органом отказа и/или увеличением срока выдачи уполномоченным органом разрешения на ввод Объекта недвижимости в эксплуатацию, до момента возвращения (восстановления) Объекта долевого строительства и фасада Объекта недвижимости в исходное состояние (до проведения Участником работ с нарушением). </w:t>
      </w:r>
    </w:p>
    <w:p w14:paraId="18EFF5F0" w14:textId="044ADAC7" w:rsidR="003A2AF0" w:rsidRPr="00273216" w:rsidRDefault="003A2AF0" w:rsidP="00273216">
      <w:pPr>
        <w:pStyle w:val="afc"/>
        <w:numPr>
          <w:ilvl w:val="1"/>
          <w:numId w:val="2"/>
        </w:numPr>
        <w:tabs>
          <w:tab w:val="left" w:pos="993"/>
        </w:tabs>
        <w:ind w:left="0" w:firstLine="567"/>
        <w:rPr>
          <w:sz w:val="22"/>
        </w:rPr>
      </w:pPr>
      <w:r w:rsidRPr="00273216">
        <w:rPr>
          <w:sz w:val="22"/>
        </w:rPr>
        <w:t xml:space="preserve">Застройщик не несет ответственность за недостатки инженерного оборудования, если будет установлено, что Участник долевого строительства или иное лицо, являющееся собственником Объекта долевого строительства, в течение гарантийного срока менял места прохождения стояков горячего и холодного водоснабжения, канализационных стояков, стояков и радиаторов центрального отопления, производил перепланировку либо переустройство Объекта долевого строительства без согласования этого с уполномоченными органами и проектными организациями в установленном порядке, заменял указанные стояки и радиаторы на другие, не предусмотренные проектной документацией, производил изменения в системе электроснабжения помещения, в т.ч. менял место расположения квартирного </w:t>
      </w:r>
      <w:proofErr w:type="spellStart"/>
      <w:r w:rsidRPr="00273216">
        <w:rPr>
          <w:sz w:val="22"/>
        </w:rPr>
        <w:t>электрощитка</w:t>
      </w:r>
      <w:proofErr w:type="spellEnd"/>
      <w:r w:rsidRPr="00273216">
        <w:rPr>
          <w:sz w:val="22"/>
        </w:rPr>
        <w:t xml:space="preserve"> без согласования с уполномоченными организациями. </w:t>
      </w:r>
    </w:p>
    <w:p w14:paraId="60609DDD" w14:textId="77777777" w:rsidR="003A2AF0" w:rsidRPr="00273216" w:rsidRDefault="003A2AF0" w:rsidP="00273216">
      <w:pPr>
        <w:pStyle w:val="afc"/>
        <w:tabs>
          <w:tab w:val="left" w:pos="993"/>
        </w:tabs>
        <w:ind w:left="567"/>
        <w:rPr>
          <w:sz w:val="22"/>
        </w:rPr>
      </w:pPr>
    </w:p>
    <w:p w14:paraId="3F6AF3E2" w14:textId="77777777" w:rsidR="00FA4393" w:rsidRPr="0051111D" w:rsidRDefault="006012F2" w:rsidP="00377E58">
      <w:pPr>
        <w:pStyle w:val="1"/>
        <w:numPr>
          <w:ilvl w:val="0"/>
          <w:numId w:val="2"/>
        </w:numPr>
        <w:tabs>
          <w:tab w:val="left" w:pos="284"/>
          <w:tab w:val="left" w:pos="1134"/>
        </w:tabs>
        <w:spacing w:before="0"/>
        <w:ind w:left="0" w:firstLine="567"/>
        <w:jc w:val="center"/>
        <w:rPr>
          <w:rFonts w:ascii="Times New Roman" w:hAnsi="Times New Roman"/>
          <w:b/>
          <w:color w:val="000000"/>
          <w:sz w:val="22"/>
        </w:rPr>
      </w:pPr>
      <w:r w:rsidRPr="0051111D">
        <w:rPr>
          <w:rFonts w:ascii="Times New Roman" w:hAnsi="Times New Roman"/>
          <w:b/>
          <w:color w:val="000000"/>
          <w:sz w:val="22"/>
        </w:rPr>
        <w:t>ОСВОБОЖДЕНИЕ ОТ ОТВЕТСТВЕННОСТИ (ФОРС-МАЖОР)</w:t>
      </w:r>
    </w:p>
    <w:p w14:paraId="051AF68D" w14:textId="77777777" w:rsidR="00FA4393" w:rsidRPr="0051111D" w:rsidRDefault="006012F2">
      <w:pPr>
        <w:tabs>
          <w:tab w:val="left" w:pos="1134"/>
        </w:tabs>
        <w:ind w:firstLine="567"/>
        <w:rPr>
          <w:sz w:val="22"/>
        </w:rPr>
      </w:pPr>
      <w:r w:rsidRPr="0051111D">
        <w:rPr>
          <w:sz w:val="22"/>
        </w:rPr>
        <w:t>9.1. Сторона, не исполнившая или ненадлежащим образом исполнившая свои обязательства по настоящему Договору при выполнении его условий, несет ответственность, если не докажет, что надлежащее исполнение обязательств оказалось невозможным вследствие непреодолимой силы (форс-мажор), т.е. чрезвычайных и непредотвратимых обстоятельств при конкретных условиях конкретного периода времени.</w:t>
      </w:r>
    </w:p>
    <w:p w14:paraId="767143B4" w14:textId="77777777" w:rsidR="00FA4393" w:rsidRPr="0051111D" w:rsidRDefault="006012F2">
      <w:pPr>
        <w:tabs>
          <w:tab w:val="left" w:pos="1134"/>
        </w:tabs>
        <w:ind w:firstLine="567"/>
        <w:rPr>
          <w:sz w:val="22"/>
        </w:rPr>
      </w:pPr>
      <w:r w:rsidRPr="0051111D">
        <w:rPr>
          <w:sz w:val="22"/>
        </w:rPr>
        <w:t>9.2. К обстоятельствам непреодолимой силы Стороны настоящего Договора отнесли такие: явления стихийного характера (землетрясение, наводнение, удар молнии, оползень и т.п.), температура, сила ветра и уровень осадков в месте исполнения обязательств по настоящему Договору, препятствующие нормальным условиям деятельности; пожары, техногенные катастрофы, произошедшие не по вине Сторон; нормативные и ненормативные акты органов власти и управления, а также их действия или бездействие, препятствующие выполнению Сторонами условий настоящего Договора; забастовки, организованные в установленном законом порядке, боевые действия, террористические акты и другие обстоятельства, которые выходят за рамки разумного контроля Сторон.</w:t>
      </w:r>
    </w:p>
    <w:p w14:paraId="723F5157" w14:textId="77777777" w:rsidR="00FA4393" w:rsidRPr="0051111D" w:rsidRDefault="006012F2">
      <w:pPr>
        <w:tabs>
          <w:tab w:val="left" w:pos="1134"/>
        </w:tabs>
        <w:ind w:firstLine="567"/>
        <w:rPr>
          <w:sz w:val="22"/>
        </w:rPr>
      </w:pPr>
      <w:r w:rsidRPr="0051111D">
        <w:rPr>
          <w:sz w:val="22"/>
        </w:rPr>
        <w:t>9.3. При этом срок выполнения обязательств отодвигается соразмерно времени, в течение которого действовали обстоятельства или последствия, вызванные этими обстоятельствами.</w:t>
      </w:r>
    </w:p>
    <w:p w14:paraId="022067AD" w14:textId="77777777" w:rsidR="00FA4393" w:rsidRPr="0051111D" w:rsidRDefault="006012F2">
      <w:pPr>
        <w:tabs>
          <w:tab w:val="left" w:pos="1134"/>
        </w:tabs>
        <w:ind w:firstLine="567"/>
        <w:rPr>
          <w:sz w:val="22"/>
        </w:rPr>
      </w:pPr>
      <w:r w:rsidRPr="0051111D">
        <w:rPr>
          <w:sz w:val="22"/>
        </w:rPr>
        <w:t>9.4. Если обстоятельства непреодолимой силы длятся более 6 (Шесть) месяцев подряд, то Стороны встретятся, чтобы обсудить меры, которые им следует принять по ликвидации последствий.</w:t>
      </w:r>
    </w:p>
    <w:p w14:paraId="30360F12" w14:textId="77777777" w:rsidR="00FA4393" w:rsidRPr="0051111D" w:rsidRDefault="006012F2">
      <w:pPr>
        <w:tabs>
          <w:tab w:val="left" w:pos="1134"/>
        </w:tabs>
        <w:ind w:firstLine="567"/>
        <w:rPr>
          <w:sz w:val="22"/>
        </w:rPr>
      </w:pPr>
      <w:r w:rsidRPr="0051111D">
        <w:rPr>
          <w:sz w:val="22"/>
        </w:rPr>
        <w:t>9.5. Сторона, исполнению обязательств которой препятствуют обстоятельства непреодолимой силы, обязана в течение 10 (десять) рабочих дней со дня прекращения обстоятельств известить другую Сторону в письменной форме о характере непреодолимой силы, степени разрушения и их влиянии на исполнение Договора в письменной форме (любыми средствами связи).</w:t>
      </w:r>
    </w:p>
    <w:p w14:paraId="24ECFA5D" w14:textId="77777777" w:rsidR="00FA4393" w:rsidRPr="0051111D" w:rsidRDefault="006012F2">
      <w:pPr>
        <w:tabs>
          <w:tab w:val="left" w:pos="1134"/>
        </w:tabs>
        <w:ind w:firstLine="567"/>
        <w:rPr>
          <w:sz w:val="22"/>
        </w:rPr>
      </w:pPr>
      <w:r w:rsidRPr="0051111D">
        <w:rPr>
          <w:sz w:val="22"/>
        </w:rPr>
        <w:t>9.6. Если наступившие обстоятельства, перечисленные в п. 9.1 настоящего Договора, и их последствия продолжают действовать более 12 (Двенадцать)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14:paraId="324D7D94" w14:textId="77777777" w:rsidR="00FA4393" w:rsidRPr="0051111D" w:rsidRDefault="006012F2">
      <w:pPr>
        <w:tabs>
          <w:tab w:val="left" w:pos="1134"/>
        </w:tabs>
        <w:ind w:firstLine="567"/>
        <w:rPr>
          <w:sz w:val="22"/>
        </w:rPr>
      </w:pPr>
      <w:r w:rsidRPr="0051111D">
        <w:rPr>
          <w:sz w:val="22"/>
        </w:rPr>
        <w:t>9.7. Если другая Сторона заявит претензию по этому поводу, то Сторона, подвергающаяся действию обстоятельств непреодолимой силы, освобождается от ответственности по свидетельству, выданному торговой палатой своей страны.</w:t>
      </w:r>
    </w:p>
    <w:p w14:paraId="61D76EA8" w14:textId="77777777" w:rsidR="00FA4393" w:rsidRPr="0051111D" w:rsidRDefault="00FA4393">
      <w:pPr>
        <w:tabs>
          <w:tab w:val="left" w:pos="1134"/>
        </w:tabs>
        <w:ind w:firstLine="567"/>
        <w:rPr>
          <w:sz w:val="22"/>
        </w:rPr>
      </w:pPr>
    </w:p>
    <w:p w14:paraId="2726A899" w14:textId="5E1A87EF" w:rsidR="00945BF1" w:rsidRPr="00273216" w:rsidRDefault="00945BF1" w:rsidP="00273216">
      <w:pPr>
        <w:pStyle w:val="1"/>
        <w:numPr>
          <w:ilvl w:val="0"/>
          <w:numId w:val="2"/>
        </w:numPr>
        <w:tabs>
          <w:tab w:val="left" w:pos="284"/>
          <w:tab w:val="left" w:pos="1134"/>
        </w:tabs>
        <w:spacing w:before="0"/>
        <w:ind w:left="0" w:firstLine="567"/>
        <w:jc w:val="center"/>
        <w:rPr>
          <w:rFonts w:ascii="Times New Roman" w:hAnsi="Times New Roman"/>
          <w:b/>
          <w:color w:val="000000"/>
          <w:sz w:val="22"/>
        </w:rPr>
      </w:pPr>
      <w:r w:rsidRPr="00273216">
        <w:rPr>
          <w:rFonts w:ascii="Times New Roman" w:hAnsi="Times New Roman"/>
          <w:b/>
          <w:color w:val="000000"/>
          <w:sz w:val="22"/>
        </w:rPr>
        <w:t>У</w:t>
      </w:r>
      <w:r w:rsidR="00143455">
        <w:rPr>
          <w:rFonts w:ascii="Times New Roman" w:hAnsi="Times New Roman"/>
          <w:b/>
          <w:color w:val="000000"/>
          <w:sz w:val="22"/>
        </w:rPr>
        <w:t>СТУПКА ПРАВ ТРЕБОВАНИЙ ПО ДОГОВОРУ. ОСОБЫЕ УСЛОВИЯ.</w:t>
      </w:r>
      <w:r w:rsidRPr="00273216">
        <w:rPr>
          <w:rFonts w:ascii="Times New Roman" w:hAnsi="Times New Roman"/>
          <w:b/>
          <w:color w:val="000000"/>
          <w:sz w:val="22"/>
        </w:rPr>
        <w:t xml:space="preserve"> </w:t>
      </w:r>
    </w:p>
    <w:p w14:paraId="111ECD54" w14:textId="1599969A" w:rsidR="00945BF1" w:rsidRPr="00273216" w:rsidRDefault="00945BF1" w:rsidP="00273216">
      <w:pPr>
        <w:pStyle w:val="afc"/>
        <w:numPr>
          <w:ilvl w:val="1"/>
          <w:numId w:val="2"/>
        </w:numPr>
        <w:ind w:left="0" w:firstLine="567"/>
        <w:rPr>
          <w:sz w:val="22"/>
        </w:rPr>
      </w:pPr>
      <w:r w:rsidRPr="00273216">
        <w:rPr>
          <w:sz w:val="22"/>
        </w:rPr>
        <w:t xml:space="preserve">Уступка прав (требований) по Договору допускается с учетом договоренности Сторон о том, что личность Участника имеет существенное значение для Застройщика для исполнения обязательства Застройщика по передаче Объекта долевого строительства надлежащему лицу и для надлежащего исполнения обязательств Участника перед Застройщиком, в том числе с учетом того, что с «01» марта 2023 года стали закрытыми (отсутствовать) в Едином государственном реестре недвижимости персональные данные собственников/правообладателей-физических лиц в силу принятия ФЗ от 14.07.2022 № 266-ФЗ «О внесении изменений в Федеральный закон </w:t>
      </w:r>
      <w:r w:rsidR="00365462">
        <w:rPr>
          <w:sz w:val="22"/>
        </w:rPr>
        <w:t>«</w:t>
      </w:r>
      <w:r w:rsidRPr="00273216">
        <w:rPr>
          <w:sz w:val="22"/>
        </w:rPr>
        <w:t>О персональных данных</w:t>
      </w:r>
      <w:r w:rsidR="00365462">
        <w:rPr>
          <w:sz w:val="22"/>
        </w:rPr>
        <w:t>»</w:t>
      </w:r>
      <w:r w:rsidRPr="00273216">
        <w:rPr>
          <w:sz w:val="22"/>
        </w:rPr>
        <w:t xml:space="preserve">, отдельные законодательные акты Российской Федерации о признании утратившей силу части 14 статьи 30 Федерального закона «О банках и банковской деятельности» и с учетом того, что с иным лицом, не отвечающим требованиям Застройщика, в том числе в части </w:t>
      </w:r>
      <w:bookmarkStart w:id="1" w:name="_Hlk150272950"/>
      <w:r w:rsidRPr="00273216">
        <w:rPr>
          <w:sz w:val="22"/>
        </w:rPr>
        <w:t>платежеспособности и добросовестности</w:t>
      </w:r>
      <w:bookmarkEnd w:id="1"/>
      <w:r w:rsidRPr="00273216">
        <w:rPr>
          <w:sz w:val="22"/>
        </w:rPr>
        <w:t>, настоящий Договор не был бы заключен Застройщиком и соответственно в пользу неплатежеспособного и недобросовестного лица недопустима и не будет осуществлена Уступка прав (требований) по Договору.</w:t>
      </w:r>
    </w:p>
    <w:p w14:paraId="65B7B786" w14:textId="337D9369" w:rsidR="00945BF1" w:rsidRPr="00273216" w:rsidRDefault="00945BF1" w:rsidP="00273216">
      <w:pPr>
        <w:pStyle w:val="afc"/>
        <w:numPr>
          <w:ilvl w:val="1"/>
          <w:numId w:val="2"/>
        </w:numPr>
        <w:ind w:left="0" w:firstLine="567"/>
        <w:rPr>
          <w:sz w:val="22"/>
        </w:rPr>
      </w:pPr>
      <w:r w:rsidRPr="00273216">
        <w:rPr>
          <w:sz w:val="22"/>
        </w:rPr>
        <w:lastRenderedPageBreak/>
        <w:t xml:space="preserve">Уступка прав (требований) по Договору, по которому оплачена полностью Цена Договора, предусмотренная в </w:t>
      </w:r>
      <w:r>
        <w:rPr>
          <w:sz w:val="22"/>
        </w:rPr>
        <w:t>разделе 3</w:t>
      </w:r>
      <w:r w:rsidRPr="00273216">
        <w:rPr>
          <w:sz w:val="22"/>
        </w:rPr>
        <w:t xml:space="preserve">. Договора (после оплаты Цены Договора), допускается с момента государственной регистрации Договора и до момента передачи Объекта долевого строительства, в порядке и на условиях, предусмотренных Гражданским Кодексом Российской Федерации, Законом № 214-ФЗ и с учетом особенностей, установленных в п. </w:t>
      </w:r>
      <w:r>
        <w:rPr>
          <w:sz w:val="22"/>
        </w:rPr>
        <w:t>10</w:t>
      </w:r>
      <w:r w:rsidRPr="00273216">
        <w:rPr>
          <w:sz w:val="22"/>
        </w:rPr>
        <w:t xml:space="preserve">.2.1. настоящего Договора. </w:t>
      </w:r>
    </w:p>
    <w:p w14:paraId="54088FBB" w14:textId="62138EED" w:rsidR="00945BF1" w:rsidRPr="00273216" w:rsidRDefault="00945BF1" w:rsidP="00273216">
      <w:pPr>
        <w:pStyle w:val="afc"/>
        <w:numPr>
          <w:ilvl w:val="2"/>
          <w:numId w:val="2"/>
        </w:numPr>
        <w:ind w:left="0" w:firstLine="567"/>
        <w:rPr>
          <w:sz w:val="22"/>
        </w:rPr>
      </w:pPr>
      <w:r w:rsidRPr="00273216">
        <w:rPr>
          <w:sz w:val="22"/>
        </w:rPr>
        <w:t xml:space="preserve">Уступка прав (требований) по Договору, по которому оплачена полностью Цена Договора, предусмотренная в </w:t>
      </w:r>
      <w:r w:rsidR="00D77C22">
        <w:rPr>
          <w:sz w:val="22"/>
        </w:rPr>
        <w:t>разделе 3.</w:t>
      </w:r>
      <w:r w:rsidRPr="00273216">
        <w:rPr>
          <w:sz w:val="22"/>
        </w:rPr>
        <w:t xml:space="preserve"> Договора, совершается Участником не ранее чем через </w:t>
      </w:r>
      <w:r w:rsidR="00D77C22">
        <w:rPr>
          <w:sz w:val="22"/>
        </w:rPr>
        <w:t>10</w:t>
      </w:r>
      <w:r w:rsidRPr="00273216">
        <w:rPr>
          <w:sz w:val="22"/>
        </w:rPr>
        <w:t xml:space="preserve"> (</w:t>
      </w:r>
      <w:r w:rsidR="00D77C22">
        <w:rPr>
          <w:sz w:val="22"/>
        </w:rPr>
        <w:t>Десять</w:t>
      </w:r>
      <w:r w:rsidRPr="00273216">
        <w:rPr>
          <w:sz w:val="22"/>
        </w:rPr>
        <w:t xml:space="preserve">) календарных дней после доставки (вручения) Застройщику письменного уведомления о намерении Участника совершить уступку прав (требований) по Договору с указанием данных нового участника долевого строительства и других условий совершения такой уступки. Указанный в настоящем пункте Договора срок требуется для формирования Застройщиком Реестра о планируемых уступках прав (требований) по Договору. </w:t>
      </w:r>
    </w:p>
    <w:p w14:paraId="677EE308" w14:textId="77777777" w:rsidR="00945BF1" w:rsidRPr="00273216" w:rsidRDefault="00945BF1" w:rsidP="00273216">
      <w:pPr>
        <w:ind w:firstLine="567"/>
        <w:rPr>
          <w:sz w:val="22"/>
        </w:rPr>
      </w:pPr>
      <w:r w:rsidRPr="00273216">
        <w:rPr>
          <w:sz w:val="22"/>
        </w:rPr>
        <w:t xml:space="preserve">В течение указанного в настоящем пункте Договора срока, между Застройщиком, Участником и Цессионарием (новым участником долевого строительства) может быть достигнута и исполнена договоренность о заключении договора (соглашения) об уступке прав (требований) по Договору с участием Застройщика в качестве стороны договора (соглашения) об уступке прав (требований) по Договору в целях фиксации (удостоверения) факта уведомления Застройщика о факте совершаемой уступке, осуществляемой путем проставления отметки «с надписью об уведомлении Застройщика о факте совершаемой уступки», подписи уполномоченного лица Застройщика и проставления печати Застройщика. </w:t>
      </w:r>
    </w:p>
    <w:p w14:paraId="09D88B8B" w14:textId="7E21B27C" w:rsidR="00945BF1" w:rsidRPr="00273216" w:rsidRDefault="00945BF1" w:rsidP="00273216">
      <w:pPr>
        <w:pStyle w:val="afc"/>
        <w:numPr>
          <w:ilvl w:val="2"/>
          <w:numId w:val="2"/>
        </w:numPr>
        <w:ind w:left="0" w:firstLine="567"/>
        <w:rPr>
          <w:sz w:val="22"/>
        </w:rPr>
      </w:pPr>
      <w:r w:rsidRPr="00273216">
        <w:rPr>
          <w:sz w:val="22"/>
        </w:rPr>
        <w:t xml:space="preserve">Стороны подтверждают и соглашаются с тем, что установленное в п. </w:t>
      </w:r>
      <w:r w:rsidR="00D77C22">
        <w:rPr>
          <w:sz w:val="22"/>
        </w:rPr>
        <w:t>10</w:t>
      </w:r>
      <w:r w:rsidRPr="00273216">
        <w:rPr>
          <w:sz w:val="22"/>
        </w:rPr>
        <w:t xml:space="preserve">.2.1. Договора положение о совершении Участником уступки прав (требований) по Договору, по которому оплачена полностью Цена Договора, предусмотренная в </w:t>
      </w:r>
      <w:r w:rsidR="00D77C22">
        <w:rPr>
          <w:sz w:val="22"/>
        </w:rPr>
        <w:t>разделе 3.</w:t>
      </w:r>
      <w:r w:rsidRPr="00273216">
        <w:rPr>
          <w:sz w:val="22"/>
        </w:rPr>
        <w:t xml:space="preserve"> Договора, предназначено исключительно для формирования и ведения Застройщиком Реестра о планируемых уступках прав (требований) по Договору, и таким образом не является кабальным и/или обременительным и/или нарушающим (ущемляющим) права Участника и не толкуется как обязанность получения предварительного согласия Застройщика для совершения Участником уступки прав (требований) по Договору, по которому оплачена полностью Цена Договора, предусмотренная в </w:t>
      </w:r>
      <w:r w:rsidR="00D77C22">
        <w:rPr>
          <w:sz w:val="22"/>
        </w:rPr>
        <w:t xml:space="preserve">разделе 3. </w:t>
      </w:r>
      <w:r w:rsidRPr="00273216">
        <w:rPr>
          <w:sz w:val="22"/>
        </w:rPr>
        <w:t>Договора.</w:t>
      </w:r>
    </w:p>
    <w:p w14:paraId="536DFA9C" w14:textId="15FE07CE" w:rsidR="00945BF1" w:rsidRPr="00273216" w:rsidRDefault="00945BF1" w:rsidP="00273216">
      <w:pPr>
        <w:pStyle w:val="afc"/>
        <w:numPr>
          <w:ilvl w:val="1"/>
          <w:numId w:val="2"/>
        </w:numPr>
        <w:ind w:left="0" w:firstLine="567"/>
        <w:rPr>
          <w:sz w:val="22"/>
        </w:rPr>
      </w:pPr>
      <w:r w:rsidRPr="00273216">
        <w:rPr>
          <w:sz w:val="22"/>
        </w:rPr>
        <w:t xml:space="preserve">Уступка прав (требований) по Договору, по которому не оплачена и/или не полностью оплачена Цена Договора, предусмотренная в </w:t>
      </w:r>
      <w:r w:rsidR="00D77C22">
        <w:rPr>
          <w:sz w:val="22"/>
        </w:rPr>
        <w:t>разделе 3.</w:t>
      </w:r>
      <w:r w:rsidRPr="00273216">
        <w:rPr>
          <w:sz w:val="22"/>
        </w:rPr>
        <w:t xml:space="preserve"> Договора (до оплаты Цены Договора), допускается с момента государственной регистрации Договора с одновременным переводом долга по оплате Цены Договора на нового участника долевого строительства и до момента передачи Объекта долевого строительства, в порядке и на условиях, предусмотренных Гражданским Кодексом Российской Федерации, Законом № 214 и с учетом особенностей, установленных в п. </w:t>
      </w:r>
      <w:r w:rsidR="00D77C22">
        <w:rPr>
          <w:sz w:val="22"/>
        </w:rPr>
        <w:t>10</w:t>
      </w:r>
      <w:r w:rsidRPr="00273216">
        <w:rPr>
          <w:sz w:val="22"/>
        </w:rPr>
        <w:t xml:space="preserve">.3.1. настоящего Договора. </w:t>
      </w:r>
    </w:p>
    <w:p w14:paraId="3D340578" w14:textId="64C01A8F" w:rsidR="00945BF1" w:rsidRPr="00273216" w:rsidRDefault="00945BF1" w:rsidP="00273216">
      <w:pPr>
        <w:pStyle w:val="afc"/>
        <w:numPr>
          <w:ilvl w:val="2"/>
          <w:numId w:val="2"/>
        </w:numPr>
        <w:ind w:left="0" w:firstLine="567"/>
        <w:rPr>
          <w:sz w:val="22"/>
        </w:rPr>
      </w:pPr>
      <w:r w:rsidRPr="00273216">
        <w:rPr>
          <w:sz w:val="22"/>
        </w:rPr>
        <w:t>Уступка прав (требований) с одновременным переводом долга по Договору, совершается только с предварительного письменного согласия Застройщика. Участник долевого строительства, намеренный осуществить Уступку прав (требований) с одновременным переводом долга по Договору, направляет в адрес Застройщика запрос на выдачу Застройщиком согласия (разрешения) на заключение договора (соглашения) об уступке прав (требований) с одновременным переводом долга по Договору. Застройщик рассматривает такой запрос Участника долевого строительства в срок не менее 10 (Десяти) календарных дней и по итогу принимает решение, оформляемое письменно о согласии (разрешении) Застройщика и/или об отказе Застройщика на совершение Участником долевого строительства уступки прав (требований) с одновременным переводом долга.</w:t>
      </w:r>
    </w:p>
    <w:p w14:paraId="0FC29B6C" w14:textId="5CA80832" w:rsidR="00945BF1" w:rsidRPr="00273216" w:rsidRDefault="00945BF1" w:rsidP="00273216">
      <w:pPr>
        <w:pStyle w:val="afc"/>
        <w:numPr>
          <w:ilvl w:val="2"/>
          <w:numId w:val="2"/>
        </w:numPr>
        <w:ind w:left="0" w:firstLine="567"/>
        <w:rPr>
          <w:sz w:val="22"/>
        </w:rPr>
      </w:pPr>
      <w:r w:rsidRPr="00273216">
        <w:rPr>
          <w:sz w:val="22"/>
        </w:rPr>
        <w:t>Письменное согласие Застройщика на совершение Участником долевого строительства уступки прав (требований) с одновременным переводом долга по Договору может выдаваться (удостоверяться):</w:t>
      </w:r>
    </w:p>
    <w:p w14:paraId="37D13502" w14:textId="77777777" w:rsidR="00945BF1" w:rsidRPr="00273216" w:rsidRDefault="00945BF1" w:rsidP="00273216">
      <w:pPr>
        <w:ind w:firstLine="567"/>
        <w:rPr>
          <w:sz w:val="22"/>
        </w:rPr>
      </w:pPr>
      <w:r w:rsidRPr="00273216">
        <w:rPr>
          <w:sz w:val="22"/>
        </w:rPr>
        <w:t xml:space="preserve">- путем заключения договора (соглашения) об уступке прав (требований) по Договору </w:t>
      </w:r>
      <w:bookmarkStart w:id="2" w:name="_Hlk149073635"/>
      <w:r w:rsidRPr="00273216">
        <w:rPr>
          <w:sz w:val="22"/>
        </w:rPr>
        <w:t xml:space="preserve">с участием Застройщика в качестве стороны уступки </w:t>
      </w:r>
      <w:bookmarkEnd w:id="2"/>
      <w:r w:rsidRPr="00273216">
        <w:rPr>
          <w:sz w:val="22"/>
        </w:rPr>
        <w:t>в целях фиксации (удостоверения) факта согласия (разрешения) Застройщика, осуществляемой путем проставления отметки «с надписью о согласии Застройщика на совершение уступки», подписи уполномоченного лица Застройщика и проставления печати Застройщика.</w:t>
      </w:r>
    </w:p>
    <w:p w14:paraId="6FEB5F19" w14:textId="77777777" w:rsidR="00945BF1" w:rsidRPr="00273216" w:rsidRDefault="00945BF1" w:rsidP="00273216">
      <w:pPr>
        <w:ind w:firstLine="567"/>
        <w:rPr>
          <w:sz w:val="22"/>
        </w:rPr>
      </w:pPr>
      <w:r w:rsidRPr="00273216">
        <w:rPr>
          <w:sz w:val="22"/>
        </w:rPr>
        <w:t xml:space="preserve">- путем направления Застройщиком в адрес Участника долевого строительства письменного документа, согласно которому подтверждается согласие (разрешение) Застройщика на уступку прав (требований) с одновременным переводом долга по Договору, оформленного на фирменном бланке Застройщика, с подписью уполномоченного лица Застройщика и фирменной печатью Застройщика, проставленной на подпись уполномоченного лица Застройщика; </w:t>
      </w:r>
    </w:p>
    <w:p w14:paraId="33AC25F6" w14:textId="4CEB0D79" w:rsidR="00945BF1" w:rsidRPr="00273216" w:rsidRDefault="00945BF1" w:rsidP="00273216">
      <w:pPr>
        <w:pStyle w:val="afc"/>
        <w:numPr>
          <w:ilvl w:val="2"/>
          <w:numId w:val="2"/>
        </w:numPr>
        <w:ind w:left="0" w:firstLine="567"/>
        <w:rPr>
          <w:sz w:val="22"/>
        </w:rPr>
      </w:pPr>
      <w:r w:rsidRPr="00273216">
        <w:rPr>
          <w:sz w:val="22"/>
        </w:rPr>
        <w:t xml:space="preserve">Стороны подтверждают и соглашаются с тем, что Застройщик вправе без объяснения причин принять решение об отказе Застройщика на совершение Участником долевого строительства уступки прав (требований) с одновременным переводом долга по Договору, поскольку личность </w:t>
      </w:r>
      <w:r w:rsidRPr="00273216">
        <w:rPr>
          <w:sz w:val="22"/>
        </w:rPr>
        <w:lastRenderedPageBreak/>
        <w:t>участника долевого строительства имеет существенное значение Застройщика для исполнения обязательства Застройщика и для надлежащего исполнения обязательств Участника долевого строительства перед Застройщиком, в таком случае настоящий Договор подлежит надлежащему исполнению Участником долевого строительства либо расторжению в установленном законом порядке.</w:t>
      </w:r>
    </w:p>
    <w:p w14:paraId="6E392D26" w14:textId="57CA4E4A" w:rsidR="00945BF1" w:rsidRPr="00273216" w:rsidRDefault="00945BF1" w:rsidP="00273216">
      <w:pPr>
        <w:pStyle w:val="afc"/>
        <w:numPr>
          <w:ilvl w:val="1"/>
          <w:numId w:val="2"/>
        </w:numPr>
        <w:ind w:left="0" w:firstLine="567"/>
        <w:rPr>
          <w:sz w:val="22"/>
        </w:rPr>
      </w:pPr>
      <w:r w:rsidRPr="00273216">
        <w:rPr>
          <w:sz w:val="22"/>
        </w:rPr>
        <w:t>Уплата цены уступки прав требований по Договору производится после государственной регистрации договора (соглашения) об уступке прав требований по договору в случае, если цедентом по соглашению (договору) об уступке прав требований по договору является юридическое лицо, в соответствии с ч. 3 ст. 11 Федерального закона № 214-ФЗ от 30.12.2004 г.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</w:r>
    </w:p>
    <w:p w14:paraId="22860264" w14:textId="574F432A" w:rsidR="00945BF1" w:rsidRPr="00273216" w:rsidRDefault="00945BF1" w:rsidP="00273216">
      <w:pPr>
        <w:pStyle w:val="afc"/>
        <w:numPr>
          <w:ilvl w:val="1"/>
          <w:numId w:val="2"/>
        </w:numPr>
        <w:ind w:left="0" w:firstLine="567"/>
        <w:rPr>
          <w:sz w:val="22"/>
        </w:rPr>
      </w:pPr>
      <w:r w:rsidRPr="00273216">
        <w:rPr>
          <w:sz w:val="22"/>
        </w:rPr>
        <w:t xml:space="preserve">Участник долевого строительства, а также Цессионарий (новый участник долевого строительства) обязан уведомить Застройщика о совершенной Уступке прав (требований) в пользу Цессионария (нового участника долевого строительства) по Договору в течение 5 (Пяти) календарных дней с даты государственной регистрации такой уступки с предоставлением Застройщику подтверждения (доказательства), а именно копии договора (соглашения) уступки прав (требований) по Договору с отметкой Регистрирующего органа либо Выписки из Единого государственного реестра недвижимости, подтверждающей регистрацию договора (соглашения) об уступке прав требований по Договору.  </w:t>
      </w:r>
    </w:p>
    <w:p w14:paraId="0A168C46" w14:textId="189F453C" w:rsidR="00945BF1" w:rsidRPr="00273216" w:rsidRDefault="00945BF1" w:rsidP="00273216">
      <w:pPr>
        <w:pStyle w:val="afc"/>
        <w:numPr>
          <w:ilvl w:val="1"/>
          <w:numId w:val="2"/>
        </w:numPr>
        <w:ind w:left="0" w:firstLine="567"/>
        <w:rPr>
          <w:sz w:val="22"/>
        </w:rPr>
      </w:pPr>
      <w:r w:rsidRPr="00273216">
        <w:rPr>
          <w:sz w:val="22"/>
        </w:rPr>
        <w:t xml:space="preserve">В случае уступки прав (требований) по Договору к Цессионарию (новому участнику долевого строительства) переходят все права и обязанности по договору Счета </w:t>
      </w:r>
      <w:proofErr w:type="spellStart"/>
      <w:r w:rsidRPr="00273216">
        <w:rPr>
          <w:sz w:val="22"/>
        </w:rPr>
        <w:t>эскроу</w:t>
      </w:r>
      <w:proofErr w:type="spellEnd"/>
      <w:r w:rsidRPr="00273216">
        <w:rPr>
          <w:sz w:val="22"/>
        </w:rPr>
        <w:t xml:space="preserve">, заключенному Участником долевого строительства (Цедентом). Цессионарий (новый участник долевого строительства) обязуется с соблюдением срока, предусмотренного Правилами совершения операций по счетам </w:t>
      </w:r>
      <w:proofErr w:type="spellStart"/>
      <w:r w:rsidRPr="00273216">
        <w:rPr>
          <w:sz w:val="22"/>
        </w:rPr>
        <w:t>эскроу</w:t>
      </w:r>
      <w:proofErr w:type="spellEnd"/>
      <w:r w:rsidRPr="00273216">
        <w:rPr>
          <w:sz w:val="22"/>
        </w:rPr>
        <w:t xml:space="preserve">, действующими у </w:t>
      </w:r>
      <w:proofErr w:type="spellStart"/>
      <w:r w:rsidRPr="00273216">
        <w:rPr>
          <w:sz w:val="22"/>
        </w:rPr>
        <w:t>Эскроу</w:t>
      </w:r>
      <w:proofErr w:type="spellEnd"/>
      <w:r w:rsidRPr="00273216">
        <w:rPr>
          <w:sz w:val="22"/>
        </w:rPr>
        <w:t xml:space="preserve">-агента, предоставить </w:t>
      </w:r>
      <w:proofErr w:type="spellStart"/>
      <w:r w:rsidRPr="00273216">
        <w:rPr>
          <w:sz w:val="22"/>
        </w:rPr>
        <w:t>Эскроу</w:t>
      </w:r>
      <w:proofErr w:type="spellEnd"/>
      <w:r w:rsidRPr="00273216">
        <w:rPr>
          <w:sz w:val="22"/>
        </w:rPr>
        <w:t xml:space="preserve">-агенту оригинал договора (соглашения) об уступке прав требований по Договору, а также обязуется подать заявление о переходе прав требований по Договору участия к Цессионарию как новому участнику долевого строительства, документ, удостоверяющий личность, и иные необходимые документы и сведения по запросу </w:t>
      </w:r>
      <w:proofErr w:type="spellStart"/>
      <w:r w:rsidRPr="00273216">
        <w:rPr>
          <w:sz w:val="22"/>
        </w:rPr>
        <w:t>Эскроу</w:t>
      </w:r>
      <w:proofErr w:type="spellEnd"/>
      <w:r w:rsidRPr="00273216">
        <w:rPr>
          <w:sz w:val="22"/>
        </w:rPr>
        <w:t xml:space="preserve">-агента. В процессе взаимодействия с </w:t>
      </w:r>
      <w:proofErr w:type="spellStart"/>
      <w:r w:rsidRPr="00273216">
        <w:rPr>
          <w:sz w:val="22"/>
        </w:rPr>
        <w:t>Эскроу</w:t>
      </w:r>
      <w:proofErr w:type="spellEnd"/>
      <w:r w:rsidRPr="00273216">
        <w:rPr>
          <w:sz w:val="22"/>
        </w:rPr>
        <w:t xml:space="preserve">-агентом Цессионарий как новый участник долевого строительства обязуется предпринять все необходимые меры и действия для заключения/переоформления с </w:t>
      </w:r>
      <w:proofErr w:type="spellStart"/>
      <w:r w:rsidRPr="00273216">
        <w:rPr>
          <w:sz w:val="22"/>
        </w:rPr>
        <w:t>Эскроу</w:t>
      </w:r>
      <w:proofErr w:type="spellEnd"/>
      <w:r w:rsidRPr="00273216">
        <w:rPr>
          <w:sz w:val="22"/>
        </w:rPr>
        <w:t xml:space="preserve">-агентом Договора Счета </w:t>
      </w:r>
      <w:proofErr w:type="spellStart"/>
      <w:r w:rsidRPr="00273216">
        <w:rPr>
          <w:sz w:val="22"/>
        </w:rPr>
        <w:t>эскроу</w:t>
      </w:r>
      <w:proofErr w:type="spellEnd"/>
      <w:r w:rsidRPr="00273216">
        <w:rPr>
          <w:sz w:val="22"/>
        </w:rPr>
        <w:t xml:space="preserve">. Стороны подтверждают, что для открытия/переоформления Счета </w:t>
      </w:r>
      <w:proofErr w:type="spellStart"/>
      <w:r w:rsidRPr="00273216">
        <w:rPr>
          <w:sz w:val="22"/>
        </w:rPr>
        <w:t>эскроу</w:t>
      </w:r>
      <w:proofErr w:type="spellEnd"/>
      <w:r w:rsidRPr="00273216">
        <w:rPr>
          <w:sz w:val="22"/>
        </w:rPr>
        <w:t xml:space="preserve"> на имя Цессионария как нового участника долевого строительства, участие Застройщика не требуется.</w:t>
      </w:r>
    </w:p>
    <w:p w14:paraId="1E101A05" w14:textId="6A063E0C" w:rsidR="00945BF1" w:rsidRPr="00273216" w:rsidRDefault="00945BF1" w:rsidP="00273216">
      <w:pPr>
        <w:pStyle w:val="afc"/>
        <w:numPr>
          <w:ilvl w:val="1"/>
          <w:numId w:val="2"/>
        </w:numPr>
        <w:ind w:left="0" w:firstLine="567"/>
        <w:rPr>
          <w:sz w:val="22"/>
        </w:rPr>
      </w:pPr>
      <w:r w:rsidRPr="00273216">
        <w:rPr>
          <w:sz w:val="22"/>
        </w:rPr>
        <w:t xml:space="preserve">Цессионарий как новый участник долевого строительства обязуется в течение 3 (Трех) рабочих дней уведомить Застройщика об открытии/переоформлении на свое имя Счета </w:t>
      </w:r>
      <w:proofErr w:type="spellStart"/>
      <w:r w:rsidRPr="00273216">
        <w:rPr>
          <w:sz w:val="22"/>
        </w:rPr>
        <w:t>эскроу</w:t>
      </w:r>
      <w:proofErr w:type="spellEnd"/>
      <w:r w:rsidRPr="00273216">
        <w:rPr>
          <w:sz w:val="22"/>
        </w:rPr>
        <w:t xml:space="preserve"> с предоставлением надлежащего подтверждения, выданного в соответствии с Правилами совершения операций по счетам </w:t>
      </w:r>
      <w:proofErr w:type="spellStart"/>
      <w:r w:rsidRPr="00273216">
        <w:rPr>
          <w:sz w:val="22"/>
        </w:rPr>
        <w:t>эскроу</w:t>
      </w:r>
      <w:proofErr w:type="spellEnd"/>
      <w:r w:rsidRPr="00273216">
        <w:rPr>
          <w:sz w:val="22"/>
        </w:rPr>
        <w:t xml:space="preserve">, действующими у </w:t>
      </w:r>
      <w:proofErr w:type="spellStart"/>
      <w:r w:rsidRPr="00273216">
        <w:rPr>
          <w:sz w:val="22"/>
        </w:rPr>
        <w:t>Эскроу</w:t>
      </w:r>
      <w:proofErr w:type="spellEnd"/>
      <w:r w:rsidRPr="00273216">
        <w:rPr>
          <w:sz w:val="22"/>
        </w:rPr>
        <w:t>-агента.</w:t>
      </w:r>
    </w:p>
    <w:p w14:paraId="6AC2FB52" w14:textId="19AA5BD8" w:rsidR="00945BF1" w:rsidRPr="00273216" w:rsidRDefault="00945BF1" w:rsidP="00273216">
      <w:pPr>
        <w:pStyle w:val="afc"/>
        <w:numPr>
          <w:ilvl w:val="1"/>
          <w:numId w:val="2"/>
        </w:numPr>
        <w:ind w:left="0" w:firstLine="567"/>
        <w:rPr>
          <w:sz w:val="22"/>
        </w:rPr>
      </w:pPr>
      <w:r w:rsidRPr="00273216">
        <w:rPr>
          <w:sz w:val="22"/>
        </w:rPr>
        <w:t>Стороны пришли к соглашению о том, что уступка Участником права требования неустойки (пени и штрафа), предусмотренной п. 2 ст. 6 Закона № 214-ФЗ, процентов за пользование денежными средствами, согласно п. 2 ст. 9 Закона № 214-ФЗ, убытков, иных санкций, предусмотренных законодательством Российской Федерации, согласно пункту 2 статьи 382 Гражданского кодекса Российской Федерации запрещена без предварительного письменного согласия Застройщика.</w:t>
      </w:r>
    </w:p>
    <w:p w14:paraId="7CBF922C" w14:textId="77777777" w:rsidR="00945BF1" w:rsidRDefault="00945BF1" w:rsidP="00273216">
      <w:pPr>
        <w:pStyle w:val="1"/>
        <w:tabs>
          <w:tab w:val="left" w:pos="284"/>
          <w:tab w:val="left" w:pos="1134"/>
        </w:tabs>
        <w:spacing w:before="0"/>
        <w:ind w:left="567"/>
        <w:rPr>
          <w:rFonts w:ascii="Times New Roman" w:hAnsi="Times New Roman"/>
          <w:b/>
          <w:color w:val="000000"/>
          <w:sz w:val="22"/>
        </w:rPr>
      </w:pPr>
    </w:p>
    <w:p w14:paraId="6A6764A7" w14:textId="5E17D47B" w:rsidR="00BB25A1" w:rsidRDefault="00BB25A1" w:rsidP="00377E58">
      <w:pPr>
        <w:pStyle w:val="1"/>
        <w:numPr>
          <w:ilvl w:val="0"/>
          <w:numId w:val="2"/>
        </w:numPr>
        <w:tabs>
          <w:tab w:val="left" w:pos="284"/>
          <w:tab w:val="left" w:pos="1134"/>
        </w:tabs>
        <w:spacing w:before="0"/>
        <w:ind w:left="0" w:firstLine="567"/>
        <w:jc w:val="center"/>
        <w:rPr>
          <w:rFonts w:ascii="Times New Roman" w:hAnsi="Times New Roman"/>
          <w:b/>
          <w:color w:val="000000"/>
          <w:sz w:val="22"/>
        </w:rPr>
      </w:pPr>
      <w:r>
        <w:rPr>
          <w:rFonts w:ascii="Times New Roman" w:hAnsi="Times New Roman"/>
          <w:b/>
          <w:color w:val="000000"/>
          <w:sz w:val="22"/>
        </w:rPr>
        <w:t>ЗАВЕРЕНИЯ</w:t>
      </w:r>
    </w:p>
    <w:p w14:paraId="349EA791" w14:textId="2B91A01D" w:rsidR="00BB25A1" w:rsidRPr="00273216" w:rsidRDefault="00BB25A1" w:rsidP="00207F79">
      <w:pPr>
        <w:pStyle w:val="afc"/>
        <w:numPr>
          <w:ilvl w:val="1"/>
          <w:numId w:val="2"/>
        </w:numPr>
        <w:tabs>
          <w:tab w:val="left" w:pos="1134"/>
        </w:tabs>
        <w:ind w:left="0" w:firstLine="567"/>
        <w:rPr>
          <w:sz w:val="22"/>
        </w:rPr>
      </w:pPr>
      <w:r w:rsidRPr="00273216">
        <w:rPr>
          <w:sz w:val="22"/>
        </w:rPr>
        <w:t xml:space="preserve">Участник дает согласие на осуществление следующих действий с Земельным участком: </w:t>
      </w:r>
    </w:p>
    <w:p w14:paraId="458F3699" w14:textId="7DA04546" w:rsidR="00BB25A1" w:rsidRPr="00273216" w:rsidRDefault="00BB25A1" w:rsidP="00273216">
      <w:pPr>
        <w:tabs>
          <w:tab w:val="left" w:pos="1134"/>
        </w:tabs>
        <w:rPr>
          <w:sz w:val="22"/>
        </w:rPr>
      </w:pPr>
      <w:r>
        <w:rPr>
          <w:sz w:val="22"/>
        </w:rPr>
        <w:tab/>
      </w:r>
      <w:r w:rsidRPr="00273216">
        <w:rPr>
          <w:sz w:val="22"/>
        </w:rPr>
        <w:t xml:space="preserve">- на изменение характеристик Земельного участка без предварительного уведомления и без необходимости получения дополнительного согласия Участника при условии, что это не повлечет за собой изменения фактического местоположения Объекта недвижимости; </w:t>
      </w:r>
    </w:p>
    <w:p w14:paraId="222E6C04" w14:textId="547ABF91" w:rsidR="00BB25A1" w:rsidRPr="00273216" w:rsidRDefault="00BB25A1" w:rsidP="00273216">
      <w:pPr>
        <w:tabs>
          <w:tab w:val="left" w:pos="1134"/>
        </w:tabs>
        <w:rPr>
          <w:sz w:val="22"/>
        </w:rPr>
      </w:pPr>
      <w:r>
        <w:rPr>
          <w:sz w:val="22"/>
        </w:rPr>
        <w:tab/>
      </w:r>
      <w:r w:rsidRPr="00273216">
        <w:rPr>
          <w:sz w:val="22"/>
        </w:rPr>
        <w:t xml:space="preserve">- на последующее (до и/или после ввода Объекта недвижимости в эксплуатацию) изменение границ Земельного участка, когда такое изменение связано с разделом Земельного участка в целях образования (формирования) отдельного земельного участка под Объектом недвижимости, а также на изменение документации по планировке территории, проектов планировки, проектов межевания, градостроительных планов и любой иной документации, на совершение любых иных действий, связанных с межеванием (размежеванием), разделом, объединением, перераспределением, выделом Земельного участка. Участник дает свое согласие на уточнение границ Земельного участка и/или изменение площади Земельного участка и/или изменение (уточнение) описания местоположения его границ, снятие с кадастрового учета Земельного участка в связи с постановкой на кадастровый учет вновь образованных земельных участков и постановку на кадастровый учет вновь образованных земельных участков из состава Земельного участка, на внесение любых изменений в Единый государственный реестр недвижимости, в том числе связанных с кадастровым учетом Земельного участка, прекращение права собственности арендодателя на Земельный участок в связи с его разделом, объединением, перераспределением, выделом, государственную регистрацию права собственности на вновь </w:t>
      </w:r>
      <w:r w:rsidRPr="00273216">
        <w:rPr>
          <w:sz w:val="22"/>
        </w:rPr>
        <w:lastRenderedPageBreak/>
        <w:t xml:space="preserve">образованные земельные участки. Настоящее согласие Участника является письменным согласием в соответствии с п.4 ст.11.2. Земельного кодекса Российской Федерации; </w:t>
      </w:r>
    </w:p>
    <w:p w14:paraId="69F2A686" w14:textId="3499C504" w:rsidR="00BB25A1" w:rsidRPr="00273216" w:rsidRDefault="00BB25A1" w:rsidP="00273216">
      <w:pPr>
        <w:tabs>
          <w:tab w:val="left" w:pos="1134"/>
        </w:tabs>
        <w:rPr>
          <w:sz w:val="22"/>
        </w:rPr>
      </w:pPr>
      <w:r>
        <w:rPr>
          <w:sz w:val="22"/>
        </w:rPr>
        <w:tab/>
      </w:r>
      <w:r w:rsidRPr="00273216">
        <w:rPr>
          <w:sz w:val="22"/>
        </w:rPr>
        <w:t>-  на изменение вида разрешенного использования Земельного участка, вновь образованных земельных участков, на которых не находится создаваемый на этом земельном участке Объект недвижимости;</w:t>
      </w:r>
    </w:p>
    <w:p w14:paraId="1CEB510D" w14:textId="61E5CC30" w:rsidR="00BB25A1" w:rsidRPr="00273216" w:rsidRDefault="00BB25A1" w:rsidP="00273216">
      <w:pPr>
        <w:tabs>
          <w:tab w:val="left" w:pos="1134"/>
        </w:tabs>
        <w:rPr>
          <w:sz w:val="22"/>
        </w:rPr>
      </w:pPr>
      <w:r>
        <w:rPr>
          <w:sz w:val="22"/>
        </w:rPr>
        <w:tab/>
      </w:r>
      <w:r w:rsidRPr="00273216">
        <w:rPr>
          <w:sz w:val="22"/>
        </w:rPr>
        <w:t>-  на отчуждение вновь образованных земельных участков, на которых не находится создаваемое Здание, а также на передачу таких вновь образованных земельных участков в аренду, распоряжение или обременение арендодателем и/или Застройщиком таких земельных участков иным образом, включая передачу в последующий  залог права аренды Земельного участка, в том числе в обеспечение исполнения обязательств Застройщика по договорам с кредитными учреждениями (в том числе для целей осуществления проектного финансирования) и иным договорам, которые будут заключаться Застройщиком при строительстве других объектов недвижимости на земельном участке, на котором осуществляется строительство Объекта недвижимости.</w:t>
      </w:r>
    </w:p>
    <w:p w14:paraId="0A91288E" w14:textId="77777777" w:rsidR="00BB25A1" w:rsidRPr="00273216" w:rsidRDefault="00BB25A1" w:rsidP="00273216">
      <w:pPr>
        <w:pStyle w:val="afc"/>
        <w:numPr>
          <w:ilvl w:val="1"/>
          <w:numId w:val="2"/>
        </w:numPr>
        <w:tabs>
          <w:tab w:val="left" w:pos="1134"/>
        </w:tabs>
        <w:ind w:left="0" w:firstLine="567"/>
        <w:rPr>
          <w:sz w:val="22"/>
        </w:rPr>
      </w:pPr>
      <w:r w:rsidRPr="00273216">
        <w:rPr>
          <w:sz w:val="22"/>
        </w:rPr>
        <w:t>При получении Участником требования о предоставлении нотариально удостоверенного согласия на раздел, объединение, перераспределение, выдел Земельного участка, государственной регистрации указанных изменений, в том числе изменения предмета залога, Участник обязуется предоставить Застройщику в течение 15 (Пятнадцати) дней с момента получения письменного запроса необходимые документы для раздела, объединения, перераспределения, выдела Земельного участка, государственной регистрации указанных изменений, в том числе нотариально заверенное согласие/заявление Участника на внесение изменений, оформленное по форме Застройщика, а также при необходимости подписать дополнительное соглашение к Договору.</w:t>
      </w:r>
    </w:p>
    <w:p w14:paraId="232C5731" w14:textId="70228B8B" w:rsidR="0040584F" w:rsidRDefault="00BB25A1" w:rsidP="0040584F">
      <w:pPr>
        <w:pStyle w:val="afc"/>
        <w:numPr>
          <w:ilvl w:val="1"/>
          <w:numId w:val="2"/>
        </w:numPr>
        <w:tabs>
          <w:tab w:val="left" w:pos="1134"/>
        </w:tabs>
        <w:ind w:left="0" w:firstLine="567"/>
        <w:rPr>
          <w:sz w:val="22"/>
        </w:rPr>
      </w:pPr>
      <w:r>
        <w:rPr>
          <w:sz w:val="22"/>
        </w:rPr>
        <w:t xml:space="preserve">Настоящим Стороны признают и согласны с тем обстоятельством, что Объект долевого строительства находится в зоне проведения Специальной Военной Операции, в связи с чем признают возможность причинения Объекту долевого строительства вреда в связи с военными действиями (в том </w:t>
      </w:r>
      <w:proofErr w:type="gramStart"/>
      <w:r>
        <w:rPr>
          <w:sz w:val="22"/>
        </w:rPr>
        <w:t>числе</w:t>
      </w:r>
      <w:proofErr w:type="gramEnd"/>
      <w:r>
        <w:rPr>
          <w:sz w:val="22"/>
        </w:rPr>
        <w:t xml:space="preserve"> но не ограничиваясь частичным или полным разрушением Объекта долевого строительства в результате обстрелов, взрывов, террористических актов и т.д.). В случае частичного повреждения объекта Стороны </w:t>
      </w:r>
      <w:r w:rsidR="0040584F">
        <w:rPr>
          <w:sz w:val="22"/>
        </w:rPr>
        <w:t xml:space="preserve">соглашаются с увеличением срока строительства Объекта долевого строительства на период времени, необходимый для проведения восстановительных работ. В таком случае все сроки, предусмотренные настоящим договором </w:t>
      </w:r>
      <w:proofErr w:type="gramStart"/>
      <w:r w:rsidR="0040584F">
        <w:rPr>
          <w:sz w:val="22"/>
        </w:rPr>
        <w:t xml:space="preserve">сдвигаются </w:t>
      </w:r>
      <w:r>
        <w:rPr>
          <w:sz w:val="22"/>
        </w:rPr>
        <w:t xml:space="preserve"> </w:t>
      </w:r>
      <w:r w:rsidR="0040584F">
        <w:rPr>
          <w:sz w:val="22"/>
        </w:rPr>
        <w:t>на</w:t>
      </w:r>
      <w:proofErr w:type="gramEnd"/>
      <w:r w:rsidR="0040584F">
        <w:rPr>
          <w:sz w:val="22"/>
        </w:rPr>
        <w:t xml:space="preserve"> период времени, определенный органами государственной власти Донецкой Народной Республики для восстановления частичного повреждения Объекта долевого строительства. </w:t>
      </w:r>
      <w:r w:rsidR="0040584F" w:rsidRPr="00273216">
        <w:rPr>
          <w:sz w:val="22"/>
        </w:rPr>
        <w:t xml:space="preserve">При этом санкции, предусмотренные для </w:t>
      </w:r>
      <w:r w:rsidR="0040584F">
        <w:rPr>
          <w:sz w:val="22"/>
        </w:rPr>
        <w:t>Застройщика ст. 8.</w:t>
      </w:r>
      <w:r w:rsidR="00143455">
        <w:rPr>
          <w:sz w:val="22"/>
        </w:rPr>
        <w:t>2</w:t>
      </w:r>
      <w:r w:rsidR="0040584F">
        <w:rPr>
          <w:sz w:val="22"/>
        </w:rPr>
        <w:t>. настоящего договора не применяются на период времени, определенный в документах органов государственной власти Донецкой Народной Республики.</w:t>
      </w:r>
    </w:p>
    <w:p w14:paraId="0A437C05" w14:textId="47AC8653" w:rsidR="005017DD" w:rsidRPr="00273216" w:rsidRDefault="00A43BFC" w:rsidP="00273216">
      <w:pPr>
        <w:pStyle w:val="afc"/>
        <w:numPr>
          <w:ilvl w:val="1"/>
          <w:numId w:val="2"/>
        </w:numPr>
        <w:tabs>
          <w:tab w:val="left" w:pos="1134"/>
        </w:tabs>
        <w:ind w:left="0" w:firstLine="567"/>
        <w:rPr>
          <w:sz w:val="22"/>
        </w:rPr>
      </w:pPr>
      <w:r w:rsidRPr="002C41FE">
        <w:rPr>
          <w:sz w:val="22"/>
        </w:rPr>
        <w:t xml:space="preserve">Участник долевого строительства </w:t>
      </w:r>
      <w:r w:rsidR="005017DD" w:rsidRPr="005017DD">
        <w:rPr>
          <w:sz w:val="22"/>
        </w:rPr>
        <w:t>подтверждает  и  гарантирует,  что  на момент подписания настоящего Договора он не лишен и не ограничен в дееспособности, не состоит на учете в наркологическом или психоневрологическом диспансерах, не состоит под  опекой,  попечительством,  патронажем,  а  также  отсутствуют  обстоятельства, вынуждающие  совершить  сделку  на  крайне  невыгодных  для  себя  условиях,  находится  в здравом  уме  и  твердой  памяти,  действует  добровольно,  понимает  содержание  Договора, права и обязанности, вытекающие из него, а также последствия нарушения его условий.</w:t>
      </w:r>
    </w:p>
    <w:p w14:paraId="6B837F50" w14:textId="77777777" w:rsidR="00BB25A1" w:rsidRPr="00BB25A1" w:rsidRDefault="00BB25A1" w:rsidP="00273216">
      <w:pPr>
        <w:pStyle w:val="1"/>
        <w:tabs>
          <w:tab w:val="left" w:pos="284"/>
          <w:tab w:val="left" w:pos="1134"/>
        </w:tabs>
        <w:spacing w:before="0"/>
        <w:ind w:left="567"/>
        <w:rPr>
          <w:rFonts w:ascii="Times New Roman" w:hAnsi="Times New Roman"/>
          <w:b/>
          <w:color w:val="000000"/>
          <w:sz w:val="22"/>
        </w:rPr>
      </w:pPr>
    </w:p>
    <w:p w14:paraId="20BCFF58" w14:textId="19BC6536" w:rsidR="00FA4393" w:rsidRPr="0051111D" w:rsidRDefault="006012F2" w:rsidP="00377E58">
      <w:pPr>
        <w:pStyle w:val="1"/>
        <w:numPr>
          <w:ilvl w:val="0"/>
          <w:numId w:val="2"/>
        </w:numPr>
        <w:tabs>
          <w:tab w:val="left" w:pos="284"/>
          <w:tab w:val="left" w:pos="1134"/>
        </w:tabs>
        <w:spacing w:before="0"/>
        <w:ind w:left="0" w:firstLine="567"/>
        <w:jc w:val="center"/>
        <w:rPr>
          <w:rFonts w:ascii="Times New Roman" w:hAnsi="Times New Roman"/>
          <w:b/>
          <w:color w:val="000000"/>
          <w:sz w:val="22"/>
        </w:rPr>
      </w:pPr>
      <w:r w:rsidRPr="0051111D">
        <w:rPr>
          <w:rFonts w:ascii="Times New Roman" w:hAnsi="Times New Roman"/>
          <w:b/>
          <w:color w:val="000000"/>
          <w:sz w:val="22"/>
        </w:rPr>
        <w:t>ЗАКЛЮЧИТЕЛЬНЫЕ ПОЛОЖЕНИЯ</w:t>
      </w:r>
    </w:p>
    <w:p w14:paraId="0D9CA46B" w14:textId="77777777" w:rsidR="00FA4393" w:rsidRPr="0051111D" w:rsidRDefault="006012F2" w:rsidP="00377E58">
      <w:pPr>
        <w:pStyle w:val="afc"/>
        <w:numPr>
          <w:ilvl w:val="1"/>
          <w:numId w:val="2"/>
        </w:numPr>
        <w:tabs>
          <w:tab w:val="left" w:pos="1134"/>
        </w:tabs>
        <w:ind w:left="0" w:firstLine="567"/>
        <w:rPr>
          <w:sz w:val="22"/>
        </w:rPr>
      </w:pPr>
      <w:r w:rsidRPr="0051111D">
        <w:rPr>
          <w:sz w:val="22"/>
        </w:rPr>
        <w:t>Любая информация о финансовом положении Сторон и условиях договоров с третьими лицами, участвующими в строительстве многоквартирного дома, будет считаться конфиденциальной и не подлежащей разглашению. Иные условия конфиденциальности могут быть установлены по требованию любой из Сторон.</w:t>
      </w:r>
    </w:p>
    <w:p w14:paraId="4D5C615B" w14:textId="5127385F" w:rsidR="00FA4393" w:rsidRPr="007271AD" w:rsidRDefault="007271AD" w:rsidP="007271AD">
      <w:pPr>
        <w:pStyle w:val="afc"/>
        <w:numPr>
          <w:ilvl w:val="1"/>
          <w:numId w:val="2"/>
        </w:numPr>
        <w:tabs>
          <w:tab w:val="left" w:pos="1134"/>
        </w:tabs>
        <w:ind w:left="0" w:firstLine="567"/>
        <w:rPr>
          <w:sz w:val="22"/>
        </w:rPr>
      </w:pPr>
      <w:r w:rsidRPr="007271AD">
        <w:rPr>
          <w:sz w:val="22"/>
        </w:rPr>
        <w:t xml:space="preserve">Договор вступает в силу с даты его государственной регистрации и действует до выполнения Сторонами своих обязательств в полном объеме. </w:t>
      </w:r>
      <w:r w:rsidR="006012F2" w:rsidRPr="007271AD">
        <w:rPr>
          <w:sz w:val="22"/>
        </w:rPr>
        <w:t xml:space="preserve">Договор составлен в двух оригинальных экземплярах, имеющих равную юридическую силу, из которых: первый находится у Застройщика, второй у Участника. </w:t>
      </w:r>
      <w:r w:rsidRPr="007271AD">
        <w:rPr>
          <w:sz w:val="22"/>
        </w:rPr>
        <w:t xml:space="preserve">  </w:t>
      </w:r>
      <w:r w:rsidR="006012F2" w:rsidRPr="007271AD">
        <w:rPr>
          <w:sz w:val="22"/>
        </w:rPr>
        <w:t>Договор подлежит хранению в Едином государственном реестре недвижимости в форме электронного образа органом, осуществляющим государственную регистрацию прав на недвижимое имущество и сделок с ним.</w:t>
      </w:r>
    </w:p>
    <w:p w14:paraId="1F4E0A9E" w14:textId="035430DF" w:rsidR="007271AD" w:rsidRDefault="006012F2" w:rsidP="007271AD">
      <w:pPr>
        <w:pStyle w:val="afc"/>
        <w:numPr>
          <w:ilvl w:val="1"/>
          <w:numId w:val="2"/>
        </w:numPr>
        <w:tabs>
          <w:tab w:val="left" w:pos="1134"/>
        </w:tabs>
        <w:ind w:left="0" w:firstLine="567"/>
        <w:rPr>
          <w:sz w:val="22"/>
        </w:rPr>
      </w:pPr>
      <w:r w:rsidRPr="0051111D">
        <w:rPr>
          <w:sz w:val="22"/>
        </w:rPr>
        <w:t>Все изменения и дополнения оформляются дополнительными соглашениями Сторон в письменной форме и подлежат государственной регистрации в установленном законодательством Российской Федерации порядке. Дополнительные соглашения являются неотъемлемой частью настоящего Договора.</w:t>
      </w:r>
    </w:p>
    <w:p w14:paraId="09424BEC" w14:textId="56631A22" w:rsidR="007271AD" w:rsidRDefault="007271AD" w:rsidP="007271AD">
      <w:pPr>
        <w:pStyle w:val="afc"/>
        <w:numPr>
          <w:ilvl w:val="1"/>
          <w:numId w:val="2"/>
        </w:numPr>
        <w:tabs>
          <w:tab w:val="left" w:pos="1134"/>
        </w:tabs>
        <w:ind w:left="0" w:firstLine="567"/>
        <w:rPr>
          <w:sz w:val="22"/>
        </w:rPr>
      </w:pPr>
      <w:r w:rsidRPr="008E5585">
        <w:rPr>
          <w:sz w:val="22"/>
        </w:rPr>
        <w:lastRenderedPageBreak/>
        <w:t xml:space="preserve">Стороны </w:t>
      </w:r>
      <w:r w:rsidR="0012516B">
        <w:rPr>
          <w:sz w:val="22"/>
        </w:rPr>
        <w:t>признают надлежащим направление извещений о</w:t>
      </w:r>
      <w:r w:rsidR="00332DE4">
        <w:rPr>
          <w:sz w:val="22"/>
        </w:rPr>
        <w:t>бо</w:t>
      </w:r>
      <w:r w:rsidR="0012516B">
        <w:rPr>
          <w:sz w:val="22"/>
        </w:rPr>
        <w:t xml:space="preserve"> всех значимых обстоятельств</w:t>
      </w:r>
      <w:r w:rsidR="00332DE4">
        <w:rPr>
          <w:sz w:val="22"/>
        </w:rPr>
        <w:t xml:space="preserve">ах, связанных с исполнением настоящего договора, а </w:t>
      </w:r>
      <w:proofErr w:type="gramStart"/>
      <w:r w:rsidR="00332DE4">
        <w:rPr>
          <w:sz w:val="22"/>
        </w:rPr>
        <w:t>так же</w:t>
      </w:r>
      <w:proofErr w:type="gramEnd"/>
      <w:r w:rsidR="00332DE4">
        <w:rPr>
          <w:sz w:val="22"/>
        </w:rPr>
        <w:t xml:space="preserve"> об </w:t>
      </w:r>
      <w:r w:rsidRPr="008E5585">
        <w:rPr>
          <w:sz w:val="22"/>
        </w:rPr>
        <w:t>изменениях почтовых и платежных реквизитов в следующем порядке:</w:t>
      </w:r>
    </w:p>
    <w:p w14:paraId="178570AE" w14:textId="47521D3F" w:rsidR="007271AD" w:rsidRDefault="007271AD" w:rsidP="0012516B">
      <w:pPr>
        <w:tabs>
          <w:tab w:val="left" w:pos="567"/>
        </w:tabs>
        <w:rPr>
          <w:sz w:val="22"/>
        </w:rPr>
      </w:pPr>
      <w:r>
        <w:rPr>
          <w:sz w:val="22"/>
        </w:rPr>
        <w:tab/>
      </w:r>
      <w:r w:rsidRPr="00273216">
        <w:rPr>
          <w:sz w:val="22"/>
        </w:rPr>
        <w:t>Если иное не предусмотрено законом или Договором любое уведомление, извещение, сообщение, требование должны быть направлены в письменном</w:t>
      </w:r>
      <w:r w:rsidR="00332DE4">
        <w:rPr>
          <w:sz w:val="22"/>
        </w:rPr>
        <w:t xml:space="preserve"> (в т.ч. электронном)</w:t>
      </w:r>
      <w:r w:rsidRPr="00273216">
        <w:rPr>
          <w:sz w:val="22"/>
        </w:rPr>
        <w:t xml:space="preserve"> виде, подписаны уполномоченными представителями Стороны-отправителя и могут быть направлены в адрес Стороны-получателя одним из следующих способов, при этом уведомление будет считаться полученным: </w:t>
      </w:r>
    </w:p>
    <w:p w14:paraId="01E71867" w14:textId="29C2FC8C" w:rsidR="007271AD" w:rsidRPr="00273216" w:rsidRDefault="007271AD" w:rsidP="0012516B">
      <w:pPr>
        <w:tabs>
          <w:tab w:val="left" w:pos="567"/>
        </w:tabs>
        <w:rPr>
          <w:sz w:val="22"/>
        </w:rPr>
      </w:pPr>
      <w:r>
        <w:rPr>
          <w:sz w:val="22"/>
        </w:rPr>
        <w:tab/>
        <w:t>- после проставления отметки о получении электронного письма, подписанного усиленной квалифицированной электронной подписью</w:t>
      </w:r>
      <w:r w:rsidR="003A2AF0">
        <w:rPr>
          <w:sz w:val="22"/>
        </w:rPr>
        <w:t>,</w:t>
      </w:r>
      <w:r>
        <w:rPr>
          <w:sz w:val="22"/>
        </w:rPr>
        <w:t xml:space="preserve"> на адрес электронной почты стороны, определенный в договоре, либо на десятый календарный день после направления указанного письма</w:t>
      </w:r>
      <w:r w:rsidR="003A2AF0">
        <w:rPr>
          <w:sz w:val="22"/>
        </w:rPr>
        <w:t>, в случае если она не будет проставлена в указанный срок</w:t>
      </w:r>
      <w:r>
        <w:rPr>
          <w:sz w:val="22"/>
        </w:rPr>
        <w:t xml:space="preserve">; </w:t>
      </w:r>
    </w:p>
    <w:p w14:paraId="7540825F" w14:textId="06FAFD4E" w:rsidR="007271AD" w:rsidRPr="00273216" w:rsidRDefault="007271AD" w:rsidP="0012516B">
      <w:pPr>
        <w:tabs>
          <w:tab w:val="left" w:pos="567"/>
        </w:tabs>
        <w:rPr>
          <w:sz w:val="22"/>
        </w:rPr>
      </w:pPr>
      <w:r>
        <w:rPr>
          <w:sz w:val="22"/>
        </w:rPr>
        <w:tab/>
      </w:r>
      <w:r w:rsidRPr="00273216">
        <w:rPr>
          <w:sz w:val="22"/>
        </w:rPr>
        <w:t xml:space="preserve">- в день приема уведомления Стороной-получателем у курьера с отметкой Стороны-получателя о получении – при доставке курьером Стороны-отправителя;  </w:t>
      </w:r>
    </w:p>
    <w:p w14:paraId="46D67B6F" w14:textId="5EF63F68" w:rsidR="007271AD" w:rsidRPr="00273216" w:rsidRDefault="007271AD" w:rsidP="0012516B">
      <w:pPr>
        <w:tabs>
          <w:tab w:val="left" w:pos="567"/>
        </w:tabs>
        <w:rPr>
          <w:sz w:val="22"/>
        </w:rPr>
      </w:pPr>
      <w:r>
        <w:rPr>
          <w:sz w:val="22"/>
        </w:rPr>
        <w:tab/>
      </w:r>
      <w:r w:rsidRPr="00273216">
        <w:rPr>
          <w:sz w:val="22"/>
        </w:rPr>
        <w:t xml:space="preserve">- в день вручения почтового отправления любому лицу, принявшему указанное отправление по указанному в Договоре адресу, либо в день удостоверения работником почтовой службы отказа от принятия такого отправления адресатом, либо в день удостоверения работником почтовой службы факта отсутствия адресата по указанному адресу, либо в день возврата письма отправителю в связи с истечением срока хранения – при направлении через организацию почтовой связи. </w:t>
      </w:r>
    </w:p>
    <w:p w14:paraId="2D4A3428" w14:textId="028588FD" w:rsidR="007271AD" w:rsidRPr="008E5585" w:rsidRDefault="007271AD" w:rsidP="007271AD">
      <w:pPr>
        <w:pStyle w:val="afc"/>
        <w:numPr>
          <w:ilvl w:val="1"/>
          <w:numId w:val="2"/>
        </w:numPr>
        <w:tabs>
          <w:tab w:val="left" w:pos="1134"/>
        </w:tabs>
        <w:ind w:left="0" w:firstLine="567"/>
        <w:rPr>
          <w:sz w:val="22"/>
        </w:rPr>
      </w:pPr>
      <w:r w:rsidRPr="008E5585">
        <w:rPr>
          <w:sz w:val="22"/>
        </w:rPr>
        <w:t xml:space="preserve">Указанные в настоящем пункте уведомления должны направляться Сторонами по адресам, указанным в </w:t>
      </w:r>
      <w:r w:rsidR="0036380C">
        <w:rPr>
          <w:sz w:val="22"/>
        </w:rPr>
        <w:t>разделе</w:t>
      </w:r>
      <w:r w:rsidRPr="008E5585">
        <w:rPr>
          <w:sz w:val="22"/>
        </w:rPr>
        <w:t xml:space="preserve"> 1</w:t>
      </w:r>
      <w:r w:rsidR="0036380C">
        <w:rPr>
          <w:sz w:val="22"/>
        </w:rPr>
        <w:t>3</w:t>
      </w:r>
      <w:r w:rsidRPr="008E5585">
        <w:rPr>
          <w:sz w:val="22"/>
        </w:rPr>
        <w:t xml:space="preserve"> Договора. </w:t>
      </w:r>
    </w:p>
    <w:p w14:paraId="5D44AF1E" w14:textId="77777777" w:rsidR="00FA4393" w:rsidRPr="0051111D" w:rsidRDefault="006012F2" w:rsidP="00377E58">
      <w:pPr>
        <w:pStyle w:val="afc"/>
        <w:numPr>
          <w:ilvl w:val="1"/>
          <w:numId w:val="2"/>
        </w:numPr>
        <w:tabs>
          <w:tab w:val="left" w:pos="1134"/>
        </w:tabs>
        <w:ind w:left="0" w:firstLine="567"/>
        <w:rPr>
          <w:sz w:val="22"/>
        </w:rPr>
      </w:pPr>
      <w:r w:rsidRPr="0051111D">
        <w:rPr>
          <w:sz w:val="22"/>
        </w:rPr>
        <w:t>Учитывая положения статей 410 и 411 Гражданского кодекса Российской Федерации, Стороны договорились, что зачет встречных однородных требований в рамках настоящего Договора возможен только по соглашению Сторон.</w:t>
      </w:r>
    </w:p>
    <w:p w14:paraId="557E012D" w14:textId="77777777" w:rsidR="003A2AF0" w:rsidRPr="008E5585" w:rsidRDefault="003A2AF0" w:rsidP="003A2AF0">
      <w:pPr>
        <w:pStyle w:val="afc"/>
        <w:numPr>
          <w:ilvl w:val="1"/>
          <w:numId w:val="2"/>
        </w:numPr>
        <w:tabs>
          <w:tab w:val="left" w:pos="1134"/>
        </w:tabs>
        <w:ind w:left="0" w:firstLine="567"/>
        <w:rPr>
          <w:sz w:val="22"/>
        </w:rPr>
      </w:pPr>
      <w:r w:rsidRPr="008E5585">
        <w:rPr>
          <w:sz w:val="22"/>
        </w:rPr>
        <w:t>Участник подтверждает, что все условия Договора и приложений к Договору им внимательно прочитаны перед подписанием и понятны. Участник подтверждает, что ему разъяснен правовой статус Объекта долевого строительства, являющегося жилым помещением, в т.ч. права и обязанности Участника в отношении Объекта долевого строительства, что содержание сделки, ее последствия, ответственность, возникшие по Договору права и обязанности понятны, что любые сомнения в содержании Договора и толковании его условий были им устранены до подписания Договора. Участник подтверждает, что перед подписанием Договора ознакомился с проектной декларацией и документами на строительство Объекта недвижимости, местоположением Объекта недвижимости с учётом окружающей обстановки, в связи с чем ему известны и понятны описание Объекта недвижимости, его основные характеристики, включая состав и описание имущества. Участник, подтверждает, что он в дееспособности не ограничен, по состоянию здоровья может самостоятельно осуществлять, защищать свои права и исполнять свои обязанности по Договору, не страдает заболеваниями, препятствующими осознавать суть подписываемого Договора и обстоятельств его заключения, что у него отсутствуют причины заключать Договор на крайне невыгодных для себя условиях (кабальная сделка).</w:t>
      </w:r>
    </w:p>
    <w:p w14:paraId="2EFF072A" w14:textId="62454E26" w:rsidR="00FA4393" w:rsidRDefault="006012F2" w:rsidP="00377E58">
      <w:pPr>
        <w:pStyle w:val="afc"/>
        <w:numPr>
          <w:ilvl w:val="1"/>
          <w:numId w:val="2"/>
        </w:numPr>
        <w:tabs>
          <w:tab w:val="left" w:pos="1134"/>
        </w:tabs>
        <w:ind w:left="0" w:firstLine="567"/>
        <w:rPr>
          <w:sz w:val="22"/>
        </w:rPr>
      </w:pPr>
      <w:r w:rsidRPr="0051111D">
        <w:rPr>
          <w:sz w:val="22"/>
        </w:rPr>
        <w:t>Подписывая настоящий Договор, Участник дает Застройщик</w:t>
      </w:r>
      <w:r w:rsidR="003A2AF0">
        <w:rPr>
          <w:sz w:val="22"/>
        </w:rPr>
        <w:t>у</w:t>
      </w:r>
      <w:r w:rsidRPr="0051111D">
        <w:rPr>
          <w:sz w:val="22"/>
        </w:rPr>
        <w:t xml:space="preserve"> право на  обработку своих персональных данных, т.е. предоставляет Застройщику право осуществлять любые  действия или совокупность действий, совершаемых с использованием средств автоматизации  или без использования таковых средств с представленными персональными данными, включая  сбор,  запись,  систематизацию,  накопление,  хранение,  уточнение  (обновление,  изменение), 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с правом  обрабатывать  персональные  данные  посредством  внесения  их  в  электронную  базу  данных, включение в списки (реестры) и отчетные формы, предусмотренные документами,  регламентирующими  предоставление  отчетных  данных.  Для целей исполнения настоящего Договора Застройщику предоставляется право осуществлять обмен (прием и передачу) персональных данных в порядке, установленном действующим законодательством РФ, с использованием машинных носителей или по каналам связи, с соблюдением мер, обеспечивающих их защиту от несанкционированного доступа. Срок хранения персональных данных соответствует сроку хранения первичных документов, установленному законодательством РФ.</w:t>
      </w:r>
    </w:p>
    <w:p w14:paraId="215C10C2" w14:textId="77777777" w:rsidR="0040584F" w:rsidRPr="00273216" w:rsidRDefault="0040584F" w:rsidP="00273216">
      <w:pPr>
        <w:pStyle w:val="afc"/>
        <w:numPr>
          <w:ilvl w:val="1"/>
          <w:numId w:val="2"/>
        </w:numPr>
        <w:tabs>
          <w:tab w:val="left" w:pos="1134"/>
        </w:tabs>
        <w:ind w:left="0" w:firstLine="567"/>
        <w:rPr>
          <w:sz w:val="22"/>
        </w:rPr>
      </w:pPr>
      <w:r w:rsidRPr="00273216">
        <w:rPr>
          <w:sz w:val="22"/>
        </w:rPr>
        <w:t>Вышеуказанные персональные данные предоставляются Участником в соответствии с Федеральным законом от 27.07.2006г. № 152-ФЗ «О персональных данных» в целях заключения и исполнения Договора.</w:t>
      </w:r>
    </w:p>
    <w:p w14:paraId="63FBB233" w14:textId="77777777" w:rsidR="0040584F" w:rsidRPr="00273216" w:rsidRDefault="0040584F" w:rsidP="00273216">
      <w:pPr>
        <w:pStyle w:val="afc"/>
        <w:numPr>
          <w:ilvl w:val="1"/>
          <w:numId w:val="2"/>
        </w:numPr>
        <w:tabs>
          <w:tab w:val="left" w:pos="1134"/>
        </w:tabs>
        <w:ind w:left="0" w:firstLine="567"/>
        <w:rPr>
          <w:sz w:val="22"/>
        </w:rPr>
      </w:pPr>
      <w:r w:rsidRPr="00273216">
        <w:rPr>
          <w:sz w:val="22"/>
        </w:rPr>
        <w:t>Настоящее согласие действует в течение срока действия Договора, а также срока архивного хранения Договора.</w:t>
      </w:r>
    </w:p>
    <w:p w14:paraId="49F0328E" w14:textId="77777777" w:rsidR="0040584F" w:rsidRPr="00273216" w:rsidRDefault="0040584F" w:rsidP="00273216">
      <w:pPr>
        <w:pStyle w:val="afc"/>
        <w:numPr>
          <w:ilvl w:val="1"/>
          <w:numId w:val="2"/>
        </w:numPr>
        <w:tabs>
          <w:tab w:val="left" w:pos="1134"/>
        </w:tabs>
        <w:ind w:left="0" w:firstLine="567"/>
        <w:rPr>
          <w:sz w:val="22"/>
        </w:rPr>
      </w:pPr>
      <w:r w:rsidRPr="00273216">
        <w:rPr>
          <w:sz w:val="22"/>
        </w:rPr>
        <w:t>Настоящим Участник подтверждает, что:</w:t>
      </w:r>
    </w:p>
    <w:p w14:paraId="1ED05E3C" w14:textId="455F7D98" w:rsidR="0040584F" w:rsidRPr="00273216" w:rsidRDefault="003A2AF0" w:rsidP="00273216">
      <w:pPr>
        <w:tabs>
          <w:tab w:val="left" w:pos="1134"/>
        </w:tabs>
        <w:rPr>
          <w:sz w:val="22"/>
        </w:rPr>
      </w:pPr>
      <w:r>
        <w:rPr>
          <w:sz w:val="22"/>
        </w:rPr>
        <w:lastRenderedPageBreak/>
        <w:tab/>
      </w:r>
      <w:r w:rsidR="0040584F" w:rsidRPr="00273216">
        <w:rPr>
          <w:sz w:val="22"/>
        </w:rPr>
        <w:t>- согласие на обработку персональных данных действует с даты подписания Договора в течение всего срока действия согласия;</w:t>
      </w:r>
    </w:p>
    <w:p w14:paraId="3ABBE5CF" w14:textId="4EDD69F5" w:rsidR="0040584F" w:rsidRPr="00273216" w:rsidRDefault="003A2AF0" w:rsidP="00273216">
      <w:pPr>
        <w:tabs>
          <w:tab w:val="left" w:pos="1134"/>
        </w:tabs>
        <w:rPr>
          <w:sz w:val="22"/>
        </w:rPr>
      </w:pPr>
      <w:r>
        <w:rPr>
          <w:sz w:val="22"/>
        </w:rPr>
        <w:tab/>
      </w:r>
      <w:r w:rsidR="0040584F" w:rsidRPr="00273216">
        <w:rPr>
          <w:sz w:val="22"/>
        </w:rPr>
        <w:t>- согласие на обработку персональных данных может быть отозвано на основании письменного заявления в произвольной форме.</w:t>
      </w:r>
    </w:p>
    <w:p w14:paraId="556C1103" w14:textId="77777777" w:rsidR="0040584F" w:rsidRPr="00273216" w:rsidRDefault="0040584F" w:rsidP="00273216">
      <w:pPr>
        <w:pStyle w:val="afc"/>
        <w:numPr>
          <w:ilvl w:val="1"/>
          <w:numId w:val="2"/>
        </w:numPr>
        <w:tabs>
          <w:tab w:val="left" w:pos="1134"/>
        </w:tabs>
        <w:ind w:left="0" w:firstLine="567"/>
        <w:rPr>
          <w:sz w:val="22"/>
        </w:rPr>
      </w:pPr>
      <w:r w:rsidRPr="00273216">
        <w:rPr>
          <w:sz w:val="22"/>
        </w:rPr>
        <w:t>Подписание Договора одновременно является подписанием указанного в настоящем пункте согласия на обработку персональных данных.</w:t>
      </w:r>
    </w:p>
    <w:p w14:paraId="08C29401" w14:textId="77777777" w:rsidR="00FA4393" w:rsidRPr="0051111D" w:rsidRDefault="006012F2" w:rsidP="00377E58">
      <w:pPr>
        <w:pStyle w:val="afc"/>
        <w:numPr>
          <w:ilvl w:val="1"/>
          <w:numId w:val="2"/>
        </w:numPr>
        <w:tabs>
          <w:tab w:val="left" w:pos="1134"/>
        </w:tabs>
        <w:ind w:left="0" w:firstLine="567"/>
        <w:rPr>
          <w:sz w:val="22"/>
        </w:rPr>
      </w:pPr>
      <w:r w:rsidRPr="0051111D">
        <w:rPr>
          <w:sz w:val="22"/>
        </w:rPr>
        <w:t>Приложения к настоящему Договору, являющиеся неотъемлемыми частями настоящего Договора:</w:t>
      </w:r>
    </w:p>
    <w:p w14:paraId="2BB49141" w14:textId="77777777" w:rsidR="00FA4393" w:rsidRPr="0051111D" w:rsidRDefault="006012F2">
      <w:pPr>
        <w:tabs>
          <w:tab w:val="left" w:pos="1134"/>
        </w:tabs>
        <w:ind w:firstLine="567"/>
        <w:rPr>
          <w:sz w:val="22"/>
        </w:rPr>
      </w:pPr>
      <w:r w:rsidRPr="0051111D">
        <w:rPr>
          <w:sz w:val="22"/>
        </w:rPr>
        <w:t>- Приложение № 1 – Основные характеристики Жилого дома.</w:t>
      </w:r>
    </w:p>
    <w:p w14:paraId="49352881" w14:textId="77777777" w:rsidR="00FA4393" w:rsidRPr="0051111D" w:rsidRDefault="00FA4393">
      <w:pPr>
        <w:tabs>
          <w:tab w:val="left" w:pos="1134"/>
        </w:tabs>
        <w:ind w:firstLine="567"/>
        <w:rPr>
          <w:sz w:val="22"/>
        </w:rPr>
      </w:pPr>
    </w:p>
    <w:p w14:paraId="175FB80E" w14:textId="77777777" w:rsidR="00FA4393" w:rsidRPr="0051111D" w:rsidRDefault="006012F2">
      <w:pPr>
        <w:tabs>
          <w:tab w:val="left" w:pos="1134"/>
        </w:tabs>
        <w:ind w:firstLine="567"/>
        <w:rPr>
          <w:sz w:val="22"/>
        </w:rPr>
      </w:pPr>
      <w:r w:rsidRPr="0051111D">
        <w:rPr>
          <w:sz w:val="22"/>
        </w:rPr>
        <w:t>- Приложение № 2 – План Объекта</w:t>
      </w:r>
      <w:r w:rsidR="005F3AEA" w:rsidRPr="0051111D">
        <w:rPr>
          <w:sz w:val="22"/>
        </w:rPr>
        <w:t xml:space="preserve"> долевого строительства</w:t>
      </w:r>
      <w:r w:rsidRPr="0051111D">
        <w:rPr>
          <w:sz w:val="22"/>
        </w:rPr>
        <w:t>.</w:t>
      </w:r>
    </w:p>
    <w:p w14:paraId="4E24A6BC" w14:textId="77777777" w:rsidR="00FA4393" w:rsidRPr="0051111D" w:rsidRDefault="005F3AEA">
      <w:pPr>
        <w:tabs>
          <w:tab w:val="left" w:pos="1134"/>
        </w:tabs>
        <w:ind w:firstLine="567"/>
        <w:rPr>
          <w:sz w:val="22"/>
        </w:rPr>
      </w:pPr>
      <w:r w:rsidRPr="0051111D">
        <w:rPr>
          <w:sz w:val="22"/>
        </w:rPr>
        <w:t>- Приложение № 2-а – Основные характеристики Объекта долевого строительства.</w:t>
      </w:r>
    </w:p>
    <w:p w14:paraId="6F1D563B" w14:textId="77777777" w:rsidR="005F3AEA" w:rsidRPr="0051111D" w:rsidRDefault="005F3AEA">
      <w:pPr>
        <w:tabs>
          <w:tab w:val="left" w:pos="1134"/>
        </w:tabs>
        <w:ind w:firstLine="567"/>
        <w:rPr>
          <w:sz w:val="22"/>
        </w:rPr>
      </w:pPr>
    </w:p>
    <w:p w14:paraId="538210C4" w14:textId="77777777" w:rsidR="00FA4393" w:rsidRPr="0051111D" w:rsidRDefault="006012F2" w:rsidP="00377E58">
      <w:pPr>
        <w:pStyle w:val="1"/>
        <w:numPr>
          <w:ilvl w:val="0"/>
          <w:numId w:val="2"/>
        </w:numPr>
        <w:tabs>
          <w:tab w:val="left" w:pos="284"/>
          <w:tab w:val="left" w:pos="1134"/>
        </w:tabs>
        <w:spacing w:before="0"/>
        <w:ind w:left="0" w:firstLine="567"/>
        <w:jc w:val="center"/>
        <w:rPr>
          <w:rFonts w:ascii="Times New Roman" w:hAnsi="Times New Roman"/>
          <w:b/>
          <w:color w:val="000000"/>
          <w:sz w:val="22"/>
        </w:rPr>
      </w:pPr>
      <w:r w:rsidRPr="0051111D">
        <w:rPr>
          <w:rFonts w:ascii="Times New Roman" w:hAnsi="Times New Roman"/>
          <w:b/>
          <w:color w:val="000000"/>
          <w:sz w:val="22"/>
        </w:rPr>
        <w:t>АДРЕСА И ПЛАТЕЖНЫЕ РЕКВИЗИТЫ СТОРОН</w:t>
      </w:r>
    </w:p>
    <w:p w14:paraId="3FCA0871" w14:textId="77777777" w:rsidR="00FA4393" w:rsidRPr="0051111D" w:rsidRDefault="00FA4393">
      <w:pPr>
        <w:tabs>
          <w:tab w:val="left" w:pos="1134"/>
        </w:tabs>
        <w:ind w:firstLine="567"/>
        <w:rPr>
          <w:b/>
          <w:sz w:val="22"/>
        </w:rPr>
      </w:pPr>
    </w:p>
    <w:p w14:paraId="44B2BDB4" w14:textId="77777777" w:rsidR="00FA4393" w:rsidRPr="0051111D" w:rsidRDefault="006012F2">
      <w:pPr>
        <w:tabs>
          <w:tab w:val="left" w:pos="1134"/>
        </w:tabs>
        <w:ind w:firstLine="567"/>
        <w:rPr>
          <w:b/>
          <w:sz w:val="22"/>
        </w:rPr>
      </w:pPr>
      <w:r w:rsidRPr="0051111D">
        <w:rPr>
          <w:b/>
          <w:sz w:val="22"/>
        </w:rPr>
        <w:t>ЗАСТРОЙЩИК:</w:t>
      </w:r>
    </w:p>
    <w:p w14:paraId="18247663" w14:textId="77777777" w:rsidR="00FA4393" w:rsidRPr="0051111D" w:rsidRDefault="00FA4393">
      <w:pPr>
        <w:tabs>
          <w:tab w:val="left" w:pos="1134"/>
        </w:tabs>
        <w:ind w:firstLine="567"/>
        <w:rPr>
          <w:b/>
          <w:sz w:val="22"/>
        </w:rPr>
      </w:pPr>
    </w:p>
    <w:p w14:paraId="49DE7F31" w14:textId="77777777" w:rsidR="00FA4393" w:rsidRPr="0051111D" w:rsidRDefault="006012F2">
      <w:pPr>
        <w:tabs>
          <w:tab w:val="left" w:pos="1134"/>
        </w:tabs>
        <w:ind w:firstLine="567"/>
        <w:rPr>
          <w:b/>
          <w:sz w:val="22"/>
        </w:rPr>
      </w:pPr>
      <w:r w:rsidRPr="0051111D">
        <w:rPr>
          <w:b/>
          <w:sz w:val="22"/>
        </w:rPr>
        <w:t>Общество с ограниченной ответственностью «Специализированный застройщик «</w:t>
      </w:r>
      <w:proofErr w:type="spellStart"/>
      <w:r w:rsidRPr="0051111D">
        <w:rPr>
          <w:b/>
          <w:sz w:val="22"/>
        </w:rPr>
        <w:t>РегионСтройПроект</w:t>
      </w:r>
      <w:proofErr w:type="spellEnd"/>
      <w:r w:rsidRPr="0051111D">
        <w:rPr>
          <w:b/>
          <w:sz w:val="22"/>
        </w:rPr>
        <w:t>»</w:t>
      </w:r>
    </w:p>
    <w:p w14:paraId="77C262B9" w14:textId="77777777" w:rsidR="00FA4393" w:rsidRPr="0051111D" w:rsidRDefault="00FA4393">
      <w:pPr>
        <w:tabs>
          <w:tab w:val="left" w:pos="1134"/>
        </w:tabs>
        <w:ind w:firstLine="567"/>
        <w:rPr>
          <w:sz w:val="22"/>
        </w:rPr>
      </w:pPr>
    </w:p>
    <w:p w14:paraId="775250EF" w14:textId="77777777" w:rsidR="00FA4393" w:rsidRPr="0051111D" w:rsidRDefault="006012F2">
      <w:pPr>
        <w:tabs>
          <w:tab w:val="left" w:pos="1134"/>
        </w:tabs>
        <w:ind w:firstLine="567"/>
        <w:rPr>
          <w:sz w:val="22"/>
        </w:rPr>
      </w:pPr>
      <w:r w:rsidRPr="0051111D">
        <w:rPr>
          <w:sz w:val="22"/>
        </w:rPr>
        <w:t>Юридический/фактический адрес: 283086, Донецкая Народная Республика, г. Донецк, г. о. Донецк, ул. Артема, д.51А, офис 1502</w:t>
      </w:r>
    </w:p>
    <w:p w14:paraId="4B7C439F" w14:textId="3CE093B0" w:rsidR="0027041C" w:rsidRPr="0051111D" w:rsidRDefault="006012F2">
      <w:pPr>
        <w:tabs>
          <w:tab w:val="left" w:pos="1134"/>
        </w:tabs>
        <w:ind w:firstLine="567"/>
        <w:rPr>
          <w:sz w:val="22"/>
        </w:rPr>
      </w:pPr>
      <w:r w:rsidRPr="0051111D">
        <w:rPr>
          <w:sz w:val="22"/>
        </w:rPr>
        <w:t>ИНН/КПП: 9303036299/930301001, ОГРН 1249300002380</w:t>
      </w:r>
      <w:r w:rsidR="0027041C">
        <w:rPr>
          <w:sz w:val="22"/>
        </w:rPr>
        <w:t xml:space="preserve">,  </w:t>
      </w:r>
    </w:p>
    <w:p w14:paraId="1737419D" w14:textId="20D61CAF" w:rsidR="00FA4393" w:rsidRPr="0051111D" w:rsidRDefault="0027041C">
      <w:pPr>
        <w:tabs>
          <w:tab w:val="left" w:pos="1134"/>
        </w:tabs>
        <w:ind w:firstLine="567"/>
        <w:rPr>
          <w:sz w:val="22"/>
        </w:rPr>
      </w:pPr>
      <w:r w:rsidRPr="008E3494">
        <w:rPr>
          <w:sz w:val="22"/>
        </w:rPr>
        <w:t>р/с 40702810364710000029, ФИЛИАЛ «ЦЕНТРАЛЬНЫЙ» БАНКА ВТБ (ПАО), БИК 044525411, к/с 30101810145250000411</w:t>
      </w:r>
      <w:r w:rsidR="00A43BFC">
        <w:rPr>
          <w:sz w:val="22"/>
        </w:rPr>
        <w:t xml:space="preserve">, </w:t>
      </w:r>
      <w:r w:rsidR="006012F2" w:rsidRPr="0051111D">
        <w:rPr>
          <w:sz w:val="22"/>
        </w:rPr>
        <w:t xml:space="preserve"> </w:t>
      </w:r>
    </w:p>
    <w:p w14:paraId="3DDCED8A" w14:textId="77777777" w:rsidR="00FA4393" w:rsidRPr="0051111D" w:rsidRDefault="006012F2">
      <w:pPr>
        <w:tabs>
          <w:tab w:val="left" w:pos="1134"/>
        </w:tabs>
        <w:ind w:firstLine="567"/>
        <w:rPr>
          <w:sz w:val="22"/>
        </w:rPr>
      </w:pPr>
      <w:r w:rsidRPr="0051111D">
        <w:rPr>
          <w:sz w:val="22"/>
        </w:rPr>
        <w:t xml:space="preserve">тел +79495038008, электронная почта: </w:t>
      </w:r>
      <w:hyperlink r:id="rId14" w:history="1">
        <w:r w:rsidRPr="0051111D">
          <w:rPr>
            <w:rStyle w:val="af2"/>
            <w:sz w:val="22"/>
          </w:rPr>
          <w:t>szrsp72@mail.ru</w:t>
        </w:r>
      </w:hyperlink>
      <w:r w:rsidRPr="0051111D">
        <w:rPr>
          <w:sz w:val="22"/>
        </w:rPr>
        <w:t xml:space="preserve">  </w:t>
      </w:r>
    </w:p>
    <w:p w14:paraId="5F91A83D" w14:textId="77777777" w:rsidR="00FA4393" w:rsidRPr="0051111D" w:rsidRDefault="00FA4393">
      <w:pPr>
        <w:tabs>
          <w:tab w:val="left" w:pos="1134"/>
        </w:tabs>
        <w:ind w:firstLine="567"/>
        <w:rPr>
          <w:sz w:val="22"/>
        </w:rPr>
      </w:pPr>
    </w:p>
    <w:p w14:paraId="71F01595" w14:textId="77777777" w:rsidR="00FA4393" w:rsidRPr="0051111D" w:rsidRDefault="00FA4393">
      <w:pPr>
        <w:tabs>
          <w:tab w:val="left" w:pos="1134"/>
        </w:tabs>
        <w:ind w:firstLine="567"/>
        <w:jc w:val="right"/>
        <w:rPr>
          <w:sz w:val="22"/>
        </w:rPr>
      </w:pPr>
    </w:p>
    <w:p w14:paraId="2278E4C6" w14:textId="77777777" w:rsidR="00FA4393" w:rsidRPr="0051111D" w:rsidRDefault="006012F2">
      <w:pPr>
        <w:tabs>
          <w:tab w:val="left" w:pos="1134"/>
        </w:tabs>
        <w:ind w:firstLine="567"/>
        <w:jc w:val="right"/>
        <w:rPr>
          <w:sz w:val="22"/>
        </w:rPr>
      </w:pPr>
      <w:r w:rsidRPr="0051111D">
        <w:rPr>
          <w:sz w:val="22"/>
        </w:rPr>
        <w:t>_____________________ ________________________/ ________________________________ /</w:t>
      </w:r>
    </w:p>
    <w:p w14:paraId="12ED4C49" w14:textId="77777777" w:rsidR="00FA4393" w:rsidRPr="0051111D" w:rsidRDefault="00FA4393">
      <w:pPr>
        <w:tabs>
          <w:tab w:val="left" w:pos="1134"/>
        </w:tabs>
        <w:ind w:firstLine="567"/>
        <w:rPr>
          <w:sz w:val="22"/>
        </w:rPr>
      </w:pPr>
    </w:p>
    <w:p w14:paraId="34944385" w14:textId="77777777" w:rsidR="00FA4393" w:rsidRPr="0051111D" w:rsidRDefault="00FA4393">
      <w:pPr>
        <w:tabs>
          <w:tab w:val="left" w:pos="1134"/>
        </w:tabs>
        <w:ind w:firstLine="567"/>
        <w:jc w:val="right"/>
        <w:rPr>
          <w:sz w:val="22"/>
        </w:rPr>
      </w:pPr>
    </w:p>
    <w:p w14:paraId="0AA87FF4" w14:textId="77777777" w:rsidR="00FA4393" w:rsidRPr="0051111D" w:rsidRDefault="00FA4393">
      <w:pPr>
        <w:tabs>
          <w:tab w:val="left" w:pos="1134"/>
        </w:tabs>
        <w:ind w:firstLine="567"/>
        <w:rPr>
          <w:b/>
          <w:sz w:val="22"/>
        </w:rPr>
      </w:pPr>
    </w:p>
    <w:p w14:paraId="7D416D1B" w14:textId="77777777" w:rsidR="00FA4393" w:rsidRPr="0051111D" w:rsidRDefault="006012F2">
      <w:pPr>
        <w:tabs>
          <w:tab w:val="left" w:pos="1134"/>
        </w:tabs>
        <w:ind w:firstLine="567"/>
        <w:rPr>
          <w:b/>
          <w:sz w:val="22"/>
        </w:rPr>
      </w:pPr>
      <w:r w:rsidRPr="0051111D">
        <w:rPr>
          <w:b/>
          <w:sz w:val="22"/>
        </w:rPr>
        <w:t>УЧАСТНИК ДОЛЕВОГО СТРОИТЕЛЬСТВА:</w:t>
      </w:r>
    </w:p>
    <w:p w14:paraId="5203B139" w14:textId="77777777" w:rsidR="00FA4393" w:rsidRPr="0051111D" w:rsidRDefault="00FA4393">
      <w:pPr>
        <w:tabs>
          <w:tab w:val="left" w:pos="1134"/>
        </w:tabs>
        <w:ind w:firstLine="567"/>
        <w:rPr>
          <w:b/>
          <w:sz w:val="22"/>
        </w:rPr>
      </w:pPr>
    </w:p>
    <w:p w14:paraId="72B2C0D4" w14:textId="77777777" w:rsidR="00FA4393" w:rsidRPr="0051111D" w:rsidRDefault="006012F2">
      <w:pPr>
        <w:tabs>
          <w:tab w:val="left" w:pos="1134"/>
        </w:tabs>
        <w:ind w:firstLine="567"/>
        <w:rPr>
          <w:sz w:val="22"/>
        </w:rPr>
      </w:pPr>
      <w:r w:rsidRPr="0051111D">
        <w:rPr>
          <w:b/>
          <w:sz w:val="22"/>
        </w:rPr>
        <w:t>Гражданин Российской Федерации</w:t>
      </w:r>
      <w:r w:rsidRPr="0051111D">
        <w:rPr>
          <w:sz w:val="22"/>
        </w:rPr>
        <w:t xml:space="preserve">____________________________________________________, пол________, ____________года рождения, место рождения: _________, паспорт: ___________, выдан ___________________________, код подразделения________, зарегистрирован по адресу: _____________________________________________________________________________________________________, СНИЛС ___ ___ ___- __, телефон: __________________________, </w:t>
      </w:r>
      <w:proofErr w:type="spellStart"/>
      <w:r w:rsidRPr="0051111D">
        <w:rPr>
          <w:sz w:val="22"/>
        </w:rPr>
        <w:t>эл.почта</w:t>
      </w:r>
      <w:proofErr w:type="spellEnd"/>
      <w:r w:rsidRPr="0051111D">
        <w:rPr>
          <w:sz w:val="22"/>
        </w:rPr>
        <w:t>: ____________________________,</w:t>
      </w:r>
    </w:p>
    <w:p w14:paraId="4E9C7F26" w14:textId="699D4DBC" w:rsidR="00143455" w:rsidRDefault="00143455">
      <w:pPr>
        <w:rPr>
          <w:sz w:val="22"/>
        </w:rPr>
      </w:pPr>
      <w:r>
        <w:rPr>
          <w:sz w:val="22"/>
        </w:rPr>
        <w:br w:type="page"/>
      </w:r>
    </w:p>
    <w:p w14:paraId="52BC0282" w14:textId="77777777" w:rsidR="00FA4393" w:rsidRPr="0051111D" w:rsidRDefault="00FA4393">
      <w:pPr>
        <w:tabs>
          <w:tab w:val="left" w:pos="1134"/>
        </w:tabs>
        <w:ind w:firstLine="567"/>
        <w:rPr>
          <w:sz w:val="22"/>
        </w:rPr>
      </w:pPr>
    </w:p>
    <w:p w14:paraId="64C6B1A4" w14:textId="77777777" w:rsidR="00FA4393" w:rsidRPr="0051111D" w:rsidRDefault="00FA4393">
      <w:pPr>
        <w:tabs>
          <w:tab w:val="left" w:pos="1134"/>
        </w:tabs>
        <w:ind w:firstLine="567"/>
        <w:jc w:val="right"/>
        <w:rPr>
          <w:sz w:val="22"/>
        </w:rPr>
      </w:pPr>
    </w:p>
    <w:p w14:paraId="65DF090D" w14:textId="2ADD7826" w:rsidR="00FA4393" w:rsidRPr="0051111D" w:rsidRDefault="006012F2" w:rsidP="00273216">
      <w:pPr>
        <w:tabs>
          <w:tab w:val="left" w:pos="1134"/>
        </w:tabs>
        <w:ind w:firstLine="567"/>
        <w:jc w:val="right"/>
        <w:rPr>
          <w:sz w:val="22"/>
        </w:rPr>
      </w:pPr>
      <w:r w:rsidRPr="0051111D">
        <w:rPr>
          <w:sz w:val="22"/>
        </w:rPr>
        <w:t>_______________________________ / _______________/</w:t>
      </w:r>
    </w:p>
    <w:p w14:paraId="386B14EF" w14:textId="77777777" w:rsidR="00FA4393" w:rsidRPr="0051111D" w:rsidRDefault="006012F2">
      <w:pPr>
        <w:pStyle w:val="1"/>
        <w:spacing w:before="0"/>
        <w:jc w:val="right"/>
        <w:rPr>
          <w:rFonts w:ascii="Times New Roman" w:hAnsi="Times New Roman"/>
          <w:color w:val="000000"/>
          <w:sz w:val="22"/>
        </w:rPr>
      </w:pPr>
      <w:r w:rsidRPr="0051111D">
        <w:rPr>
          <w:rFonts w:ascii="Times New Roman" w:hAnsi="Times New Roman"/>
          <w:color w:val="000000"/>
          <w:sz w:val="22"/>
        </w:rPr>
        <w:t xml:space="preserve">Приложение № 1 </w:t>
      </w:r>
    </w:p>
    <w:p w14:paraId="7F0EED29" w14:textId="77777777" w:rsidR="00FA4393" w:rsidRPr="0051111D" w:rsidRDefault="006012F2">
      <w:pPr>
        <w:jc w:val="right"/>
        <w:rPr>
          <w:sz w:val="22"/>
        </w:rPr>
      </w:pPr>
      <w:r w:rsidRPr="0051111D">
        <w:rPr>
          <w:sz w:val="22"/>
        </w:rPr>
        <w:t>к Договору № РСП- ______ участия в долевом строительстве от «___</w:t>
      </w:r>
      <w:proofErr w:type="gramStart"/>
      <w:r w:rsidRPr="0051111D">
        <w:rPr>
          <w:sz w:val="22"/>
        </w:rPr>
        <w:t>_»_</w:t>
      </w:r>
      <w:proofErr w:type="gramEnd"/>
      <w:r w:rsidRPr="0051111D">
        <w:rPr>
          <w:sz w:val="22"/>
        </w:rPr>
        <w:t>_______ 2025 г.</w:t>
      </w:r>
    </w:p>
    <w:p w14:paraId="7AAD4403" w14:textId="77777777" w:rsidR="00FA4393" w:rsidRPr="0051111D" w:rsidRDefault="00FA4393">
      <w:pPr>
        <w:jc w:val="center"/>
        <w:rPr>
          <w:b/>
          <w:sz w:val="22"/>
        </w:rPr>
      </w:pPr>
    </w:p>
    <w:p w14:paraId="64172CAF" w14:textId="77777777" w:rsidR="00FA4393" w:rsidRPr="0051111D" w:rsidRDefault="006012F2">
      <w:pPr>
        <w:jc w:val="center"/>
        <w:rPr>
          <w:b/>
          <w:sz w:val="22"/>
        </w:rPr>
      </w:pPr>
      <w:r w:rsidRPr="0051111D">
        <w:rPr>
          <w:b/>
          <w:sz w:val="22"/>
        </w:rPr>
        <w:t>ОСНОВНЫЕ ХАРАКТЕРИСТИКИ</w:t>
      </w:r>
    </w:p>
    <w:p w14:paraId="681A30AE" w14:textId="77777777" w:rsidR="00FA4393" w:rsidRPr="0051111D" w:rsidRDefault="006012F2">
      <w:pPr>
        <w:jc w:val="center"/>
        <w:rPr>
          <w:b/>
          <w:sz w:val="22"/>
        </w:rPr>
      </w:pPr>
      <w:r w:rsidRPr="0051111D">
        <w:rPr>
          <w:b/>
          <w:sz w:val="22"/>
        </w:rPr>
        <w:t>ЖИЛОГО ДОМА</w:t>
      </w:r>
    </w:p>
    <w:p w14:paraId="4FCA6DC2" w14:textId="77777777" w:rsidR="00FA4393" w:rsidRPr="0051111D" w:rsidRDefault="00FA4393">
      <w:pPr>
        <w:jc w:val="center"/>
        <w:rPr>
          <w:sz w:val="22"/>
        </w:rPr>
      </w:pPr>
    </w:p>
    <w:p w14:paraId="23E1908F" w14:textId="77777777" w:rsidR="00FA4393" w:rsidRPr="0051111D" w:rsidRDefault="00FA4393">
      <w:pPr>
        <w:rPr>
          <w:b/>
          <w:sz w:val="22"/>
        </w:rPr>
      </w:pPr>
    </w:p>
    <w:tbl>
      <w:tblPr>
        <w:tblStyle w:val="3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114"/>
        <w:gridCol w:w="6373"/>
      </w:tblGrid>
      <w:tr w:rsidR="00FA4393" w:rsidRPr="0051111D" w14:paraId="56361C99" w14:textId="77777777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372B3" w14:textId="77777777" w:rsidR="00FA4393" w:rsidRPr="0051111D" w:rsidRDefault="006012F2">
            <w:pPr>
              <w:spacing w:line="240" w:lineRule="atLeast"/>
              <w:rPr>
                <w:sz w:val="22"/>
              </w:rPr>
            </w:pPr>
            <w:r w:rsidRPr="0051111D">
              <w:rPr>
                <w:sz w:val="22"/>
              </w:rPr>
              <w:t>Земельный участок: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41213" w14:textId="77777777" w:rsidR="00FA4393" w:rsidRPr="0051111D" w:rsidRDefault="006012F2">
            <w:pPr>
              <w:spacing w:line="240" w:lineRule="atLeast"/>
              <w:rPr>
                <w:sz w:val="22"/>
              </w:rPr>
            </w:pPr>
            <w:r w:rsidRPr="0051111D">
              <w:rPr>
                <w:sz w:val="22"/>
              </w:rPr>
              <w:t>Договор аренды земельного участка № 59 от 14.08.2024 (запись о праве аренды в ЕГРН от 22.08.2024 № 93:27:0010201:1528-93/001/2024-3).</w:t>
            </w:r>
          </w:p>
        </w:tc>
      </w:tr>
      <w:tr w:rsidR="00FA4393" w:rsidRPr="0051111D" w14:paraId="56687453" w14:textId="77777777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3EE2C" w14:textId="77777777" w:rsidR="00FA4393" w:rsidRPr="0051111D" w:rsidRDefault="006012F2">
            <w:pPr>
              <w:spacing w:line="240" w:lineRule="atLeast"/>
              <w:rPr>
                <w:sz w:val="22"/>
              </w:rPr>
            </w:pPr>
            <w:r w:rsidRPr="0051111D">
              <w:rPr>
                <w:sz w:val="22"/>
              </w:rPr>
              <w:t>Площадь / кадастровый номер: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510F5" w14:textId="77777777" w:rsidR="00FA4393" w:rsidRPr="0051111D" w:rsidRDefault="008D08E7">
            <w:pPr>
              <w:spacing w:line="240" w:lineRule="atLeast"/>
              <w:rPr>
                <w:sz w:val="22"/>
              </w:rPr>
            </w:pPr>
            <w:r w:rsidRPr="0051111D">
              <w:rPr>
                <w:sz w:val="22"/>
              </w:rPr>
              <w:t xml:space="preserve">6 995,00 </w:t>
            </w:r>
            <w:proofErr w:type="spellStart"/>
            <w:proofErr w:type="gramStart"/>
            <w:r w:rsidRPr="0051111D">
              <w:rPr>
                <w:sz w:val="22"/>
              </w:rPr>
              <w:t>кв.м</w:t>
            </w:r>
            <w:proofErr w:type="spellEnd"/>
            <w:proofErr w:type="gramEnd"/>
            <w:r w:rsidR="006012F2" w:rsidRPr="0051111D">
              <w:rPr>
                <w:sz w:val="22"/>
              </w:rPr>
              <w:t xml:space="preserve"> / 93:27:0010201:1528</w:t>
            </w:r>
          </w:p>
        </w:tc>
      </w:tr>
      <w:tr w:rsidR="00FA4393" w:rsidRPr="0051111D" w14:paraId="5D69548A" w14:textId="77777777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36E85" w14:textId="77777777" w:rsidR="00FA4393" w:rsidRPr="0051111D" w:rsidRDefault="006012F2">
            <w:pPr>
              <w:spacing w:line="240" w:lineRule="atLeast"/>
              <w:rPr>
                <w:sz w:val="22"/>
              </w:rPr>
            </w:pPr>
            <w:r w:rsidRPr="0051111D">
              <w:rPr>
                <w:sz w:val="22"/>
              </w:rPr>
              <w:t>Разрешение на строительство: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39A0A" w14:textId="77777777" w:rsidR="00FA4393" w:rsidRPr="0051111D" w:rsidRDefault="006012F2">
            <w:pPr>
              <w:spacing w:line="240" w:lineRule="atLeast"/>
              <w:rPr>
                <w:sz w:val="22"/>
              </w:rPr>
            </w:pPr>
            <w:r w:rsidRPr="0051111D">
              <w:rPr>
                <w:sz w:val="22"/>
              </w:rPr>
              <w:t>№ 93-27-002-2024 от 23.09.2024</w:t>
            </w:r>
          </w:p>
        </w:tc>
      </w:tr>
      <w:tr w:rsidR="00FA4393" w:rsidRPr="0051111D" w14:paraId="10CE9082" w14:textId="77777777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D115E" w14:textId="77777777" w:rsidR="00FA4393" w:rsidRPr="0051111D" w:rsidRDefault="00FA4393">
            <w:pPr>
              <w:spacing w:line="240" w:lineRule="atLeast"/>
              <w:rPr>
                <w:sz w:val="22"/>
              </w:rPr>
            </w:pP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017D1" w14:textId="77777777" w:rsidR="00FA4393" w:rsidRPr="0051111D" w:rsidRDefault="00FA4393">
            <w:pPr>
              <w:spacing w:line="240" w:lineRule="atLeast"/>
              <w:rPr>
                <w:sz w:val="22"/>
              </w:rPr>
            </w:pPr>
          </w:p>
        </w:tc>
      </w:tr>
      <w:tr w:rsidR="00FA4393" w:rsidRPr="0051111D" w14:paraId="73CBB7C9" w14:textId="77777777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A8E10" w14:textId="77777777" w:rsidR="00FA4393" w:rsidRPr="004B5E3C" w:rsidRDefault="006012F2">
            <w:pPr>
              <w:spacing w:line="240" w:lineRule="atLeast"/>
              <w:rPr>
                <w:sz w:val="22"/>
              </w:rPr>
            </w:pPr>
            <w:r w:rsidRPr="004B5E3C">
              <w:rPr>
                <w:sz w:val="22"/>
              </w:rPr>
              <w:t>Жилой дом: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8D68D" w14:textId="77777777" w:rsidR="00FA4393" w:rsidRPr="0051111D" w:rsidRDefault="006012F2">
            <w:pPr>
              <w:spacing w:line="240" w:lineRule="atLeast"/>
              <w:rPr>
                <w:sz w:val="22"/>
              </w:rPr>
            </w:pPr>
            <w:r w:rsidRPr="004B5E3C">
              <w:rPr>
                <w:sz w:val="22"/>
              </w:rPr>
              <w:t>23-этажный многоквартирный жилой дом</w:t>
            </w:r>
            <w:r w:rsidRPr="0051111D">
              <w:rPr>
                <w:sz w:val="22"/>
              </w:rPr>
              <w:t xml:space="preserve"> </w:t>
            </w:r>
          </w:p>
        </w:tc>
      </w:tr>
      <w:tr w:rsidR="00FA4393" w:rsidRPr="0051111D" w14:paraId="51DDE556" w14:textId="77777777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68EAE" w14:textId="77777777" w:rsidR="00FA4393" w:rsidRPr="0051111D" w:rsidRDefault="006012F2">
            <w:pPr>
              <w:spacing w:line="240" w:lineRule="atLeast"/>
              <w:rPr>
                <w:sz w:val="22"/>
              </w:rPr>
            </w:pPr>
            <w:r w:rsidRPr="0051111D">
              <w:rPr>
                <w:sz w:val="22"/>
              </w:rPr>
              <w:t>Строительный адрес: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CA25F" w14:textId="77777777" w:rsidR="00FA4393" w:rsidRPr="0051111D" w:rsidRDefault="006012F2">
            <w:pPr>
              <w:spacing w:line="240" w:lineRule="atLeast"/>
              <w:rPr>
                <w:sz w:val="22"/>
              </w:rPr>
            </w:pPr>
            <w:r w:rsidRPr="0051111D">
              <w:rPr>
                <w:sz w:val="22"/>
              </w:rPr>
              <w:t>Российская Федерация, Донецкая Народная Республика, городской округ Донецк, город Донецк, проспект Ватутина, земельный участок 4</w:t>
            </w:r>
          </w:p>
        </w:tc>
      </w:tr>
      <w:tr w:rsidR="00FA4393" w:rsidRPr="0051111D" w14:paraId="1C1E12EF" w14:textId="77777777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3F161" w14:textId="77777777" w:rsidR="00FA4393" w:rsidRPr="0051111D" w:rsidRDefault="006012F2">
            <w:pPr>
              <w:spacing w:line="240" w:lineRule="atLeast"/>
              <w:rPr>
                <w:sz w:val="22"/>
              </w:rPr>
            </w:pPr>
            <w:r w:rsidRPr="0051111D">
              <w:rPr>
                <w:sz w:val="22"/>
              </w:rPr>
              <w:t>Проектируемый адрес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52F8D" w14:textId="03182B0F" w:rsidR="00FA4393" w:rsidRPr="0051111D" w:rsidRDefault="006012F2" w:rsidP="00A43BFC">
            <w:pPr>
              <w:spacing w:line="240" w:lineRule="atLeast"/>
              <w:rPr>
                <w:sz w:val="22"/>
              </w:rPr>
            </w:pPr>
            <w:r w:rsidRPr="0051111D">
              <w:rPr>
                <w:sz w:val="22"/>
              </w:rPr>
              <w:t xml:space="preserve">Донецкая Народная Республика, г. Донецк, район Ворошиловский, </w:t>
            </w:r>
            <w:proofErr w:type="spellStart"/>
            <w:r w:rsidRPr="0051111D">
              <w:rPr>
                <w:sz w:val="22"/>
              </w:rPr>
              <w:t>пр-кт</w:t>
            </w:r>
            <w:proofErr w:type="spellEnd"/>
            <w:r w:rsidRPr="0051111D">
              <w:rPr>
                <w:sz w:val="22"/>
              </w:rPr>
              <w:t xml:space="preserve"> Ватутина, д. 4</w:t>
            </w:r>
          </w:p>
        </w:tc>
      </w:tr>
      <w:tr w:rsidR="00FA4393" w:rsidRPr="0051111D" w14:paraId="0B505F19" w14:textId="77777777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92514" w14:textId="77777777" w:rsidR="00FA4393" w:rsidRPr="0051111D" w:rsidRDefault="006012F2">
            <w:pPr>
              <w:spacing w:line="240" w:lineRule="atLeast"/>
              <w:rPr>
                <w:sz w:val="22"/>
              </w:rPr>
            </w:pPr>
            <w:r w:rsidRPr="0051111D">
              <w:rPr>
                <w:sz w:val="22"/>
              </w:rPr>
              <w:t>Вид: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04A54" w14:textId="77777777" w:rsidR="00FA4393" w:rsidRPr="0051111D" w:rsidRDefault="006012F2">
            <w:pPr>
              <w:spacing w:line="240" w:lineRule="atLeast"/>
              <w:rPr>
                <w:sz w:val="22"/>
              </w:rPr>
            </w:pPr>
            <w:r w:rsidRPr="0051111D">
              <w:rPr>
                <w:sz w:val="22"/>
              </w:rPr>
              <w:t>Многоквартирный дом</w:t>
            </w:r>
          </w:p>
        </w:tc>
      </w:tr>
      <w:tr w:rsidR="00FA4393" w:rsidRPr="0051111D" w14:paraId="24C431DA" w14:textId="77777777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CE8BF" w14:textId="77777777" w:rsidR="00FA4393" w:rsidRPr="0051111D" w:rsidRDefault="006012F2">
            <w:pPr>
              <w:spacing w:line="240" w:lineRule="atLeast"/>
              <w:rPr>
                <w:sz w:val="22"/>
              </w:rPr>
            </w:pPr>
            <w:r w:rsidRPr="0051111D">
              <w:rPr>
                <w:sz w:val="22"/>
              </w:rPr>
              <w:t>Назначение: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9B6BC" w14:textId="77777777" w:rsidR="00FA4393" w:rsidRPr="0051111D" w:rsidRDefault="006012F2">
            <w:pPr>
              <w:spacing w:line="240" w:lineRule="atLeast"/>
              <w:rPr>
                <w:sz w:val="22"/>
              </w:rPr>
            </w:pPr>
            <w:r w:rsidRPr="0051111D">
              <w:rPr>
                <w:sz w:val="22"/>
              </w:rPr>
              <w:t>Жилое</w:t>
            </w:r>
          </w:p>
        </w:tc>
      </w:tr>
      <w:tr w:rsidR="00A43BFC" w:rsidRPr="0051111D" w14:paraId="6F30712B" w14:textId="77777777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92CDF" w14:textId="77777777" w:rsidR="00A43BFC" w:rsidRPr="0051111D" w:rsidRDefault="00A43BFC" w:rsidP="00A43BFC">
            <w:pPr>
              <w:spacing w:line="240" w:lineRule="atLeast"/>
              <w:rPr>
                <w:sz w:val="22"/>
              </w:rPr>
            </w:pPr>
            <w:r w:rsidRPr="0051111D">
              <w:rPr>
                <w:sz w:val="22"/>
              </w:rPr>
              <w:t>Количество этажей: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B3515" w14:textId="62A0BDF8" w:rsidR="00A43BFC" w:rsidRPr="0051111D" w:rsidRDefault="00A43BFC" w:rsidP="00A43BFC">
            <w:pPr>
              <w:spacing w:line="240" w:lineRule="atLeast"/>
              <w:rPr>
                <w:sz w:val="22"/>
              </w:rPr>
            </w:pPr>
            <w:r w:rsidRPr="0051111D">
              <w:rPr>
                <w:sz w:val="22"/>
              </w:rPr>
              <w:t>2</w:t>
            </w:r>
            <w:r>
              <w:rPr>
                <w:sz w:val="22"/>
              </w:rPr>
              <w:t>4, в том числе 1 подземный этаж</w:t>
            </w:r>
          </w:p>
        </w:tc>
      </w:tr>
      <w:tr w:rsidR="00A43BFC" w:rsidRPr="0051111D" w14:paraId="45712B81" w14:textId="77777777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27948" w14:textId="77777777" w:rsidR="00A43BFC" w:rsidRPr="0051111D" w:rsidRDefault="00A43BFC" w:rsidP="00A43BFC">
            <w:pPr>
              <w:spacing w:line="240" w:lineRule="atLeast"/>
              <w:rPr>
                <w:sz w:val="22"/>
              </w:rPr>
            </w:pPr>
            <w:r w:rsidRPr="0051111D">
              <w:rPr>
                <w:sz w:val="22"/>
              </w:rPr>
              <w:t>Общая площадь (</w:t>
            </w:r>
            <w:proofErr w:type="spellStart"/>
            <w:r w:rsidRPr="0051111D">
              <w:rPr>
                <w:sz w:val="22"/>
              </w:rPr>
              <w:t>кв.м</w:t>
            </w:r>
            <w:proofErr w:type="spellEnd"/>
            <w:r w:rsidRPr="0051111D">
              <w:rPr>
                <w:sz w:val="22"/>
              </w:rPr>
              <w:t>.):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37FF8" w14:textId="5B3CE2B2" w:rsidR="00A43BFC" w:rsidRPr="0051111D" w:rsidRDefault="00A43BFC" w:rsidP="00A43BFC">
            <w:pPr>
              <w:spacing w:line="240" w:lineRule="atLeast"/>
              <w:rPr>
                <w:sz w:val="22"/>
              </w:rPr>
            </w:pPr>
            <w:r w:rsidRPr="002C41FE">
              <w:rPr>
                <w:sz w:val="22"/>
                <w:szCs w:val="22"/>
              </w:rPr>
              <w:t xml:space="preserve">19 804,45 </w:t>
            </w:r>
            <w:r w:rsidRPr="0051111D">
              <w:rPr>
                <w:sz w:val="22"/>
              </w:rPr>
              <w:t>кв. м.</w:t>
            </w:r>
          </w:p>
        </w:tc>
      </w:tr>
      <w:tr w:rsidR="00FA4393" w:rsidRPr="0051111D" w14:paraId="2BF9D2A3" w14:textId="77777777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EC89C" w14:textId="77777777" w:rsidR="00FA4393" w:rsidRPr="0051111D" w:rsidRDefault="006012F2">
            <w:pPr>
              <w:spacing w:line="240" w:lineRule="atLeast"/>
              <w:rPr>
                <w:sz w:val="22"/>
              </w:rPr>
            </w:pPr>
            <w:r w:rsidRPr="0051111D">
              <w:rPr>
                <w:sz w:val="22"/>
              </w:rPr>
              <w:t>Материал наружных стен: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2CCDB" w14:textId="77777777" w:rsidR="00FA4393" w:rsidRPr="0051111D" w:rsidRDefault="006012F2">
            <w:pPr>
              <w:spacing w:line="240" w:lineRule="atLeast"/>
              <w:rPr>
                <w:sz w:val="22"/>
              </w:rPr>
            </w:pPr>
            <w:r w:rsidRPr="0051111D">
              <w:rPr>
                <w:sz w:val="22"/>
              </w:rPr>
              <w:t>С монолитным железобетонным каркасом и стенами из мелкоштучных каменных материалов (кирпич, керамические камни, блоки и другие)</w:t>
            </w:r>
          </w:p>
        </w:tc>
      </w:tr>
      <w:tr w:rsidR="00FA4393" w:rsidRPr="0051111D" w14:paraId="659ECF01" w14:textId="77777777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29254" w14:textId="77777777" w:rsidR="00FA4393" w:rsidRPr="0051111D" w:rsidRDefault="006012F2">
            <w:pPr>
              <w:spacing w:line="240" w:lineRule="atLeast"/>
              <w:rPr>
                <w:sz w:val="22"/>
              </w:rPr>
            </w:pPr>
            <w:r w:rsidRPr="0051111D">
              <w:rPr>
                <w:sz w:val="22"/>
              </w:rPr>
              <w:t>Материал поэтажных перекрытий: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47590" w14:textId="77777777" w:rsidR="00FA4393" w:rsidRPr="0051111D" w:rsidRDefault="006012F2">
            <w:pPr>
              <w:spacing w:line="240" w:lineRule="atLeast"/>
              <w:rPr>
                <w:sz w:val="22"/>
              </w:rPr>
            </w:pPr>
            <w:r w:rsidRPr="0051111D">
              <w:rPr>
                <w:sz w:val="22"/>
              </w:rPr>
              <w:t>монолитные железобетонные</w:t>
            </w:r>
          </w:p>
        </w:tc>
      </w:tr>
      <w:tr w:rsidR="00FA4393" w:rsidRPr="0051111D" w14:paraId="6760F85F" w14:textId="77777777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85453" w14:textId="77777777" w:rsidR="00FA4393" w:rsidRPr="0051111D" w:rsidRDefault="006012F2">
            <w:pPr>
              <w:spacing w:line="240" w:lineRule="atLeast"/>
              <w:rPr>
                <w:sz w:val="22"/>
              </w:rPr>
            </w:pPr>
            <w:r w:rsidRPr="0051111D">
              <w:rPr>
                <w:sz w:val="22"/>
              </w:rPr>
              <w:t>Класс энергоэффективности: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7AA66" w14:textId="77777777" w:rsidR="00FA4393" w:rsidRPr="0051111D" w:rsidRDefault="006012F2">
            <w:pPr>
              <w:spacing w:line="240" w:lineRule="atLeast"/>
              <w:rPr>
                <w:sz w:val="22"/>
              </w:rPr>
            </w:pPr>
            <w:r w:rsidRPr="0051111D">
              <w:rPr>
                <w:sz w:val="22"/>
              </w:rPr>
              <w:t>В</w:t>
            </w:r>
          </w:p>
        </w:tc>
      </w:tr>
      <w:tr w:rsidR="00FA4393" w:rsidRPr="0051111D" w14:paraId="4C2510CB" w14:textId="77777777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5553E" w14:textId="77777777" w:rsidR="00FA4393" w:rsidRPr="0051111D" w:rsidRDefault="006012F2">
            <w:pPr>
              <w:spacing w:line="240" w:lineRule="atLeast"/>
              <w:rPr>
                <w:sz w:val="22"/>
              </w:rPr>
            </w:pPr>
            <w:r w:rsidRPr="0051111D">
              <w:rPr>
                <w:sz w:val="22"/>
              </w:rPr>
              <w:t>Класс сейсмостойкости: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3E13F" w14:textId="77777777" w:rsidR="00FA4393" w:rsidRPr="0051111D" w:rsidRDefault="006012F2">
            <w:pPr>
              <w:spacing w:line="240" w:lineRule="atLeast"/>
              <w:rPr>
                <w:sz w:val="22"/>
              </w:rPr>
            </w:pPr>
            <w:r w:rsidRPr="0051111D">
              <w:rPr>
                <w:sz w:val="22"/>
              </w:rPr>
              <w:t>6 и менее</w:t>
            </w:r>
          </w:p>
        </w:tc>
      </w:tr>
    </w:tbl>
    <w:p w14:paraId="45020C98" w14:textId="77777777" w:rsidR="00FA4393" w:rsidRPr="0051111D" w:rsidRDefault="00FA4393">
      <w:pPr>
        <w:ind w:firstLine="709"/>
        <w:jc w:val="center"/>
        <w:rPr>
          <w:sz w:val="22"/>
        </w:rPr>
      </w:pPr>
    </w:p>
    <w:p w14:paraId="7AA9FCAE" w14:textId="77777777" w:rsidR="00FA4393" w:rsidRPr="0051111D" w:rsidRDefault="00FA4393">
      <w:pPr>
        <w:rPr>
          <w:sz w:val="22"/>
        </w:rPr>
      </w:pPr>
    </w:p>
    <w:p w14:paraId="664F9AC4" w14:textId="77777777" w:rsidR="00FA4393" w:rsidRPr="0051111D" w:rsidRDefault="006012F2">
      <w:pPr>
        <w:spacing w:line="240" w:lineRule="atLeast"/>
        <w:jc w:val="center"/>
        <w:rPr>
          <w:b/>
          <w:sz w:val="22"/>
        </w:rPr>
      </w:pPr>
      <w:r w:rsidRPr="0051111D">
        <w:rPr>
          <w:b/>
          <w:sz w:val="22"/>
        </w:rPr>
        <w:t>ПОДПИСИ СТОРОН:</w:t>
      </w:r>
    </w:p>
    <w:p w14:paraId="16F13F47" w14:textId="77777777" w:rsidR="00FA4393" w:rsidRPr="0051111D" w:rsidRDefault="006012F2">
      <w:pPr>
        <w:spacing w:line="240" w:lineRule="atLeast"/>
        <w:rPr>
          <w:b/>
          <w:sz w:val="22"/>
        </w:rPr>
      </w:pPr>
      <w:r w:rsidRPr="0051111D">
        <w:rPr>
          <w:b/>
          <w:sz w:val="22"/>
        </w:rPr>
        <w:t>ЗАСТРОЙЩИК: ООО «СЗ РСП»</w:t>
      </w:r>
    </w:p>
    <w:p w14:paraId="401533C0" w14:textId="77777777" w:rsidR="00FA4393" w:rsidRPr="0051111D" w:rsidRDefault="00FA4393">
      <w:pPr>
        <w:tabs>
          <w:tab w:val="left" w:pos="1134"/>
        </w:tabs>
        <w:ind w:firstLine="567"/>
        <w:jc w:val="right"/>
        <w:rPr>
          <w:sz w:val="22"/>
        </w:rPr>
      </w:pPr>
    </w:p>
    <w:p w14:paraId="086F25FE" w14:textId="77777777" w:rsidR="00FA4393" w:rsidRPr="0051111D" w:rsidRDefault="00FA4393">
      <w:pPr>
        <w:tabs>
          <w:tab w:val="left" w:pos="1134"/>
        </w:tabs>
        <w:ind w:firstLine="567"/>
        <w:jc w:val="right"/>
        <w:rPr>
          <w:sz w:val="22"/>
        </w:rPr>
      </w:pPr>
    </w:p>
    <w:p w14:paraId="2B114190" w14:textId="77777777" w:rsidR="00FA4393" w:rsidRPr="0051111D" w:rsidRDefault="006012F2">
      <w:pPr>
        <w:tabs>
          <w:tab w:val="left" w:pos="1134"/>
        </w:tabs>
        <w:ind w:firstLine="567"/>
        <w:jc w:val="right"/>
        <w:rPr>
          <w:sz w:val="22"/>
        </w:rPr>
      </w:pPr>
      <w:r w:rsidRPr="0051111D">
        <w:rPr>
          <w:sz w:val="22"/>
        </w:rPr>
        <w:t>_____________________ ________________________/ ______________________________ /</w:t>
      </w:r>
    </w:p>
    <w:p w14:paraId="500D054E" w14:textId="77777777" w:rsidR="00FA4393" w:rsidRPr="0051111D" w:rsidRDefault="00FA4393">
      <w:pPr>
        <w:spacing w:line="240" w:lineRule="atLeast"/>
        <w:rPr>
          <w:sz w:val="22"/>
        </w:rPr>
      </w:pPr>
    </w:p>
    <w:p w14:paraId="1E9172EE" w14:textId="77777777" w:rsidR="00FA4393" w:rsidRPr="0051111D" w:rsidRDefault="00FA4393">
      <w:pPr>
        <w:tabs>
          <w:tab w:val="left" w:pos="1134"/>
        </w:tabs>
        <w:ind w:firstLine="567"/>
        <w:jc w:val="right"/>
        <w:rPr>
          <w:sz w:val="22"/>
        </w:rPr>
      </w:pPr>
    </w:p>
    <w:p w14:paraId="4CF2D606" w14:textId="77777777" w:rsidR="00FA4393" w:rsidRPr="0051111D" w:rsidRDefault="00FA4393">
      <w:pPr>
        <w:tabs>
          <w:tab w:val="left" w:pos="1134"/>
        </w:tabs>
        <w:ind w:firstLine="567"/>
        <w:jc w:val="right"/>
        <w:rPr>
          <w:sz w:val="22"/>
        </w:rPr>
      </w:pPr>
    </w:p>
    <w:p w14:paraId="1B097B8C" w14:textId="77777777" w:rsidR="00FA4393" w:rsidRPr="0051111D" w:rsidRDefault="00FA4393">
      <w:pPr>
        <w:spacing w:line="240" w:lineRule="atLeast"/>
        <w:rPr>
          <w:sz w:val="22"/>
        </w:rPr>
      </w:pPr>
    </w:p>
    <w:p w14:paraId="55D57BC1" w14:textId="77777777" w:rsidR="00FA4393" w:rsidRPr="0051111D" w:rsidRDefault="006012F2">
      <w:pPr>
        <w:contextualSpacing/>
        <w:rPr>
          <w:b/>
          <w:sz w:val="22"/>
        </w:rPr>
      </w:pPr>
      <w:r w:rsidRPr="0051111D">
        <w:rPr>
          <w:b/>
          <w:sz w:val="22"/>
        </w:rPr>
        <w:t>УЧАСТНИК:</w:t>
      </w:r>
    </w:p>
    <w:p w14:paraId="79F98968" w14:textId="77777777" w:rsidR="00FA4393" w:rsidRPr="0051111D" w:rsidRDefault="00FA4393">
      <w:pPr>
        <w:rPr>
          <w:i/>
          <w:sz w:val="22"/>
          <w:u w:val="single"/>
        </w:rPr>
      </w:pPr>
    </w:p>
    <w:p w14:paraId="75194301" w14:textId="77777777" w:rsidR="00FA4393" w:rsidRPr="0051111D" w:rsidRDefault="006012F2">
      <w:pPr>
        <w:rPr>
          <w:sz w:val="22"/>
        </w:rPr>
      </w:pPr>
      <w:r w:rsidRPr="0051111D">
        <w:rPr>
          <w:sz w:val="22"/>
        </w:rPr>
        <w:t>______________________________________________________                              ____________________</w:t>
      </w:r>
    </w:p>
    <w:p w14:paraId="652C70AD" w14:textId="77777777" w:rsidR="00FA4393" w:rsidRPr="0051111D" w:rsidRDefault="006012F2">
      <w:pPr>
        <w:jc w:val="right"/>
        <w:rPr>
          <w:sz w:val="22"/>
        </w:rPr>
      </w:pPr>
      <w:r w:rsidRPr="0051111D">
        <w:rPr>
          <w:sz w:val="22"/>
        </w:rPr>
        <w:t>_______________________________ / _______________/</w:t>
      </w:r>
    </w:p>
    <w:p w14:paraId="74EB8BAA" w14:textId="77777777" w:rsidR="00FA4393" w:rsidRPr="0051111D" w:rsidRDefault="00FA4393">
      <w:pPr>
        <w:sectPr w:rsidR="00FA4393" w:rsidRPr="0051111D" w:rsidSect="00434913">
          <w:headerReference w:type="default" r:id="rId15"/>
          <w:footerReference w:type="even" r:id="rId16"/>
          <w:pgSz w:w="11907" w:h="16840"/>
          <w:pgMar w:top="-992" w:right="709" w:bottom="1135" w:left="1276" w:header="340" w:footer="624" w:gutter="0"/>
          <w:pgNumType w:start="1"/>
          <w:cols w:space="720"/>
        </w:sectPr>
      </w:pPr>
    </w:p>
    <w:p w14:paraId="0B59EB67" w14:textId="77777777" w:rsidR="00FA4393" w:rsidRPr="0051111D" w:rsidRDefault="006012F2">
      <w:pPr>
        <w:pStyle w:val="1"/>
        <w:spacing w:before="0"/>
        <w:jc w:val="right"/>
        <w:rPr>
          <w:rFonts w:ascii="Times New Roman" w:hAnsi="Times New Roman"/>
          <w:color w:val="000000"/>
          <w:sz w:val="22"/>
        </w:rPr>
      </w:pPr>
      <w:r w:rsidRPr="0051111D">
        <w:rPr>
          <w:rFonts w:ascii="Times New Roman" w:hAnsi="Times New Roman"/>
          <w:color w:val="000000"/>
          <w:sz w:val="22"/>
        </w:rPr>
        <w:lastRenderedPageBreak/>
        <w:t xml:space="preserve">Приложение № 2 </w:t>
      </w:r>
    </w:p>
    <w:p w14:paraId="13A87E9A" w14:textId="77777777" w:rsidR="00FA4393" w:rsidRPr="0051111D" w:rsidRDefault="006012F2">
      <w:pPr>
        <w:jc w:val="right"/>
        <w:rPr>
          <w:sz w:val="22"/>
        </w:rPr>
      </w:pPr>
      <w:r w:rsidRPr="0051111D">
        <w:rPr>
          <w:sz w:val="22"/>
        </w:rPr>
        <w:t>к Договору № РСП - _____________ участия в долевом строительстве от «____» _________ 2025 г.</w:t>
      </w:r>
    </w:p>
    <w:p w14:paraId="420D858E" w14:textId="77777777" w:rsidR="00FA4393" w:rsidRPr="0051111D" w:rsidRDefault="00FA4393">
      <w:pPr>
        <w:rPr>
          <w:sz w:val="22"/>
        </w:rPr>
      </w:pPr>
    </w:p>
    <w:p w14:paraId="1BC9677D" w14:textId="77777777" w:rsidR="00FA4393" w:rsidRPr="0051111D" w:rsidRDefault="00FA4393">
      <w:pPr>
        <w:jc w:val="center"/>
        <w:rPr>
          <w:sz w:val="22"/>
        </w:rPr>
      </w:pPr>
    </w:p>
    <w:p w14:paraId="1893E427" w14:textId="77777777" w:rsidR="00FA4393" w:rsidRPr="0051111D" w:rsidRDefault="00FA4393">
      <w:pPr>
        <w:jc w:val="center"/>
        <w:rPr>
          <w:b/>
          <w:sz w:val="22"/>
        </w:rPr>
      </w:pPr>
    </w:p>
    <w:p w14:paraId="7CA4796A" w14:textId="77777777" w:rsidR="005F3AEA" w:rsidRPr="0051111D" w:rsidRDefault="006012F2">
      <w:pPr>
        <w:jc w:val="center"/>
        <w:rPr>
          <w:b/>
          <w:sz w:val="22"/>
        </w:rPr>
      </w:pPr>
      <w:r w:rsidRPr="0051111D">
        <w:rPr>
          <w:b/>
          <w:sz w:val="22"/>
        </w:rPr>
        <w:t xml:space="preserve">ПЛАН ОБЪЕКТА ДОЛЕВОГО СТРОИТЕЛЬСТВА </w:t>
      </w:r>
    </w:p>
    <w:p w14:paraId="4CD2E220" w14:textId="77777777" w:rsidR="00FA4393" w:rsidRPr="0051111D" w:rsidRDefault="006012F2">
      <w:pPr>
        <w:jc w:val="center"/>
        <w:rPr>
          <w:b/>
          <w:sz w:val="22"/>
        </w:rPr>
      </w:pPr>
      <w:r w:rsidRPr="0051111D">
        <w:rPr>
          <w:b/>
          <w:sz w:val="22"/>
        </w:rPr>
        <w:t>(МЕСТОПОЛОЖЕНИЕ</w:t>
      </w:r>
      <w:r w:rsidRPr="0051111D">
        <w:rPr>
          <w:sz w:val="22"/>
        </w:rPr>
        <w:t xml:space="preserve"> </w:t>
      </w:r>
      <w:r w:rsidRPr="0051111D">
        <w:rPr>
          <w:b/>
          <w:sz w:val="22"/>
        </w:rPr>
        <w:t>НА ЭТАЖЕ) ОСНОВНЫЕ ХАРАКТЕРИСТИКИ</w:t>
      </w:r>
    </w:p>
    <w:p w14:paraId="5139C0F6" w14:textId="77777777" w:rsidR="00FA4393" w:rsidRPr="0051111D" w:rsidRDefault="00FA4393">
      <w:pPr>
        <w:jc w:val="center"/>
        <w:rPr>
          <w:b/>
          <w:sz w:val="22"/>
        </w:rPr>
      </w:pPr>
    </w:p>
    <w:p w14:paraId="2FAC8751" w14:textId="77777777" w:rsidR="00FA4393" w:rsidRPr="0051111D" w:rsidRDefault="006012F2">
      <w:pPr>
        <w:rPr>
          <w:sz w:val="22"/>
        </w:rPr>
      </w:pPr>
      <w:r w:rsidRPr="0051111D">
        <w:rPr>
          <w:sz w:val="22"/>
        </w:rPr>
        <w:t>г. Донецк</w:t>
      </w:r>
      <w:r w:rsidRPr="0051111D">
        <w:rPr>
          <w:sz w:val="22"/>
        </w:rPr>
        <w:tab/>
        <w:t xml:space="preserve">         </w:t>
      </w:r>
      <w:r w:rsidRPr="0051111D">
        <w:rPr>
          <w:sz w:val="22"/>
        </w:rPr>
        <w:tab/>
      </w:r>
      <w:r w:rsidRPr="0051111D">
        <w:rPr>
          <w:sz w:val="22"/>
        </w:rPr>
        <w:tab/>
        <w:t xml:space="preserve">   </w:t>
      </w:r>
      <w:r w:rsidRPr="0051111D">
        <w:rPr>
          <w:sz w:val="22"/>
        </w:rPr>
        <w:tab/>
      </w:r>
      <w:r w:rsidRPr="0051111D">
        <w:rPr>
          <w:sz w:val="22"/>
        </w:rPr>
        <w:tab/>
      </w:r>
      <w:r w:rsidRPr="0051111D">
        <w:rPr>
          <w:sz w:val="22"/>
        </w:rPr>
        <w:tab/>
      </w:r>
      <w:r w:rsidRPr="0051111D">
        <w:rPr>
          <w:sz w:val="22"/>
        </w:rPr>
        <w:tab/>
        <w:t>«____» ____________ 2025 года</w:t>
      </w:r>
    </w:p>
    <w:p w14:paraId="08D00220" w14:textId="77777777" w:rsidR="00FA4393" w:rsidRPr="0051111D" w:rsidRDefault="00FA4393">
      <w:pPr>
        <w:ind w:firstLine="567"/>
        <w:rPr>
          <w:sz w:val="22"/>
        </w:rPr>
      </w:pPr>
    </w:p>
    <w:p w14:paraId="2EEE34FB" w14:textId="76C7EACD" w:rsidR="00FA4393" w:rsidRPr="0051111D" w:rsidRDefault="006012F2">
      <w:pPr>
        <w:ind w:firstLine="567"/>
        <w:rPr>
          <w:sz w:val="22"/>
        </w:rPr>
      </w:pPr>
      <w:r w:rsidRPr="0051111D">
        <w:rPr>
          <w:sz w:val="22"/>
        </w:rPr>
        <w:t xml:space="preserve">Предварительное (проектное) описание Объекта долевого строительства согласно проектной документации: квартира, назначение: жилое, адрес: Донецкая Народная Республика, город Донецк, ул._____________, д. ______, этаж ___, условный номер квартиры -____, </w:t>
      </w:r>
      <w:r w:rsidR="009362D8" w:rsidRPr="0051111D">
        <w:rPr>
          <w:sz w:val="22"/>
        </w:rPr>
        <w:t>Проектная общая /приведенная/ площадь Объекта долевого строительства ____</w:t>
      </w:r>
      <w:proofErr w:type="spellStart"/>
      <w:r w:rsidR="009362D8" w:rsidRPr="0051111D">
        <w:rPr>
          <w:sz w:val="22"/>
        </w:rPr>
        <w:t>кв.м</w:t>
      </w:r>
      <w:proofErr w:type="spellEnd"/>
      <w:r w:rsidR="009362D8" w:rsidRPr="0051111D">
        <w:rPr>
          <w:sz w:val="22"/>
        </w:rPr>
        <w:t xml:space="preserve">.,  количество жилых комнат –____, проектная (предварительная) площадь балкона (лоджии) –______ </w:t>
      </w:r>
      <w:proofErr w:type="spellStart"/>
      <w:r w:rsidR="009362D8" w:rsidRPr="0051111D">
        <w:rPr>
          <w:sz w:val="22"/>
        </w:rPr>
        <w:t>кв.м</w:t>
      </w:r>
      <w:proofErr w:type="spellEnd"/>
      <w:r w:rsidR="009362D8" w:rsidRPr="0051111D">
        <w:rPr>
          <w:sz w:val="22"/>
        </w:rPr>
        <w:t>. без понижающего коэффициента (т.е. с коэффициентом 1), проектная (предварительная) площадь лоджии –</w:t>
      </w:r>
      <w:r w:rsidR="00084DF3">
        <w:rPr>
          <w:sz w:val="22"/>
        </w:rPr>
        <w:t xml:space="preserve"> </w:t>
      </w:r>
      <w:r w:rsidR="009362D8" w:rsidRPr="0051111D">
        <w:rPr>
          <w:sz w:val="22"/>
        </w:rPr>
        <w:t>____</w:t>
      </w:r>
      <w:r w:rsidR="00084DF3">
        <w:rPr>
          <w:sz w:val="22"/>
        </w:rPr>
        <w:t xml:space="preserve"> </w:t>
      </w:r>
      <w:proofErr w:type="spellStart"/>
      <w:r w:rsidR="009362D8" w:rsidRPr="0051111D">
        <w:rPr>
          <w:sz w:val="22"/>
        </w:rPr>
        <w:t>кв.м</w:t>
      </w:r>
      <w:proofErr w:type="spellEnd"/>
      <w:r w:rsidR="009362D8" w:rsidRPr="0051111D">
        <w:rPr>
          <w:sz w:val="22"/>
        </w:rPr>
        <w:t xml:space="preserve"> с учетом понижающего коэффициента (т.е. с коэффициентом 0,5)</w:t>
      </w:r>
      <w:r w:rsidR="002049AC">
        <w:rPr>
          <w:sz w:val="22"/>
        </w:rPr>
        <w:t>.</w:t>
      </w:r>
    </w:p>
    <w:p w14:paraId="0373533C" w14:textId="77777777" w:rsidR="00FA4393" w:rsidRPr="0051111D" w:rsidRDefault="00FA4393">
      <w:pPr>
        <w:ind w:firstLine="567"/>
        <w:rPr>
          <w:sz w:val="22"/>
        </w:rPr>
      </w:pPr>
    </w:p>
    <w:p w14:paraId="7A4CD44C" w14:textId="77777777" w:rsidR="00FA4393" w:rsidRPr="0051111D" w:rsidRDefault="00FA4393">
      <w:pPr>
        <w:ind w:firstLine="709"/>
        <w:rPr>
          <w:sz w:val="22"/>
        </w:rPr>
      </w:pPr>
    </w:p>
    <w:p w14:paraId="70796DF4" w14:textId="77777777" w:rsidR="00FA4393" w:rsidRPr="0051111D" w:rsidRDefault="00FA4393">
      <w:pPr>
        <w:ind w:firstLine="709"/>
        <w:rPr>
          <w:sz w:val="22"/>
        </w:rPr>
      </w:pPr>
    </w:p>
    <w:p w14:paraId="7D7C1DB3" w14:textId="77777777" w:rsidR="00FA4393" w:rsidRPr="0051111D" w:rsidRDefault="00FA4393">
      <w:pPr>
        <w:ind w:firstLine="709"/>
        <w:rPr>
          <w:sz w:val="22"/>
        </w:rPr>
      </w:pPr>
    </w:p>
    <w:p w14:paraId="1D8C6A2B" w14:textId="77777777" w:rsidR="00FA4393" w:rsidRPr="0051111D" w:rsidRDefault="00FA4393">
      <w:pPr>
        <w:ind w:firstLine="709"/>
        <w:rPr>
          <w:sz w:val="22"/>
        </w:rPr>
      </w:pPr>
    </w:p>
    <w:p w14:paraId="2ED1BD21" w14:textId="77777777" w:rsidR="00FA4393" w:rsidRPr="0051111D" w:rsidRDefault="00FA4393">
      <w:pPr>
        <w:ind w:firstLine="709"/>
        <w:rPr>
          <w:sz w:val="22"/>
        </w:rPr>
      </w:pPr>
    </w:p>
    <w:p w14:paraId="3F5155BC" w14:textId="77777777" w:rsidR="00FA4393" w:rsidRPr="0051111D" w:rsidRDefault="00FA4393">
      <w:pPr>
        <w:ind w:firstLine="709"/>
        <w:rPr>
          <w:sz w:val="22"/>
        </w:rPr>
      </w:pPr>
    </w:p>
    <w:p w14:paraId="2E52D05C" w14:textId="77777777" w:rsidR="00FA4393" w:rsidRPr="0051111D" w:rsidRDefault="00FA4393">
      <w:pPr>
        <w:ind w:firstLine="709"/>
        <w:rPr>
          <w:sz w:val="22"/>
        </w:rPr>
      </w:pPr>
    </w:p>
    <w:p w14:paraId="3A1022B4" w14:textId="77777777" w:rsidR="00FA4393" w:rsidRPr="0051111D" w:rsidRDefault="00FA4393">
      <w:pPr>
        <w:ind w:firstLine="709"/>
        <w:rPr>
          <w:sz w:val="22"/>
        </w:rPr>
      </w:pPr>
    </w:p>
    <w:p w14:paraId="18101F98" w14:textId="77777777" w:rsidR="00FA4393" w:rsidRPr="0051111D" w:rsidRDefault="00FA4393">
      <w:pPr>
        <w:ind w:firstLine="709"/>
        <w:rPr>
          <w:sz w:val="22"/>
        </w:rPr>
      </w:pPr>
    </w:p>
    <w:p w14:paraId="3D98D9A5" w14:textId="77777777" w:rsidR="00FA4393" w:rsidRPr="0051111D" w:rsidRDefault="006012F2">
      <w:pPr>
        <w:ind w:firstLine="709"/>
        <w:rPr>
          <w:sz w:val="22"/>
        </w:rPr>
      </w:pPr>
      <w:r w:rsidRPr="0051111D">
        <w:rPr>
          <w:sz w:val="22"/>
        </w:rPr>
        <w:t>* План Объекта долевог</w:t>
      </w:r>
      <w:r w:rsidR="002429AB" w:rsidRPr="0051111D">
        <w:rPr>
          <w:sz w:val="22"/>
        </w:rPr>
        <w:t>о строительства в Приложении № 2</w:t>
      </w:r>
      <w:r w:rsidRPr="0051111D">
        <w:rPr>
          <w:sz w:val="22"/>
        </w:rPr>
        <w:t xml:space="preserve"> является схематическим отображением планировки Объекта долевого строительства. В случае наличия на схематическом отображении планировки Объекта долевого строительства обозначений посудомоечных и стиральных машин, духовых шкафов и варочных поверхностей, кухонной бытовой техники, элементов встроенных шкафов и антресолей, мебели и элементов интерьера, сантехнического оборудования, данные обозначения будут носить условный характер и не будут создавать для Застройщика каких-либо обязательств по установке/поставке/расположению указанных объектов.</w:t>
      </w:r>
    </w:p>
    <w:p w14:paraId="2BE25719" w14:textId="77777777" w:rsidR="00FA4393" w:rsidRPr="0051111D" w:rsidRDefault="006012F2">
      <w:pPr>
        <w:ind w:firstLine="709"/>
        <w:rPr>
          <w:sz w:val="22"/>
        </w:rPr>
      </w:pPr>
      <w:r w:rsidRPr="0051111D">
        <w:rPr>
          <w:sz w:val="22"/>
        </w:rPr>
        <w:t>Площадь Объекта долевого строительства уточняется сторонами в Передаточном акте приема-передачи Объекта долевого строительства.</w:t>
      </w:r>
    </w:p>
    <w:p w14:paraId="253430DA" w14:textId="77777777" w:rsidR="00FA4393" w:rsidRPr="0051111D" w:rsidRDefault="006012F2">
      <w:pPr>
        <w:ind w:firstLine="709"/>
        <w:rPr>
          <w:sz w:val="22"/>
        </w:rPr>
      </w:pPr>
      <w:r w:rsidRPr="0051111D">
        <w:rPr>
          <w:sz w:val="22"/>
        </w:rPr>
        <w:t>Окончательное определение Объекта долевого строительства производится Застройщиком после получения разрешения на ввод многоквартирного дома в эксплуатацию.</w:t>
      </w:r>
    </w:p>
    <w:p w14:paraId="5E42DBB5" w14:textId="77777777" w:rsidR="00FA4393" w:rsidRPr="0051111D" w:rsidRDefault="006012F2">
      <w:pPr>
        <w:ind w:firstLine="709"/>
        <w:rPr>
          <w:sz w:val="22"/>
        </w:rPr>
      </w:pPr>
      <w:r w:rsidRPr="0051111D">
        <w:rPr>
          <w:sz w:val="22"/>
        </w:rPr>
        <w:t>Предельно допустимое изменение общей площади Квартиры на момент передачи не более                  5 (пяти) % от общей проектной площади Квартиры.</w:t>
      </w:r>
    </w:p>
    <w:p w14:paraId="45F397A7" w14:textId="77777777" w:rsidR="00FA4393" w:rsidRPr="0051111D" w:rsidRDefault="006012F2">
      <w:pPr>
        <w:spacing w:line="240" w:lineRule="atLeast"/>
        <w:jc w:val="center"/>
        <w:rPr>
          <w:b/>
          <w:sz w:val="22"/>
        </w:rPr>
      </w:pPr>
      <w:r w:rsidRPr="0051111D">
        <w:rPr>
          <w:b/>
          <w:sz w:val="22"/>
        </w:rPr>
        <w:t>ПОДПИСИ СТОРОН:</w:t>
      </w:r>
    </w:p>
    <w:p w14:paraId="2D0DC6E6" w14:textId="77777777" w:rsidR="00FA4393" w:rsidRPr="0051111D" w:rsidRDefault="006012F2">
      <w:pPr>
        <w:spacing w:line="240" w:lineRule="atLeast"/>
        <w:rPr>
          <w:b/>
          <w:sz w:val="22"/>
        </w:rPr>
      </w:pPr>
      <w:r w:rsidRPr="0051111D">
        <w:rPr>
          <w:b/>
          <w:sz w:val="22"/>
        </w:rPr>
        <w:t>ЗАСТРОЙЩИК: ООО «СЗ РСП»</w:t>
      </w:r>
    </w:p>
    <w:p w14:paraId="0494283F" w14:textId="77777777" w:rsidR="00FA4393" w:rsidRPr="0051111D" w:rsidRDefault="00FA4393">
      <w:pPr>
        <w:tabs>
          <w:tab w:val="left" w:pos="1134"/>
        </w:tabs>
        <w:ind w:firstLine="567"/>
        <w:jc w:val="right"/>
        <w:rPr>
          <w:sz w:val="22"/>
        </w:rPr>
      </w:pPr>
    </w:p>
    <w:p w14:paraId="42D89F53" w14:textId="77777777" w:rsidR="00FA4393" w:rsidRPr="0051111D" w:rsidRDefault="00FA4393">
      <w:pPr>
        <w:tabs>
          <w:tab w:val="left" w:pos="1134"/>
        </w:tabs>
        <w:ind w:firstLine="567"/>
        <w:jc w:val="right"/>
        <w:rPr>
          <w:sz w:val="22"/>
        </w:rPr>
      </w:pPr>
    </w:p>
    <w:p w14:paraId="0B6513F7" w14:textId="77777777" w:rsidR="00FA4393" w:rsidRPr="0051111D" w:rsidRDefault="006012F2">
      <w:pPr>
        <w:tabs>
          <w:tab w:val="left" w:pos="1134"/>
        </w:tabs>
        <w:ind w:firstLine="567"/>
        <w:jc w:val="right"/>
        <w:rPr>
          <w:sz w:val="22"/>
        </w:rPr>
      </w:pPr>
      <w:r w:rsidRPr="0051111D">
        <w:rPr>
          <w:sz w:val="22"/>
        </w:rPr>
        <w:t>________________ ________________________/ _________________ /</w:t>
      </w:r>
    </w:p>
    <w:p w14:paraId="3FBB91EB" w14:textId="77777777" w:rsidR="00FA4393" w:rsidRPr="0051111D" w:rsidRDefault="00FA4393">
      <w:pPr>
        <w:tabs>
          <w:tab w:val="left" w:pos="1134"/>
        </w:tabs>
        <w:ind w:firstLine="567"/>
        <w:jc w:val="right"/>
        <w:rPr>
          <w:sz w:val="22"/>
        </w:rPr>
      </w:pPr>
    </w:p>
    <w:p w14:paraId="19D9BE23" w14:textId="77777777" w:rsidR="00FA4393" w:rsidRPr="0051111D" w:rsidRDefault="00FA4393">
      <w:pPr>
        <w:tabs>
          <w:tab w:val="left" w:pos="1134"/>
        </w:tabs>
        <w:ind w:firstLine="567"/>
        <w:jc w:val="right"/>
        <w:rPr>
          <w:sz w:val="22"/>
        </w:rPr>
      </w:pPr>
    </w:p>
    <w:p w14:paraId="51600F6B" w14:textId="77777777" w:rsidR="00FA4393" w:rsidRPr="0051111D" w:rsidRDefault="006012F2">
      <w:pPr>
        <w:contextualSpacing/>
        <w:rPr>
          <w:b/>
          <w:sz w:val="22"/>
        </w:rPr>
      </w:pPr>
      <w:r w:rsidRPr="0051111D">
        <w:rPr>
          <w:b/>
          <w:sz w:val="22"/>
        </w:rPr>
        <w:t>УЧАСТНИК:</w:t>
      </w:r>
    </w:p>
    <w:p w14:paraId="6D3C5961" w14:textId="77777777" w:rsidR="00FA4393" w:rsidRPr="0051111D" w:rsidRDefault="00FA4393">
      <w:pPr>
        <w:rPr>
          <w:i/>
          <w:sz w:val="22"/>
          <w:u w:val="single"/>
        </w:rPr>
      </w:pPr>
    </w:p>
    <w:p w14:paraId="3F3DD274" w14:textId="77777777" w:rsidR="00FA4393" w:rsidRPr="0051111D" w:rsidRDefault="006012F2">
      <w:pPr>
        <w:rPr>
          <w:sz w:val="22"/>
        </w:rPr>
      </w:pPr>
      <w:r w:rsidRPr="0051111D">
        <w:rPr>
          <w:sz w:val="22"/>
        </w:rPr>
        <w:t>_________________________________________________</w:t>
      </w:r>
    </w:p>
    <w:p w14:paraId="41BF7B7D" w14:textId="77777777" w:rsidR="00FA4393" w:rsidRPr="0051111D" w:rsidRDefault="00FA4393">
      <w:pPr>
        <w:jc w:val="right"/>
        <w:rPr>
          <w:sz w:val="22"/>
        </w:rPr>
      </w:pPr>
    </w:p>
    <w:p w14:paraId="69F151F5" w14:textId="77777777" w:rsidR="00FA4393" w:rsidRPr="0051111D" w:rsidRDefault="006012F2">
      <w:pPr>
        <w:jc w:val="right"/>
        <w:rPr>
          <w:sz w:val="22"/>
        </w:rPr>
      </w:pPr>
      <w:r w:rsidRPr="0051111D">
        <w:rPr>
          <w:sz w:val="22"/>
        </w:rPr>
        <w:t>_______________________________ / _______________/</w:t>
      </w:r>
    </w:p>
    <w:p w14:paraId="69E22541" w14:textId="77777777" w:rsidR="00FA4393" w:rsidRPr="0051111D" w:rsidRDefault="006012F2">
      <w:pPr>
        <w:rPr>
          <w:sz w:val="22"/>
        </w:rPr>
      </w:pPr>
      <w:r w:rsidRPr="0051111D">
        <w:rPr>
          <w:sz w:val="22"/>
        </w:rPr>
        <w:br w:type="page"/>
      </w:r>
    </w:p>
    <w:p w14:paraId="23BC151E" w14:textId="77777777" w:rsidR="00FA4393" w:rsidRPr="0051111D" w:rsidRDefault="006012F2">
      <w:pPr>
        <w:pStyle w:val="1"/>
        <w:spacing w:before="0"/>
        <w:jc w:val="right"/>
        <w:rPr>
          <w:rFonts w:ascii="Times New Roman" w:hAnsi="Times New Roman"/>
          <w:color w:val="000000"/>
          <w:sz w:val="22"/>
        </w:rPr>
      </w:pPr>
      <w:r w:rsidRPr="0051111D">
        <w:rPr>
          <w:rFonts w:ascii="Times New Roman" w:hAnsi="Times New Roman"/>
          <w:color w:val="000000"/>
          <w:sz w:val="22"/>
        </w:rPr>
        <w:lastRenderedPageBreak/>
        <w:t xml:space="preserve">Приложение № 2-а </w:t>
      </w:r>
    </w:p>
    <w:p w14:paraId="0182E5F6" w14:textId="77777777" w:rsidR="00FA4393" w:rsidRPr="0051111D" w:rsidRDefault="006012F2">
      <w:pPr>
        <w:jc w:val="right"/>
        <w:rPr>
          <w:sz w:val="22"/>
        </w:rPr>
      </w:pPr>
      <w:r w:rsidRPr="0051111D">
        <w:rPr>
          <w:sz w:val="22"/>
        </w:rPr>
        <w:t>к Договору № РСП -______участия в долевом строительстве от «____» _________ 2025 г.</w:t>
      </w:r>
    </w:p>
    <w:p w14:paraId="15BCBB7A" w14:textId="77777777" w:rsidR="00FA4393" w:rsidRPr="0051111D" w:rsidRDefault="00FA4393">
      <w:pPr>
        <w:rPr>
          <w:sz w:val="22"/>
        </w:rPr>
      </w:pPr>
    </w:p>
    <w:p w14:paraId="2EE29611" w14:textId="77777777" w:rsidR="001E56EA" w:rsidRDefault="001E56EA">
      <w:pPr>
        <w:jc w:val="center"/>
        <w:rPr>
          <w:b/>
          <w:sz w:val="22"/>
        </w:rPr>
      </w:pPr>
    </w:p>
    <w:p w14:paraId="0470F823" w14:textId="0F18362A" w:rsidR="00FA4393" w:rsidRPr="0051111D" w:rsidRDefault="006012F2">
      <w:pPr>
        <w:jc w:val="center"/>
        <w:rPr>
          <w:b/>
          <w:sz w:val="22"/>
        </w:rPr>
      </w:pPr>
      <w:r w:rsidRPr="0051111D">
        <w:rPr>
          <w:b/>
          <w:sz w:val="22"/>
        </w:rPr>
        <w:t>ОСНОВНЫЕ ХАРАКТЕРИСТИКИ ОБЪЕКТА ДОЛЕВОГО СТРОИТЕЛЬСТВА</w:t>
      </w:r>
    </w:p>
    <w:p w14:paraId="7CEC1A42" w14:textId="77777777" w:rsidR="00FA4393" w:rsidRPr="0051111D" w:rsidRDefault="00FA4393">
      <w:pPr>
        <w:jc w:val="center"/>
        <w:rPr>
          <w:b/>
          <w:sz w:val="22"/>
        </w:rPr>
      </w:pPr>
    </w:p>
    <w:p w14:paraId="67DE12A6" w14:textId="77777777" w:rsidR="001E56EA" w:rsidRDefault="001E56EA">
      <w:pPr>
        <w:rPr>
          <w:sz w:val="22"/>
        </w:rPr>
      </w:pPr>
    </w:p>
    <w:p w14:paraId="08B85FBC" w14:textId="0271EEAD" w:rsidR="00FA4393" w:rsidRDefault="006012F2">
      <w:pPr>
        <w:rPr>
          <w:sz w:val="22"/>
        </w:rPr>
      </w:pPr>
      <w:r w:rsidRPr="0051111D">
        <w:rPr>
          <w:sz w:val="22"/>
        </w:rPr>
        <w:t>г. Донецк</w:t>
      </w:r>
      <w:r w:rsidRPr="0051111D">
        <w:rPr>
          <w:sz w:val="22"/>
        </w:rPr>
        <w:tab/>
        <w:t xml:space="preserve">         </w:t>
      </w:r>
      <w:r w:rsidRPr="0051111D">
        <w:rPr>
          <w:sz w:val="22"/>
        </w:rPr>
        <w:tab/>
      </w:r>
      <w:r w:rsidRPr="0051111D">
        <w:rPr>
          <w:sz w:val="22"/>
        </w:rPr>
        <w:tab/>
        <w:t xml:space="preserve">   </w:t>
      </w:r>
      <w:r w:rsidRPr="0051111D">
        <w:rPr>
          <w:sz w:val="22"/>
        </w:rPr>
        <w:tab/>
      </w:r>
      <w:r w:rsidRPr="0051111D">
        <w:rPr>
          <w:sz w:val="22"/>
        </w:rPr>
        <w:tab/>
      </w:r>
      <w:r w:rsidRPr="0051111D">
        <w:rPr>
          <w:sz w:val="22"/>
        </w:rPr>
        <w:tab/>
      </w:r>
      <w:r w:rsidRPr="0051111D">
        <w:rPr>
          <w:sz w:val="22"/>
        </w:rPr>
        <w:tab/>
      </w:r>
      <w:r w:rsidRPr="0051111D">
        <w:rPr>
          <w:sz w:val="22"/>
        </w:rPr>
        <w:tab/>
        <w:t>«____» ____________ 2025 года</w:t>
      </w:r>
    </w:p>
    <w:p w14:paraId="57E8690A" w14:textId="77777777" w:rsidR="00A84BA8" w:rsidRDefault="00A84BA8" w:rsidP="00A84BA8">
      <w:pPr>
        <w:ind w:firstLine="709"/>
        <w:rPr>
          <w:sz w:val="22"/>
        </w:rPr>
      </w:pPr>
    </w:p>
    <w:p w14:paraId="39419837" w14:textId="77777777" w:rsidR="001E56EA" w:rsidRDefault="001E56EA" w:rsidP="00A84BA8">
      <w:pPr>
        <w:ind w:firstLine="709"/>
        <w:rPr>
          <w:sz w:val="22"/>
        </w:rPr>
      </w:pPr>
    </w:p>
    <w:p w14:paraId="0A0BD287" w14:textId="45A3D57B" w:rsidR="00A84BA8" w:rsidRDefault="00A84BA8" w:rsidP="00A84BA8">
      <w:pPr>
        <w:ind w:firstLine="709"/>
        <w:rPr>
          <w:sz w:val="22"/>
        </w:rPr>
      </w:pPr>
      <w:r w:rsidRPr="00A84BA8">
        <w:rPr>
          <w:sz w:val="22"/>
        </w:rPr>
        <w:t xml:space="preserve">1. Стены: штукатурка бетонных и кирпичных поверхностей стен и перегородок жилых помещений гипсовыми или цементными строительными смесями (помещения с мокрыми зонами – цементными смесями). В местах утепления стен лоджий (балконов) минераловатным утеплителем производится нанесение защитного цементного слоя. </w:t>
      </w:r>
    </w:p>
    <w:p w14:paraId="11874120" w14:textId="3E7497B7" w:rsidR="00A84BA8" w:rsidRDefault="00A84BA8" w:rsidP="00A84BA8">
      <w:pPr>
        <w:ind w:firstLine="709"/>
        <w:rPr>
          <w:sz w:val="22"/>
        </w:rPr>
      </w:pPr>
      <w:r w:rsidRPr="00A84BA8">
        <w:rPr>
          <w:sz w:val="22"/>
        </w:rPr>
        <w:t>2. Окна жилого помещения, выходящие на фасад – из комбинированного алюминиевого профиля с двухкамерным стеклопакетом. Остекление холодных лоджий</w:t>
      </w:r>
      <w:r w:rsidR="004E737E">
        <w:rPr>
          <w:sz w:val="22"/>
        </w:rPr>
        <w:t>, балконов</w:t>
      </w:r>
      <w:r w:rsidRPr="00A84BA8">
        <w:rPr>
          <w:sz w:val="22"/>
        </w:rPr>
        <w:t xml:space="preserve"> - не предусмотрено. Отделка откосов не выполняется. Подоконники устанавливаются</w:t>
      </w:r>
      <w:r w:rsidR="00F86757">
        <w:rPr>
          <w:sz w:val="22"/>
        </w:rPr>
        <w:t xml:space="preserve"> только в оконных конструкциях, </w:t>
      </w:r>
      <w:proofErr w:type="gramStart"/>
      <w:r w:rsidR="00F86757">
        <w:rPr>
          <w:sz w:val="22"/>
        </w:rPr>
        <w:t>согласно проектных решений</w:t>
      </w:r>
      <w:proofErr w:type="gramEnd"/>
      <w:r w:rsidRPr="00A84BA8">
        <w:rPr>
          <w:sz w:val="22"/>
        </w:rPr>
        <w:t xml:space="preserve">. </w:t>
      </w:r>
      <w:proofErr w:type="spellStart"/>
      <w:r w:rsidRPr="00A84BA8">
        <w:rPr>
          <w:sz w:val="22"/>
        </w:rPr>
        <w:t>Оконно</w:t>
      </w:r>
      <w:proofErr w:type="spellEnd"/>
      <w:r w:rsidR="004E737E">
        <w:rPr>
          <w:sz w:val="22"/>
        </w:rPr>
        <w:t xml:space="preserve"> </w:t>
      </w:r>
      <w:r w:rsidRPr="00A84BA8">
        <w:rPr>
          <w:sz w:val="22"/>
        </w:rPr>
        <w:t>-</w:t>
      </w:r>
      <w:r w:rsidR="00F86757">
        <w:rPr>
          <w:sz w:val="22"/>
        </w:rPr>
        <w:t xml:space="preserve"> </w:t>
      </w:r>
      <w:r w:rsidRPr="00A84BA8">
        <w:rPr>
          <w:sz w:val="22"/>
        </w:rPr>
        <w:t xml:space="preserve">дверная конструкция, ограждающая комнату от лоджии (балкона) – из алюминиевых профилей с двухкамерным стеклопакетом, с порогом. Отделка фасада в пределах лоджий/ балконов – </w:t>
      </w:r>
      <w:proofErr w:type="gramStart"/>
      <w:r w:rsidRPr="00A84BA8">
        <w:rPr>
          <w:sz w:val="22"/>
        </w:rPr>
        <w:t>согласно  проектных</w:t>
      </w:r>
      <w:proofErr w:type="gramEnd"/>
      <w:r w:rsidRPr="00A84BA8">
        <w:rPr>
          <w:sz w:val="22"/>
        </w:rPr>
        <w:t xml:space="preserve"> решений по фасадной системе. </w:t>
      </w:r>
    </w:p>
    <w:p w14:paraId="5D671D3E" w14:textId="3FF52C30" w:rsidR="00A84BA8" w:rsidRDefault="00A84BA8" w:rsidP="00A84BA8">
      <w:pPr>
        <w:ind w:firstLine="709"/>
        <w:rPr>
          <w:sz w:val="22"/>
        </w:rPr>
      </w:pPr>
      <w:r w:rsidRPr="00A84BA8">
        <w:rPr>
          <w:sz w:val="22"/>
        </w:rPr>
        <w:t>3. Отделка потолков жилого помещения не производится</w:t>
      </w:r>
      <w:r w:rsidR="004E737E">
        <w:rPr>
          <w:sz w:val="22"/>
        </w:rPr>
        <w:t>, п</w:t>
      </w:r>
      <w:r w:rsidR="004E737E" w:rsidRPr="0051111D">
        <w:rPr>
          <w:color w:val="000000"/>
          <w:sz w:val="22"/>
        </w:rPr>
        <w:t>отолок – монолитная ж/б плита</w:t>
      </w:r>
      <w:r w:rsidRPr="00A84BA8">
        <w:rPr>
          <w:sz w:val="22"/>
        </w:rPr>
        <w:t xml:space="preserve">. </w:t>
      </w:r>
    </w:p>
    <w:p w14:paraId="1A5EBC9E" w14:textId="5AE87DAC" w:rsidR="00A84BA8" w:rsidRDefault="00A84BA8" w:rsidP="00A84BA8">
      <w:pPr>
        <w:ind w:firstLine="709"/>
        <w:rPr>
          <w:sz w:val="22"/>
        </w:rPr>
      </w:pPr>
      <w:r w:rsidRPr="00A84BA8">
        <w:rPr>
          <w:sz w:val="22"/>
        </w:rPr>
        <w:t xml:space="preserve">4. </w:t>
      </w:r>
      <w:r w:rsidR="00767F07">
        <w:rPr>
          <w:sz w:val="22"/>
        </w:rPr>
        <w:t>О</w:t>
      </w:r>
      <w:r w:rsidRPr="00A84BA8">
        <w:rPr>
          <w:sz w:val="22"/>
        </w:rPr>
        <w:t xml:space="preserve">тделка пола цементно-песчаной стяжкой. </w:t>
      </w:r>
    </w:p>
    <w:p w14:paraId="3B7211B8" w14:textId="77777777" w:rsidR="00A84BA8" w:rsidRDefault="00A84BA8" w:rsidP="00A84BA8">
      <w:pPr>
        <w:ind w:firstLine="709"/>
        <w:rPr>
          <w:sz w:val="22"/>
        </w:rPr>
      </w:pPr>
      <w:r w:rsidRPr="00A84BA8">
        <w:rPr>
          <w:sz w:val="22"/>
        </w:rPr>
        <w:t>5. Отделка (штукатурка откосов) в местах установки межкомнатных дверей (дверных проемов) не производится.</w:t>
      </w:r>
    </w:p>
    <w:p w14:paraId="37BE9EFB" w14:textId="221E933E" w:rsidR="00A84BA8" w:rsidRPr="00A84BA8" w:rsidRDefault="00A84BA8" w:rsidP="00A84BA8">
      <w:pPr>
        <w:ind w:firstLine="709"/>
        <w:rPr>
          <w:sz w:val="22"/>
        </w:rPr>
      </w:pPr>
      <w:r w:rsidRPr="00A84BA8">
        <w:rPr>
          <w:sz w:val="22"/>
        </w:rPr>
        <w:t xml:space="preserve">6. Устанавливается входная дверь – металлическая с дверным замком. </w:t>
      </w:r>
    </w:p>
    <w:p w14:paraId="26E5CC51" w14:textId="39840022" w:rsidR="00A84BA8" w:rsidRPr="00A84BA8" w:rsidRDefault="00A84BA8" w:rsidP="00A84BA8">
      <w:pPr>
        <w:ind w:firstLine="709"/>
        <w:rPr>
          <w:sz w:val="22"/>
        </w:rPr>
      </w:pPr>
      <w:r w:rsidRPr="00A84BA8">
        <w:rPr>
          <w:sz w:val="22"/>
        </w:rPr>
        <w:t xml:space="preserve">7. Монтаж системы электроснабжения выполняется без установки выключателей, розеток, с установкой электросчетчика. Светильники и патроны не устанавливаются. Производитель приборов учёта и автоматических выключателей в электрическом щитке может отличаться от рекомендованных проектом, без ухудшения технических требований. Звонок электрический с кнопкой не устанавливается. Электроплита не устанавливается. Розетка для электрической плиты не устанавливается. </w:t>
      </w:r>
    </w:p>
    <w:p w14:paraId="58DBFDB1" w14:textId="61D89E48" w:rsidR="00A84BA8" w:rsidRPr="00A84BA8" w:rsidRDefault="00A84BA8" w:rsidP="00A84BA8">
      <w:pPr>
        <w:ind w:firstLine="709"/>
        <w:rPr>
          <w:sz w:val="22"/>
        </w:rPr>
      </w:pPr>
      <w:r w:rsidRPr="00A84BA8">
        <w:rPr>
          <w:sz w:val="22"/>
        </w:rPr>
        <w:t xml:space="preserve">8. Система отопления: отопительные приборы </w:t>
      </w:r>
      <w:r w:rsidR="00767F07">
        <w:rPr>
          <w:sz w:val="22"/>
        </w:rPr>
        <w:t xml:space="preserve">с </w:t>
      </w:r>
      <w:r w:rsidR="00767F07" w:rsidRPr="00767F07">
        <w:rPr>
          <w:sz w:val="22"/>
        </w:rPr>
        <w:t>клапан</w:t>
      </w:r>
      <w:r w:rsidR="00767F07">
        <w:rPr>
          <w:sz w:val="22"/>
        </w:rPr>
        <w:t>ом</w:t>
      </w:r>
      <w:r w:rsidR="00767F07" w:rsidRPr="00767F07">
        <w:rPr>
          <w:sz w:val="22"/>
        </w:rPr>
        <w:t xml:space="preserve"> ручной регулировки</w:t>
      </w:r>
      <w:r w:rsidR="00767F07" w:rsidRPr="00A84BA8">
        <w:rPr>
          <w:sz w:val="22"/>
        </w:rPr>
        <w:t xml:space="preserve"> </w:t>
      </w:r>
      <w:r w:rsidRPr="00A84BA8">
        <w:rPr>
          <w:sz w:val="22"/>
        </w:rPr>
        <w:t>устанавливаются из расчёта необходимой тепловой мощности, предусмотренной проектом. Производитель приборов отопления может отличаться от рекомендованных проектом. Теплосчетчики не устанавливаются.</w:t>
      </w:r>
    </w:p>
    <w:p w14:paraId="0AA046F8" w14:textId="2C710295" w:rsidR="00A84BA8" w:rsidRPr="00A84BA8" w:rsidRDefault="00A84BA8" w:rsidP="00A84BA8">
      <w:pPr>
        <w:ind w:firstLine="709"/>
        <w:rPr>
          <w:sz w:val="22"/>
        </w:rPr>
      </w:pPr>
      <w:r w:rsidRPr="00A84BA8">
        <w:rPr>
          <w:sz w:val="22"/>
        </w:rPr>
        <w:t xml:space="preserve">9. Сантехническое оборудование (ванна, унитаз, мойка, смесители, полотенцесушители водяной или электрический) не устанавливаются. Для установки водяного полотенцесушителя выполняется врезка в вертикальный стояк ГВС с установкой заглушки или отсекающей арматуры. </w:t>
      </w:r>
    </w:p>
    <w:p w14:paraId="41CF5F80" w14:textId="1ECC4669" w:rsidR="00A84BA8" w:rsidRPr="00A84BA8" w:rsidRDefault="00A84BA8" w:rsidP="00A84BA8">
      <w:pPr>
        <w:ind w:firstLine="709"/>
        <w:rPr>
          <w:sz w:val="22"/>
        </w:rPr>
      </w:pPr>
      <w:r w:rsidRPr="00A84BA8">
        <w:rPr>
          <w:sz w:val="22"/>
        </w:rPr>
        <w:t xml:space="preserve">10. Горизонтальная разводка систем водоснабжения и водоотведения внутри жилого помещения </w:t>
      </w:r>
      <w:r w:rsidR="007D34C0">
        <w:rPr>
          <w:sz w:val="22"/>
        </w:rPr>
        <w:t>до места установки сантехническ</w:t>
      </w:r>
      <w:r w:rsidR="005655E1">
        <w:rPr>
          <w:sz w:val="22"/>
        </w:rPr>
        <w:t>ого оборудования с установкой водомерных счетчиков</w:t>
      </w:r>
      <w:r w:rsidRPr="00A84BA8">
        <w:rPr>
          <w:sz w:val="22"/>
        </w:rPr>
        <w:t xml:space="preserve">. </w:t>
      </w:r>
    </w:p>
    <w:p w14:paraId="4B8F8F4F" w14:textId="7E24460F" w:rsidR="00A84BA8" w:rsidRPr="00A84BA8" w:rsidRDefault="00A84BA8" w:rsidP="00A84BA8">
      <w:pPr>
        <w:ind w:firstLine="709"/>
        <w:rPr>
          <w:sz w:val="22"/>
        </w:rPr>
      </w:pPr>
      <w:r w:rsidRPr="00A84BA8">
        <w:rPr>
          <w:sz w:val="22"/>
        </w:rPr>
        <w:t>11. Межкомнатные двери не устанавливаются, натяжные потолки не выполняются.</w:t>
      </w:r>
    </w:p>
    <w:p w14:paraId="5D79B36C" w14:textId="77777777" w:rsidR="00A84BA8" w:rsidRPr="00A84BA8" w:rsidRDefault="00A84BA8" w:rsidP="00A84BA8">
      <w:pPr>
        <w:ind w:firstLine="709"/>
        <w:rPr>
          <w:sz w:val="22"/>
        </w:rPr>
      </w:pPr>
      <w:r w:rsidRPr="00A84BA8">
        <w:rPr>
          <w:sz w:val="22"/>
        </w:rPr>
        <w:t>12.Застройщик вправе без согласования с Участником долевого строительства вносить изменения в проект в части замены материалов и оборудования: инженерных систем (отопления, вентиляции, ХВС и ГВС), фасадных систем, малых архитектурных форм, благоустройства, материалов и типов оконных конструкций, витражей в соответствии с действующими нормами.</w:t>
      </w:r>
    </w:p>
    <w:p w14:paraId="243D7402" w14:textId="77777777" w:rsidR="00FA4393" w:rsidRDefault="00FA4393">
      <w:pPr>
        <w:tabs>
          <w:tab w:val="left" w:pos="993"/>
        </w:tabs>
        <w:rPr>
          <w:b/>
          <w:sz w:val="22"/>
        </w:rPr>
      </w:pPr>
    </w:p>
    <w:p w14:paraId="5BFB0857" w14:textId="77777777" w:rsidR="001E56EA" w:rsidRPr="0051111D" w:rsidRDefault="001E56EA">
      <w:pPr>
        <w:tabs>
          <w:tab w:val="left" w:pos="993"/>
        </w:tabs>
        <w:rPr>
          <w:b/>
          <w:sz w:val="22"/>
        </w:rPr>
      </w:pPr>
    </w:p>
    <w:p w14:paraId="7478B590" w14:textId="77777777" w:rsidR="00FA4393" w:rsidRPr="0051111D" w:rsidRDefault="006012F2">
      <w:pPr>
        <w:ind w:firstLine="709"/>
        <w:rPr>
          <w:sz w:val="22"/>
        </w:rPr>
      </w:pPr>
      <w:r w:rsidRPr="0051111D">
        <w:rPr>
          <w:sz w:val="22"/>
        </w:rPr>
        <w:t>Настоящий Перечень отделочных работ является ориентировочным и может быть изменен (дополнен) подрядной организацией и/или Застройщиком без предварительного согласования и уведомления Участника долевого строительства.</w:t>
      </w:r>
    </w:p>
    <w:p w14:paraId="55DA554A" w14:textId="77777777" w:rsidR="00FA4393" w:rsidRPr="0051111D" w:rsidRDefault="006012F2">
      <w:pPr>
        <w:ind w:firstLine="709"/>
        <w:rPr>
          <w:sz w:val="22"/>
        </w:rPr>
      </w:pPr>
      <w:r w:rsidRPr="0051111D">
        <w:rPr>
          <w:sz w:val="22"/>
        </w:rPr>
        <w:t>Все работы по отделке квартиры, не указанные в настоящем Приложении № 2-а, мебель, бытовое оборудование, предметы интерьера и работы по их установке, а также работы по ремонту, и (или) перепланировке (переустройству), изменению назначения Объекта долевого строительства (жилого помещения), оплачиваются Участником долевого строительства за счет собственных денежных средств.</w:t>
      </w:r>
    </w:p>
    <w:p w14:paraId="3406DB04" w14:textId="77777777" w:rsidR="00FA4393" w:rsidRPr="0051111D" w:rsidRDefault="00FA4393">
      <w:pPr>
        <w:rPr>
          <w:sz w:val="22"/>
        </w:rPr>
      </w:pPr>
    </w:p>
    <w:p w14:paraId="52C248DC" w14:textId="77777777" w:rsidR="001E56EA" w:rsidRDefault="001E56EA">
      <w:pPr>
        <w:spacing w:line="240" w:lineRule="atLeast"/>
        <w:jc w:val="center"/>
        <w:rPr>
          <w:b/>
          <w:sz w:val="22"/>
        </w:rPr>
      </w:pPr>
    </w:p>
    <w:p w14:paraId="060CE7D9" w14:textId="487BDC61" w:rsidR="00FA4393" w:rsidRPr="0051111D" w:rsidRDefault="006012F2">
      <w:pPr>
        <w:spacing w:line="240" w:lineRule="atLeast"/>
        <w:jc w:val="center"/>
        <w:rPr>
          <w:b/>
          <w:sz w:val="22"/>
        </w:rPr>
      </w:pPr>
      <w:r w:rsidRPr="0051111D">
        <w:rPr>
          <w:b/>
          <w:sz w:val="22"/>
        </w:rPr>
        <w:t>ПОДПИСИ СТОРОН:</w:t>
      </w:r>
    </w:p>
    <w:p w14:paraId="38271692" w14:textId="77777777" w:rsidR="00FA4393" w:rsidRPr="0051111D" w:rsidRDefault="006012F2">
      <w:pPr>
        <w:spacing w:line="240" w:lineRule="atLeast"/>
        <w:rPr>
          <w:b/>
          <w:sz w:val="22"/>
        </w:rPr>
      </w:pPr>
      <w:r w:rsidRPr="0051111D">
        <w:rPr>
          <w:b/>
          <w:sz w:val="22"/>
        </w:rPr>
        <w:t>ЗАСТРОЙЩИК: ООО «СЗ РСП»</w:t>
      </w:r>
    </w:p>
    <w:p w14:paraId="4E99B55B" w14:textId="77777777" w:rsidR="00FA4393" w:rsidRPr="0051111D" w:rsidRDefault="00FA4393">
      <w:pPr>
        <w:tabs>
          <w:tab w:val="left" w:pos="1134"/>
        </w:tabs>
        <w:ind w:firstLine="567"/>
        <w:jc w:val="right"/>
        <w:rPr>
          <w:sz w:val="22"/>
        </w:rPr>
      </w:pPr>
    </w:p>
    <w:p w14:paraId="79CF477C" w14:textId="77777777" w:rsidR="00FA4393" w:rsidRPr="0051111D" w:rsidRDefault="00FA4393">
      <w:pPr>
        <w:tabs>
          <w:tab w:val="left" w:pos="1134"/>
        </w:tabs>
        <w:ind w:firstLine="567"/>
        <w:jc w:val="right"/>
        <w:rPr>
          <w:sz w:val="22"/>
        </w:rPr>
      </w:pPr>
    </w:p>
    <w:p w14:paraId="1FF661AD" w14:textId="77777777" w:rsidR="00FA4393" w:rsidRPr="0051111D" w:rsidRDefault="006012F2">
      <w:pPr>
        <w:tabs>
          <w:tab w:val="left" w:pos="1134"/>
        </w:tabs>
        <w:ind w:firstLine="567"/>
        <w:jc w:val="right"/>
        <w:rPr>
          <w:sz w:val="22"/>
        </w:rPr>
      </w:pPr>
      <w:r w:rsidRPr="0051111D">
        <w:rPr>
          <w:sz w:val="22"/>
        </w:rPr>
        <w:t>__________________ ________________________/ ____________________ /</w:t>
      </w:r>
    </w:p>
    <w:p w14:paraId="4A0DE69D" w14:textId="77777777" w:rsidR="00FA4393" w:rsidRPr="0051111D" w:rsidRDefault="00FA4393">
      <w:pPr>
        <w:tabs>
          <w:tab w:val="left" w:pos="1134"/>
        </w:tabs>
        <w:ind w:firstLine="567"/>
        <w:jc w:val="right"/>
        <w:rPr>
          <w:sz w:val="22"/>
        </w:rPr>
      </w:pPr>
    </w:p>
    <w:p w14:paraId="1254FACA" w14:textId="77777777" w:rsidR="00FA4393" w:rsidRPr="0051111D" w:rsidRDefault="00FA4393">
      <w:pPr>
        <w:tabs>
          <w:tab w:val="left" w:pos="1134"/>
        </w:tabs>
        <w:ind w:firstLine="567"/>
        <w:jc w:val="right"/>
        <w:rPr>
          <w:sz w:val="22"/>
        </w:rPr>
      </w:pPr>
    </w:p>
    <w:p w14:paraId="6125E47B" w14:textId="77777777" w:rsidR="00FA4393" w:rsidRPr="0051111D" w:rsidRDefault="006012F2">
      <w:pPr>
        <w:contextualSpacing/>
        <w:rPr>
          <w:b/>
          <w:sz w:val="22"/>
        </w:rPr>
      </w:pPr>
      <w:r w:rsidRPr="0051111D">
        <w:rPr>
          <w:b/>
          <w:sz w:val="22"/>
        </w:rPr>
        <w:t>УЧАСТНИК:</w:t>
      </w:r>
    </w:p>
    <w:p w14:paraId="05BB3F5E" w14:textId="77777777" w:rsidR="00FA4393" w:rsidRPr="0051111D" w:rsidRDefault="00FA4393">
      <w:pPr>
        <w:rPr>
          <w:i/>
          <w:sz w:val="22"/>
          <w:u w:val="single"/>
        </w:rPr>
      </w:pPr>
    </w:p>
    <w:p w14:paraId="7B7AB636" w14:textId="77777777" w:rsidR="00FA4393" w:rsidRPr="0051111D" w:rsidRDefault="006012F2">
      <w:pPr>
        <w:rPr>
          <w:sz w:val="22"/>
        </w:rPr>
      </w:pPr>
      <w:r w:rsidRPr="0051111D">
        <w:rPr>
          <w:sz w:val="22"/>
        </w:rPr>
        <w:t>_________________________________________________</w:t>
      </w:r>
    </w:p>
    <w:p w14:paraId="2DAD373F" w14:textId="77777777" w:rsidR="00FA4393" w:rsidRPr="0051111D" w:rsidRDefault="00FA4393">
      <w:pPr>
        <w:jc w:val="right"/>
        <w:rPr>
          <w:sz w:val="22"/>
        </w:rPr>
      </w:pPr>
    </w:p>
    <w:p w14:paraId="692D28A7" w14:textId="77777777" w:rsidR="00FA4393" w:rsidRDefault="006012F2">
      <w:pPr>
        <w:rPr>
          <w:sz w:val="22"/>
        </w:rPr>
      </w:pPr>
      <w:r w:rsidRPr="0051111D">
        <w:rPr>
          <w:sz w:val="22"/>
        </w:rPr>
        <w:t>_______________________________ / _______________/</w:t>
      </w:r>
    </w:p>
    <w:p w14:paraId="047D746D" w14:textId="77777777" w:rsidR="00FA4393" w:rsidRDefault="00FA4393">
      <w:pPr>
        <w:pStyle w:val="1"/>
        <w:spacing w:before="0"/>
        <w:jc w:val="right"/>
        <w:rPr>
          <w:rFonts w:ascii="Times New Roman" w:hAnsi="Times New Roman"/>
          <w:sz w:val="22"/>
        </w:rPr>
      </w:pPr>
    </w:p>
    <w:p w14:paraId="554E472A" w14:textId="77777777" w:rsidR="005B21B0" w:rsidRDefault="005B21B0" w:rsidP="005B21B0"/>
    <w:p w14:paraId="05ABC909" w14:textId="77777777" w:rsidR="005B21B0" w:rsidRDefault="005B21B0" w:rsidP="005B21B0"/>
    <w:p w14:paraId="4288671D" w14:textId="77777777" w:rsidR="005B21B0" w:rsidRDefault="005B21B0" w:rsidP="005B21B0"/>
    <w:p w14:paraId="4515DE23" w14:textId="77777777" w:rsidR="005B21B0" w:rsidRDefault="005B21B0" w:rsidP="005B21B0"/>
    <w:p w14:paraId="25AC5B61" w14:textId="77777777" w:rsidR="005B21B0" w:rsidRDefault="005B21B0" w:rsidP="005B21B0"/>
    <w:p w14:paraId="3BDE4A75" w14:textId="77777777" w:rsidR="005B21B0" w:rsidRDefault="005B21B0" w:rsidP="005B21B0"/>
    <w:p w14:paraId="4B277DA9" w14:textId="77777777" w:rsidR="005B21B0" w:rsidRDefault="005B21B0" w:rsidP="005B21B0"/>
    <w:p w14:paraId="0CE6E4C0" w14:textId="77777777" w:rsidR="005B21B0" w:rsidRDefault="005B21B0" w:rsidP="005B21B0"/>
    <w:p w14:paraId="5696A646" w14:textId="77777777" w:rsidR="005B21B0" w:rsidRDefault="005B21B0" w:rsidP="005B21B0"/>
    <w:p w14:paraId="79380F64" w14:textId="77777777" w:rsidR="005B21B0" w:rsidRDefault="005B21B0" w:rsidP="005B21B0"/>
    <w:p w14:paraId="59552DFC" w14:textId="77777777" w:rsidR="005B21B0" w:rsidRDefault="005B21B0" w:rsidP="005B21B0"/>
    <w:p w14:paraId="1A617491" w14:textId="77777777" w:rsidR="005B21B0" w:rsidRDefault="005B21B0" w:rsidP="005B21B0"/>
    <w:p w14:paraId="4CB6BE4C" w14:textId="77777777" w:rsidR="005B21B0" w:rsidRDefault="005B21B0" w:rsidP="005B21B0"/>
    <w:p w14:paraId="76B2424E" w14:textId="77777777" w:rsidR="005B21B0" w:rsidRDefault="005B21B0" w:rsidP="005B21B0"/>
    <w:p w14:paraId="25C71A74" w14:textId="77777777" w:rsidR="005B21B0" w:rsidRDefault="005B21B0" w:rsidP="005B21B0"/>
    <w:p w14:paraId="7D0B43A8" w14:textId="77777777" w:rsidR="005B21B0" w:rsidRDefault="005B21B0" w:rsidP="005B21B0"/>
    <w:p w14:paraId="1E6C5E0F" w14:textId="77777777" w:rsidR="005B21B0" w:rsidRDefault="005B21B0" w:rsidP="005B21B0"/>
    <w:p w14:paraId="323BFD46" w14:textId="77777777" w:rsidR="005B21B0" w:rsidRDefault="005B21B0" w:rsidP="005B21B0"/>
    <w:p w14:paraId="65AC5C44" w14:textId="77777777" w:rsidR="005B21B0" w:rsidRDefault="005B21B0" w:rsidP="005B21B0"/>
    <w:p w14:paraId="17701655" w14:textId="77777777" w:rsidR="005B21B0" w:rsidRDefault="005B21B0" w:rsidP="005B21B0"/>
    <w:p w14:paraId="4E0EAA03" w14:textId="77777777" w:rsidR="005B21B0" w:rsidRDefault="005B21B0" w:rsidP="005B21B0"/>
    <w:p w14:paraId="5A3BBEAD" w14:textId="77777777" w:rsidR="005B21B0" w:rsidRDefault="005B21B0" w:rsidP="005B21B0"/>
    <w:p w14:paraId="72281294" w14:textId="77777777" w:rsidR="005B21B0" w:rsidRDefault="005B21B0" w:rsidP="005B21B0"/>
    <w:p w14:paraId="51BE3591" w14:textId="77777777" w:rsidR="005B21B0" w:rsidRDefault="005B21B0" w:rsidP="005B21B0"/>
    <w:p w14:paraId="3E0A272C" w14:textId="77777777" w:rsidR="005B21B0" w:rsidRDefault="005B21B0" w:rsidP="005B21B0"/>
    <w:p w14:paraId="1E5F2383" w14:textId="77777777" w:rsidR="005B21B0" w:rsidRDefault="005B21B0" w:rsidP="005B21B0"/>
    <w:p w14:paraId="780C3648" w14:textId="77777777" w:rsidR="005B21B0" w:rsidRDefault="005B21B0" w:rsidP="005B21B0"/>
    <w:p w14:paraId="0701E7B2" w14:textId="77777777" w:rsidR="005B21B0" w:rsidRDefault="005B21B0" w:rsidP="005B21B0"/>
    <w:p w14:paraId="13E57C04" w14:textId="77777777" w:rsidR="005B21B0" w:rsidRDefault="005B21B0" w:rsidP="005B21B0"/>
    <w:p w14:paraId="7B8E0B85" w14:textId="77777777" w:rsidR="005B21B0" w:rsidRDefault="005B21B0" w:rsidP="005B21B0"/>
    <w:p w14:paraId="06DBD6D2" w14:textId="77777777" w:rsidR="005B21B0" w:rsidRPr="005B21B0" w:rsidRDefault="005B21B0" w:rsidP="005B21B0"/>
    <w:sectPr w:rsidR="005B21B0" w:rsidRPr="005B21B0">
      <w:headerReference w:type="default" r:id="rId17"/>
      <w:footerReference w:type="even" r:id="rId18"/>
      <w:pgSz w:w="11906" w:h="16838"/>
      <w:pgMar w:top="1301" w:right="850" w:bottom="1134" w:left="1701" w:header="426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ED67F" w14:textId="77777777" w:rsidR="00387A37" w:rsidRDefault="00387A37">
      <w:r>
        <w:separator/>
      </w:r>
    </w:p>
  </w:endnote>
  <w:endnote w:type="continuationSeparator" w:id="0">
    <w:p w14:paraId="49DA8D3B" w14:textId="77777777" w:rsidR="00387A37" w:rsidRDefault="00387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Cambria"/>
    <w:charset w:val="CC"/>
    <w:family w:val="roman"/>
    <w:pitch w:val="variable"/>
    <w:sig w:usb0="800002FF" w:usb1="0000084A" w:usb2="00000000" w:usb3="00000000" w:csb0="00000015" w:csb1="00000000"/>
  </w:font>
  <w:font w:name="Liberation Sans">
    <w:altName w:val="Arial"/>
    <w:charset w:val="CC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8A4F3" w14:textId="77777777" w:rsidR="00BE0696" w:rsidRDefault="00BE069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PAGE </w:instrText>
    </w:r>
    <w:r>
      <w:rPr>
        <w:color w:val="000000"/>
      </w:rPr>
      <w:fldChar w:fldCharType="separate"/>
    </w:r>
    <w:r>
      <w:rPr>
        <w:color w:val="000000"/>
      </w:rPr>
      <w:t xml:space="preserve"> </w:t>
    </w:r>
    <w:r>
      <w:rPr>
        <w:color w:val="000000"/>
      </w:rPr>
      <w:fldChar w:fldCharType="end"/>
    </w:r>
  </w:p>
  <w:p w14:paraId="2A0CDC2A" w14:textId="77777777" w:rsidR="00BE0696" w:rsidRDefault="00BE069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1ED8C" w14:textId="77777777" w:rsidR="00BE0696" w:rsidRDefault="00BE069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PAGE </w:instrText>
    </w:r>
    <w:r>
      <w:rPr>
        <w:color w:val="000000"/>
      </w:rPr>
      <w:fldChar w:fldCharType="separate"/>
    </w:r>
    <w:r>
      <w:rPr>
        <w:color w:val="000000"/>
      </w:rPr>
      <w:t xml:space="preserve"> </w:t>
    </w:r>
    <w:r>
      <w:rPr>
        <w:color w:val="000000"/>
      </w:rPr>
      <w:fldChar w:fldCharType="end"/>
    </w:r>
  </w:p>
  <w:p w14:paraId="3932BF2B" w14:textId="77777777" w:rsidR="00BE0696" w:rsidRDefault="00BE069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15C51" w14:textId="77777777" w:rsidR="00387A37" w:rsidRDefault="00387A37">
      <w:r>
        <w:separator/>
      </w:r>
    </w:p>
  </w:footnote>
  <w:footnote w:type="continuationSeparator" w:id="0">
    <w:p w14:paraId="4BE85F5B" w14:textId="77777777" w:rsidR="00387A37" w:rsidRDefault="00387A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7CEA6" w14:textId="77777777" w:rsidR="00BE0696" w:rsidRDefault="00BE0696">
    <w:pPr>
      <w:pStyle w:val="a3"/>
      <w:jc w:val="right"/>
      <w:rPr>
        <w:sz w:val="16"/>
      </w:rPr>
    </w:pPr>
    <w:r>
      <w:rPr>
        <w:sz w:val="16"/>
      </w:rPr>
      <w:t xml:space="preserve">стр. </w:t>
    </w:r>
    <w:r>
      <w:rPr>
        <w:sz w:val="16"/>
      </w:rPr>
      <w:fldChar w:fldCharType="begin"/>
    </w:r>
    <w:r>
      <w:rPr>
        <w:sz w:val="16"/>
      </w:rPr>
      <w:instrText xml:space="preserve">PAGE </w:instrText>
    </w:r>
    <w:r>
      <w:rPr>
        <w:sz w:val="16"/>
      </w:rPr>
      <w:fldChar w:fldCharType="separate"/>
    </w:r>
    <w:r w:rsidR="002B5BA5">
      <w:rPr>
        <w:noProof/>
        <w:sz w:val="16"/>
      </w:rPr>
      <w:t>14</w:t>
    </w:r>
    <w:r>
      <w:rPr>
        <w:sz w:val="16"/>
      </w:rPr>
      <w:fldChar w:fldCharType="end"/>
    </w:r>
    <w:r>
      <w:rPr>
        <w:sz w:val="16"/>
      </w:rPr>
      <w:t xml:space="preserve"> из </w:t>
    </w:r>
    <w:r>
      <w:rPr>
        <w:sz w:val="16"/>
      </w:rPr>
      <w:fldChar w:fldCharType="begin"/>
    </w:r>
    <w:r>
      <w:rPr>
        <w:sz w:val="16"/>
      </w:rPr>
      <w:instrText xml:space="preserve">NUMPAGES </w:instrText>
    </w:r>
    <w:r>
      <w:rPr>
        <w:sz w:val="16"/>
      </w:rPr>
      <w:fldChar w:fldCharType="separate"/>
    </w:r>
    <w:r w:rsidR="002B5BA5">
      <w:rPr>
        <w:noProof/>
        <w:sz w:val="16"/>
      </w:rPr>
      <w:t>16</w:t>
    </w:r>
    <w:r>
      <w:rPr>
        <w:sz w:val="16"/>
      </w:rPr>
      <w:fldChar w:fldCharType="end"/>
    </w:r>
  </w:p>
  <w:p w14:paraId="0D6F964B" w14:textId="77777777" w:rsidR="00BE0696" w:rsidRDefault="00BE0696">
    <w:pPr>
      <w:pStyle w:val="a3"/>
      <w:jc w:val="right"/>
    </w:pPr>
    <w:r>
      <w:rPr>
        <w:sz w:val="16"/>
      </w:rPr>
      <w:t>Договор № РСП -____</w:t>
    </w:r>
    <w:proofErr w:type="gramStart"/>
    <w:r>
      <w:rPr>
        <w:sz w:val="16"/>
      </w:rPr>
      <w:t>_  участия</w:t>
    </w:r>
    <w:proofErr w:type="gramEnd"/>
    <w:r>
      <w:rPr>
        <w:sz w:val="16"/>
      </w:rPr>
      <w:t xml:space="preserve"> в долевом строительстве от 00.00.2025 г.</w:t>
    </w:r>
  </w:p>
  <w:p w14:paraId="0CE56283" w14:textId="77777777" w:rsidR="00BE0696" w:rsidRDefault="00BE0696">
    <w:pPr>
      <w:pStyle w:val="a3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FBCA28E" wp14:editId="52B4CEFE">
          <wp:simplePos x="0" y="0"/>
          <wp:positionH relativeFrom="page">
            <wp:align>right</wp:align>
          </wp:positionH>
          <wp:positionV relativeFrom="paragraph">
            <wp:posOffset>4250375</wp:posOffset>
          </wp:positionV>
          <wp:extent cx="3688627" cy="5978122"/>
          <wp:effectExtent l="0" t="0" r="0" b="0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3688627" cy="59781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4B886" w14:textId="77777777" w:rsidR="00BE0696" w:rsidRDefault="00BE0696">
    <w:pPr>
      <w:pStyle w:val="a3"/>
      <w:tabs>
        <w:tab w:val="left" w:pos="8520"/>
      </w:tabs>
      <w:jc w:val="right"/>
      <w:rPr>
        <w:sz w:val="16"/>
      </w:rPr>
    </w:pPr>
    <w:r>
      <w:rPr>
        <w:sz w:val="16"/>
      </w:rPr>
      <w:tab/>
      <w:t xml:space="preserve">стр. </w:t>
    </w:r>
    <w:r>
      <w:rPr>
        <w:sz w:val="16"/>
      </w:rPr>
      <w:fldChar w:fldCharType="begin"/>
    </w:r>
    <w:r>
      <w:rPr>
        <w:sz w:val="16"/>
      </w:rPr>
      <w:instrText xml:space="preserve">PAGE </w:instrText>
    </w:r>
    <w:r>
      <w:rPr>
        <w:sz w:val="16"/>
      </w:rPr>
      <w:fldChar w:fldCharType="separate"/>
    </w:r>
    <w:r w:rsidR="002B5BA5">
      <w:rPr>
        <w:noProof/>
        <w:sz w:val="16"/>
      </w:rPr>
      <w:t>15</w:t>
    </w:r>
    <w:r>
      <w:rPr>
        <w:sz w:val="16"/>
      </w:rPr>
      <w:fldChar w:fldCharType="end"/>
    </w:r>
    <w:r>
      <w:rPr>
        <w:sz w:val="16"/>
      </w:rPr>
      <w:t xml:space="preserve"> из </w:t>
    </w:r>
    <w:r>
      <w:rPr>
        <w:sz w:val="16"/>
      </w:rPr>
      <w:fldChar w:fldCharType="begin"/>
    </w:r>
    <w:r>
      <w:rPr>
        <w:sz w:val="16"/>
      </w:rPr>
      <w:instrText xml:space="preserve">NUMPAGES </w:instrText>
    </w:r>
    <w:r>
      <w:rPr>
        <w:sz w:val="16"/>
      </w:rPr>
      <w:fldChar w:fldCharType="separate"/>
    </w:r>
    <w:r w:rsidR="002B5BA5">
      <w:rPr>
        <w:noProof/>
        <w:sz w:val="16"/>
      </w:rPr>
      <w:t>16</w:t>
    </w:r>
    <w:r>
      <w:rPr>
        <w:sz w:val="16"/>
      </w:rPr>
      <w:fldChar w:fldCharType="end"/>
    </w:r>
  </w:p>
  <w:p w14:paraId="6C17CF22" w14:textId="77777777" w:rsidR="00BE0696" w:rsidRDefault="00BE0696">
    <w:pPr>
      <w:pStyle w:val="a3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75C2F5" wp14:editId="29C5254B">
          <wp:simplePos x="0" y="0"/>
          <wp:positionH relativeFrom="page">
            <wp:posOffset>3861434</wp:posOffset>
          </wp:positionH>
          <wp:positionV relativeFrom="paragraph">
            <wp:posOffset>4316730</wp:posOffset>
          </wp:positionV>
          <wp:extent cx="3688627" cy="5978122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3688627" cy="59781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</w:rPr>
      <w:t>Договор № РСП -_____ участия в долевом строительстве от 00.00.2025 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77684"/>
    <w:multiLevelType w:val="multilevel"/>
    <w:tmpl w:val="F020C1E8"/>
    <w:lvl w:ilvl="0">
      <w:start w:val="6"/>
      <w:numFmt w:val="decimal"/>
      <w:lvlText w:val="%1"/>
      <w:lvlJc w:val="left"/>
      <w:pPr>
        <w:ind w:left="480" w:hanging="480"/>
      </w:pPr>
      <w:rPr>
        <w:color w:val="auto"/>
      </w:rPr>
    </w:lvl>
    <w:lvl w:ilvl="1">
      <w:start w:val="5"/>
      <w:numFmt w:val="decimal"/>
      <w:lvlText w:val="%1.%2"/>
      <w:lvlJc w:val="left"/>
      <w:pPr>
        <w:ind w:left="1331" w:hanging="480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color w:val="auto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color w:val="auto"/>
      </w:rPr>
    </w:lvl>
  </w:abstractNum>
  <w:abstractNum w:abstractNumId="1" w15:restartNumberingAfterBreak="0">
    <w:nsid w:val="45062D71"/>
    <w:multiLevelType w:val="multilevel"/>
    <w:tmpl w:val="059C904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" w15:restartNumberingAfterBreak="0">
    <w:nsid w:val="459B172F"/>
    <w:multiLevelType w:val="multilevel"/>
    <w:tmpl w:val="29087D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353" w:hanging="360"/>
      </w:pPr>
    </w:lvl>
    <w:lvl w:ilvl="2">
      <w:start w:val="1"/>
      <w:numFmt w:val="decimal"/>
      <w:lvlText w:val="%1.%2.%3."/>
      <w:lvlJc w:val="left"/>
      <w:pPr>
        <w:ind w:left="2138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334" w:hanging="108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112" w:hanging="1440"/>
      </w:pPr>
    </w:lvl>
  </w:abstractNum>
  <w:abstractNum w:abstractNumId="3" w15:restartNumberingAfterBreak="0">
    <w:nsid w:val="4B95676C"/>
    <w:multiLevelType w:val="multilevel"/>
    <w:tmpl w:val="B148AFF8"/>
    <w:lvl w:ilvl="0">
      <w:start w:val="9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05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4" w15:restartNumberingAfterBreak="0">
    <w:nsid w:val="72E03E2D"/>
    <w:multiLevelType w:val="multilevel"/>
    <w:tmpl w:val="1DAA55B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273" w:hanging="72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335" w:hanging="108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397" w:hanging="144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abstractNum w:abstractNumId="5" w15:restartNumberingAfterBreak="0">
    <w:nsid w:val="74954227"/>
    <w:multiLevelType w:val="multilevel"/>
    <w:tmpl w:val="20B6510C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/>
        <w:b w:val="0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6" w15:restartNumberingAfterBreak="0">
    <w:nsid w:val="75616C43"/>
    <w:multiLevelType w:val="multilevel"/>
    <w:tmpl w:val="268E5F9E"/>
    <w:lvl w:ilvl="0">
      <w:start w:val="1"/>
      <w:numFmt w:val="decimal"/>
      <w:lvlText w:val="%1."/>
      <w:lvlJc w:val="left"/>
      <w:pPr>
        <w:ind w:left="1429" w:hanging="360"/>
      </w:pPr>
    </w:lvl>
    <w:lvl w:ilvl="1">
      <w:numFmt w:val="decimal"/>
      <w:lvlText w:val="%1.%2."/>
      <w:lvlJc w:val="left"/>
      <w:pPr>
        <w:ind w:left="142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789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789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2149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2149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2149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2509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509" w:hanging="1440"/>
      </w:pPr>
      <w:rPr>
        <w:b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6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393"/>
    <w:rsid w:val="00017B4A"/>
    <w:rsid w:val="00057F45"/>
    <w:rsid w:val="00060C50"/>
    <w:rsid w:val="0007199E"/>
    <w:rsid w:val="00081FE0"/>
    <w:rsid w:val="00084DF3"/>
    <w:rsid w:val="00091799"/>
    <w:rsid w:val="000A2ED7"/>
    <w:rsid w:val="000B7F6F"/>
    <w:rsid w:val="000C0D89"/>
    <w:rsid w:val="000D0EB8"/>
    <w:rsid w:val="000D75F8"/>
    <w:rsid w:val="000D78A9"/>
    <w:rsid w:val="000E580F"/>
    <w:rsid w:val="000F55C6"/>
    <w:rsid w:val="000F64CB"/>
    <w:rsid w:val="00106BA9"/>
    <w:rsid w:val="001154E4"/>
    <w:rsid w:val="0012421B"/>
    <w:rsid w:val="0012516B"/>
    <w:rsid w:val="00127E02"/>
    <w:rsid w:val="001304A2"/>
    <w:rsid w:val="00137ED0"/>
    <w:rsid w:val="00143455"/>
    <w:rsid w:val="001609A9"/>
    <w:rsid w:val="0018646E"/>
    <w:rsid w:val="001B3B4E"/>
    <w:rsid w:val="001C00B1"/>
    <w:rsid w:val="001C256F"/>
    <w:rsid w:val="001E563E"/>
    <w:rsid w:val="001E56EA"/>
    <w:rsid w:val="001E630A"/>
    <w:rsid w:val="001F35C8"/>
    <w:rsid w:val="001F3A96"/>
    <w:rsid w:val="001F41DF"/>
    <w:rsid w:val="001F7E24"/>
    <w:rsid w:val="002049AC"/>
    <w:rsid w:val="00207F79"/>
    <w:rsid w:val="0024099A"/>
    <w:rsid w:val="002429AB"/>
    <w:rsid w:val="0027041C"/>
    <w:rsid w:val="00273216"/>
    <w:rsid w:val="002734A4"/>
    <w:rsid w:val="002875B7"/>
    <w:rsid w:val="002904B5"/>
    <w:rsid w:val="00295925"/>
    <w:rsid w:val="002B1208"/>
    <w:rsid w:val="002B5BA5"/>
    <w:rsid w:val="00314B8A"/>
    <w:rsid w:val="003172B9"/>
    <w:rsid w:val="00320C0B"/>
    <w:rsid w:val="00332DE4"/>
    <w:rsid w:val="0036380C"/>
    <w:rsid w:val="00365462"/>
    <w:rsid w:val="00375611"/>
    <w:rsid w:val="00377E58"/>
    <w:rsid w:val="003874D6"/>
    <w:rsid w:val="00387A37"/>
    <w:rsid w:val="003A2AF0"/>
    <w:rsid w:val="00400B8C"/>
    <w:rsid w:val="00401E1E"/>
    <w:rsid w:val="0040584F"/>
    <w:rsid w:val="00434913"/>
    <w:rsid w:val="004479F3"/>
    <w:rsid w:val="00465B96"/>
    <w:rsid w:val="00481C3C"/>
    <w:rsid w:val="00483485"/>
    <w:rsid w:val="004B5E3C"/>
    <w:rsid w:val="004D31F7"/>
    <w:rsid w:val="004E6F60"/>
    <w:rsid w:val="004E737E"/>
    <w:rsid w:val="004F47B8"/>
    <w:rsid w:val="004F6FD3"/>
    <w:rsid w:val="005017DD"/>
    <w:rsid w:val="00505E9A"/>
    <w:rsid w:val="0051111D"/>
    <w:rsid w:val="00531CE8"/>
    <w:rsid w:val="00554A6E"/>
    <w:rsid w:val="005655E1"/>
    <w:rsid w:val="005668BA"/>
    <w:rsid w:val="005B21B0"/>
    <w:rsid w:val="005B3C85"/>
    <w:rsid w:val="005C1320"/>
    <w:rsid w:val="005D2F06"/>
    <w:rsid w:val="005D4B56"/>
    <w:rsid w:val="005E0915"/>
    <w:rsid w:val="005F2231"/>
    <w:rsid w:val="005F3AEA"/>
    <w:rsid w:val="006012F2"/>
    <w:rsid w:val="006139A9"/>
    <w:rsid w:val="00614F9A"/>
    <w:rsid w:val="00621B7A"/>
    <w:rsid w:val="0064654F"/>
    <w:rsid w:val="006569B0"/>
    <w:rsid w:val="00657F21"/>
    <w:rsid w:val="006724AF"/>
    <w:rsid w:val="00673A7A"/>
    <w:rsid w:val="00684DAE"/>
    <w:rsid w:val="006A78E4"/>
    <w:rsid w:val="006C6588"/>
    <w:rsid w:val="00726B2F"/>
    <w:rsid w:val="007271AD"/>
    <w:rsid w:val="00752DF2"/>
    <w:rsid w:val="007547B9"/>
    <w:rsid w:val="007644F9"/>
    <w:rsid w:val="00767F07"/>
    <w:rsid w:val="0078626A"/>
    <w:rsid w:val="007933F0"/>
    <w:rsid w:val="007940A1"/>
    <w:rsid w:val="00794DEA"/>
    <w:rsid w:val="007D078A"/>
    <w:rsid w:val="007D34C0"/>
    <w:rsid w:val="007F0DDF"/>
    <w:rsid w:val="007F27C1"/>
    <w:rsid w:val="0082533E"/>
    <w:rsid w:val="0084667D"/>
    <w:rsid w:val="00863BB2"/>
    <w:rsid w:val="00883778"/>
    <w:rsid w:val="00886F63"/>
    <w:rsid w:val="00896921"/>
    <w:rsid w:val="008B1C4A"/>
    <w:rsid w:val="008D08E7"/>
    <w:rsid w:val="008D50ED"/>
    <w:rsid w:val="00935647"/>
    <w:rsid w:val="009362D8"/>
    <w:rsid w:val="00945BF1"/>
    <w:rsid w:val="00973524"/>
    <w:rsid w:val="009842D1"/>
    <w:rsid w:val="009B35D5"/>
    <w:rsid w:val="009B58DE"/>
    <w:rsid w:val="009D0182"/>
    <w:rsid w:val="00A13EDD"/>
    <w:rsid w:val="00A43BFC"/>
    <w:rsid w:val="00A54D31"/>
    <w:rsid w:val="00A57EB7"/>
    <w:rsid w:val="00A84BA8"/>
    <w:rsid w:val="00A95146"/>
    <w:rsid w:val="00AC34F3"/>
    <w:rsid w:val="00AE209D"/>
    <w:rsid w:val="00AF1F42"/>
    <w:rsid w:val="00AF37FD"/>
    <w:rsid w:val="00B23AB6"/>
    <w:rsid w:val="00B260FF"/>
    <w:rsid w:val="00B34584"/>
    <w:rsid w:val="00B403AB"/>
    <w:rsid w:val="00B509D3"/>
    <w:rsid w:val="00B65585"/>
    <w:rsid w:val="00BA5B5A"/>
    <w:rsid w:val="00BB25A1"/>
    <w:rsid w:val="00BD4767"/>
    <w:rsid w:val="00BE0696"/>
    <w:rsid w:val="00BE0B9A"/>
    <w:rsid w:val="00BF1A99"/>
    <w:rsid w:val="00BF758B"/>
    <w:rsid w:val="00C20B98"/>
    <w:rsid w:val="00C72543"/>
    <w:rsid w:val="00C73AE8"/>
    <w:rsid w:val="00CA152F"/>
    <w:rsid w:val="00CA3967"/>
    <w:rsid w:val="00CB3356"/>
    <w:rsid w:val="00CB42EF"/>
    <w:rsid w:val="00CB48C9"/>
    <w:rsid w:val="00CF6418"/>
    <w:rsid w:val="00D245CB"/>
    <w:rsid w:val="00D77C22"/>
    <w:rsid w:val="00D827DB"/>
    <w:rsid w:val="00D9558C"/>
    <w:rsid w:val="00DA04AD"/>
    <w:rsid w:val="00DB59EF"/>
    <w:rsid w:val="00DD46AC"/>
    <w:rsid w:val="00DE0549"/>
    <w:rsid w:val="00DF0BD7"/>
    <w:rsid w:val="00E208B5"/>
    <w:rsid w:val="00E322F8"/>
    <w:rsid w:val="00E55104"/>
    <w:rsid w:val="00E716CE"/>
    <w:rsid w:val="00E8298E"/>
    <w:rsid w:val="00EB6FF0"/>
    <w:rsid w:val="00EE18C3"/>
    <w:rsid w:val="00EE2CEA"/>
    <w:rsid w:val="00EF2FFA"/>
    <w:rsid w:val="00F0266E"/>
    <w:rsid w:val="00F07431"/>
    <w:rsid w:val="00F104AC"/>
    <w:rsid w:val="00F169F4"/>
    <w:rsid w:val="00F247D2"/>
    <w:rsid w:val="00F40033"/>
    <w:rsid w:val="00F86757"/>
    <w:rsid w:val="00FA4393"/>
    <w:rsid w:val="00FC5C04"/>
    <w:rsid w:val="00FD28E2"/>
    <w:rsid w:val="00FD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B8BDE"/>
  <w15:docId w15:val="{CE388556-18AC-4441-9939-DBB3AF30D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 w:themeColor="text1"/>
        <w:sz w:val="28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hAnsiTheme="majorHAnsi"/>
      <w:color w:val="2F5496" w:themeColor="accent1" w:themeShade="BF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</w:rPr>
  </w:style>
  <w:style w:type="paragraph" w:styleId="3">
    <w:name w:val="heading 3"/>
    <w:next w:val="a"/>
    <w:link w:val="30"/>
    <w:uiPriority w:val="9"/>
    <w:qFormat/>
    <w:pPr>
      <w:spacing w:before="120" w:after="120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customStyle="1" w:styleId="s22">
    <w:name w:val="s_22"/>
    <w:basedOn w:val="a"/>
    <w:link w:val="s220"/>
    <w:pPr>
      <w:spacing w:beforeAutospacing="1" w:afterAutospacing="1"/>
    </w:pPr>
    <w:rPr>
      <w:color w:val="000000"/>
      <w:sz w:val="24"/>
    </w:rPr>
  </w:style>
  <w:style w:type="character" w:customStyle="1" w:styleId="s220">
    <w:name w:val="s_22"/>
    <w:basedOn w:val="11"/>
    <w:link w:val="s22"/>
    <w:rPr>
      <w:color w:val="000000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1"/>
    <w:link w:val="a3"/>
  </w:style>
  <w:style w:type="paragraph" w:customStyle="1" w:styleId="s9">
    <w:name w:val="s_9"/>
    <w:basedOn w:val="a"/>
    <w:link w:val="s90"/>
    <w:pPr>
      <w:spacing w:beforeAutospacing="1" w:afterAutospacing="1"/>
    </w:pPr>
    <w:rPr>
      <w:color w:val="000000"/>
      <w:sz w:val="24"/>
    </w:rPr>
  </w:style>
  <w:style w:type="character" w:customStyle="1" w:styleId="s90">
    <w:name w:val="s_9"/>
    <w:basedOn w:val="11"/>
    <w:link w:val="s9"/>
    <w:rPr>
      <w:color w:val="000000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5">
    <w:link w:val="a6"/>
    <w:semiHidden/>
    <w:unhideWhenUsed/>
  </w:style>
  <w:style w:type="character" w:customStyle="1" w:styleId="a6">
    <w:link w:val="a5"/>
    <w:semiHidden/>
    <w:unhideWhenUsed/>
  </w:style>
  <w:style w:type="paragraph" w:customStyle="1" w:styleId="12">
    <w:name w:val="Знак сноски1"/>
    <w:link w:val="a7"/>
    <w:rPr>
      <w:sz w:val="20"/>
      <w:vertAlign w:val="superscript"/>
    </w:rPr>
  </w:style>
  <w:style w:type="character" w:styleId="a7">
    <w:name w:val="footnote reference"/>
    <w:link w:val="12"/>
    <w:rPr>
      <w:sz w:val="20"/>
      <w:vertAlign w:val="superscript"/>
    </w:rPr>
  </w:style>
  <w:style w:type="paragraph" w:customStyle="1" w:styleId="Endnote">
    <w:name w:val="Endnote"/>
    <w:link w:val="Endnote0"/>
    <w:pPr>
      <w:ind w:firstLine="851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8">
    <w:name w:val="annotation subject"/>
    <w:basedOn w:val="a9"/>
    <w:next w:val="a9"/>
    <w:link w:val="aa"/>
    <w:rPr>
      <w:b/>
    </w:rPr>
  </w:style>
  <w:style w:type="character" w:customStyle="1" w:styleId="aa">
    <w:name w:val="Тема примечания Знак"/>
    <w:basedOn w:val="ab"/>
    <w:link w:val="a8"/>
    <w:rPr>
      <w:b/>
      <w:sz w:val="20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1"/>
    <w:link w:val="ac"/>
  </w:style>
  <w:style w:type="paragraph" w:customStyle="1" w:styleId="ae">
    <w:name w:val="МОЙ"/>
    <w:link w:val="af"/>
    <w:rPr>
      <w:rFonts w:ascii="Liberation Sans" w:hAnsi="Liberation Sans"/>
      <w:i/>
      <w:color w:val="00000A"/>
      <w:sz w:val="24"/>
    </w:rPr>
  </w:style>
  <w:style w:type="character" w:customStyle="1" w:styleId="af">
    <w:name w:val="МОЙ"/>
    <w:link w:val="ae"/>
    <w:rPr>
      <w:rFonts w:ascii="Liberation Sans" w:hAnsi="Liberation Sans"/>
      <w:i/>
      <w:color w:val="00000A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f0">
    <w:name w:val="МОЙ стиль"/>
    <w:basedOn w:val="a"/>
    <w:link w:val="af1"/>
    <w:pPr>
      <w:ind w:left="708"/>
    </w:pPr>
    <w:rPr>
      <w:sz w:val="24"/>
    </w:rPr>
  </w:style>
  <w:style w:type="character" w:customStyle="1" w:styleId="af1">
    <w:name w:val="МОЙ стиль"/>
    <w:basedOn w:val="11"/>
    <w:link w:val="af0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0">
    <w:name w:val="Заголовок 1 Знак"/>
    <w:basedOn w:val="11"/>
    <w:link w:val="1"/>
    <w:rPr>
      <w:rFonts w:asciiTheme="majorHAnsi" w:hAnsiTheme="majorHAnsi"/>
      <w:color w:val="2F5496" w:themeColor="accent1" w:themeShade="BF"/>
      <w:sz w:val="32"/>
    </w:rPr>
  </w:style>
  <w:style w:type="paragraph" w:customStyle="1" w:styleId="13">
    <w:name w:val="Гиперссылка1"/>
    <w:basedOn w:val="14"/>
    <w:link w:val="af2"/>
    <w:rPr>
      <w:color w:val="0563C1" w:themeColor="hyperlink"/>
      <w:u w:val="single"/>
    </w:rPr>
  </w:style>
  <w:style w:type="character" w:styleId="af2">
    <w:name w:val="Hyperlink"/>
    <w:basedOn w:val="a0"/>
    <w:link w:val="13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7">
    <w:name w:val="Знак примечания1"/>
    <w:basedOn w:val="14"/>
    <w:link w:val="af3"/>
    <w:rPr>
      <w:sz w:val="16"/>
    </w:rPr>
  </w:style>
  <w:style w:type="character" w:styleId="af3">
    <w:name w:val="annotation reference"/>
    <w:basedOn w:val="a0"/>
    <w:link w:val="17"/>
    <w:rPr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9">
    <w:name w:val="annotation text"/>
    <w:basedOn w:val="a"/>
    <w:link w:val="ab"/>
    <w:rPr>
      <w:sz w:val="20"/>
    </w:rPr>
  </w:style>
  <w:style w:type="character" w:customStyle="1" w:styleId="ab">
    <w:name w:val="Текст примечания Знак"/>
    <w:basedOn w:val="11"/>
    <w:link w:val="a9"/>
    <w:rPr>
      <w:sz w:val="20"/>
    </w:rPr>
  </w:style>
  <w:style w:type="paragraph" w:customStyle="1" w:styleId="18">
    <w:name w:val="Обычный1"/>
    <w:link w:val="19"/>
    <w:rPr>
      <w:color w:val="000000"/>
      <w:sz w:val="20"/>
    </w:rPr>
  </w:style>
  <w:style w:type="character" w:customStyle="1" w:styleId="19">
    <w:name w:val="Обычный1"/>
    <w:link w:val="18"/>
    <w:rPr>
      <w:color w:val="000000"/>
      <w:sz w:val="20"/>
    </w:rPr>
  </w:style>
  <w:style w:type="paragraph" w:customStyle="1" w:styleId="s1">
    <w:name w:val="s_1"/>
    <w:basedOn w:val="a"/>
    <w:link w:val="s10"/>
    <w:pPr>
      <w:spacing w:beforeAutospacing="1" w:afterAutospacing="1"/>
    </w:pPr>
    <w:rPr>
      <w:color w:val="000000"/>
      <w:sz w:val="24"/>
    </w:rPr>
  </w:style>
  <w:style w:type="character" w:customStyle="1" w:styleId="s10">
    <w:name w:val="s_1"/>
    <w:basedOn w:val="11"/>
    <w:link w:val="s1"/>
    <w:rPr>
      <w:color w:val="000000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f4">
    <w:name w:val="Знак Знак Знак Знак Знак Знак Знак Знак Знак"/>
    <w:basedOn w:val="a"/>
    <w:link w:val="af5"/>
    <w:pPr>
      <w:spacing w:line="240" w:lineRule="exact"/>
    </w:pPr>
    <w:rPr>
      <w:rFonts w:ascii="Tahoma" w:hAnsi="Tahoma"/>
      <w:color w:val="000000"/>
      <w:sz w:val="20"/>
    </w:rPr>
  </w:style>
  <w:style w:type="character" w:customStyle="1" w:styleId="af5">
    <w:name w:val="Знак Знак Знак Знак Знак Знак Знак Знак Знак"/>
    <w:basedOn w:val="11"/>
    <w:link w:val="af4"/>
    <w:rPr>
      <w:rFonts w:ascii="Tahoma" w:hAnsi="Tahoma"/>
      <w:color w:val="000000"/>
      <w:sz w:val="20"/>
    </w:rPr>
  </w:style>
  <w:style w:type="paragraph" w:customStyle="1" w:styleId="af6">
    <w:name w:val="Основной текст + Полужирный"/>
    <w:link w:val="af7"/>
    <w:rPr>
      <w:b/>
      <w:sz w:val="19"/>
      <w:highlight w:val="white"/>
    </w:rPr>
  </w:style>
  <w:style w:type="character" w:customStyle="1" w:styleId="af7">
    <w:name w:val="Основной текст + Полужирный"/>
    <w:link w:val="af6"/>
    <w:rPr>
      <w:rFonts w:ascii="Times New Roman" w:hAnsi="Times New Roman"/>
      <w:b/>
      <w:i w:val="0"/>
      <w:smallCaps w:val="0"/>
      <w:strike w:val="0"/>
      <w:spacing w:val="0"/>
      <w:sz w:val="19"/>
      <w:highlight w:val="white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8">
    <w:name w:val="Subtitle"/>
    <w:next w:val="a"/>
    <w:link w:val="af9"/>
    <w:uiPriority w:val="11"/>
    <w:qFormat/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Pr>
      <w:rFonts w:ascii="XO Thames" w:hAnsi="XO Thames"/>
      <w:i/>
      <w:sz w:val="24"/>
    </w:rPr>
  </w:style>
  <w:style w:type="paragraph" w:styleId="afa">
    <w:name w:val="Title"/>
    <w:basedOn w:val="a"/>
    <w:next w:val="a"/>
    <w:link w:val="afb"/>
    <w:uiPriority w:val="10"/>
    <w:qFormat/>
    <w:pPr>
      <w:spacing w:line="360" w:lineRule="auto"/>
      <w:outlineLvl w:val="0"/>
    </w:pPr>
  </w:style>
  <w:style w:type="character" w:customStyle="1" w:styleId="afb">
    <w:name w:val="Заголовок Знак"/>
    <w:basedOn w:val="11"/>
    <w:link w:val="afa"/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c">
    <w:name w:val="List Paragraph"/>
    <w:basedOn w:val="a"/>
    <w:link w:val="afd"/>
    <w:pPr>
      <w:ind w:left="720"/>
      <w:contextualSpacing/>
    </w:pPr>
  </w:style>
  <w:style w:type="character" w:customStyle="1" w:styleId="afd">
    <w:name w:val="Абзац списка Знак"/>
    <w:basedOn w:val="11"/>
    <w:link w:val="afc"/>
  </w:style>
  <w:style w:type="paragraph" w:customStyle="1" w:styleId="14">
    <w:name w:val="Основной шрифт абзаца1"/>
  </w:style>
  <w:style w:type="paragraph" w:styleId="afe">
    <w:name w:val="Balloon Text"/>
    <w:basedOn w:val="a"/>
    <w:link w:val="aff"/>
    <w:rPr>
      <w:rFonts w:ascii="Segoe UI" w:hAnsi="Segoe UI"/>
      <w:sz w:val="18"/>
    </w:rPr>
  </w:style>
  <w:style w:type="character" w:customStyle="1" w:styleId="aff">
    <w:name w:val="Текст выноски Знак"/>
    <w:basedOn w:val="11"/>
    <w:link w:val="afe"/>
    <w:rPr>
      <w:rFonts w:ascii="Segoe UI" w:hAnsi="Segoe UI"/>
      <w:sz w:val="18"/>
    </w:rPr>
  </w:style>
  <w:style w:type="table" w:customStyle="1" w:styleId="33">
    <w:name w:val="Сетка таблицы3"/>
    <w:basedOn w:val="a1"/>
    <w:rPr>
      <w:color w:val="000000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0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1">
    <w:name w:val="Revision"/>
    <w:hidden/>
    <w:uiPriority w:val="99"/>
    <w:semiHidden/>
    <w:rsid w:val="007D078A"/>
    <w:pPr>
      <w:jc w:val="left"/>
    </w:pPr>
  </w:style>
  <w:style w:type="paragraph" w:customStyle="1" w:styleId="Default">
    <w:name w:val="Default"/>
    <w:rsid w:val="00BB25A1"/>
    <w:pPr>
      <w:autoSpaceDE w:val="0"/>
      <w:autoSpaceDN w:val="0"/>
      <w:adjustRightInd w:val="0"/>
      <w:jc w:val="left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ConsPlusNormal">
    <w:name w:val="ConsPlusNormal"/>
    <w:link w:val="ConsPlusNormal0"/>
    <w:rsid w:val="00F40033"/>
    <w:pPr>
      <w:widowControl w:val="0"/>
      <w:autoSpaceDE w:val="0"/>
      <w:autoSpaceDN w:val="0"/>
      <w:adjustRightInd w:val="0"/>
      <w:ind w:firstLine="720"/>
      <w:jc w:val="left"/>
    </w:pPr>
    <w:rPr>
      <w:rFonts w:ascii="Arial" w:eastAsiaTheme="minorEastAsia" w:hAnsi="Arial" w:cs="Arial"/>
      <w:color w:val="auto"/>
      <w:sz w:val="20"/>
    </w:rPr>
  </w:style>
  <w:style w:type="character" w:customStyle="1" w:styleId="ConsPlusNormal0">
    <w:name w:val="ConsPlusNormal Знак"/>
    <w:link w:val="ConsPlusNormal"/>
    <w:locked/>
    <w:rsid w:val="00F40033"/>
    <w:rPr>
      <w:rFonts w:ascii="Arial" w:eastAsiaTheme="minorEastAsia" w:hAnsi="Arial" w:cs="Arial"/>
      <w:color w:val="auto"/>
      <w:sz w:val="20"/>
    </w:rPr>
  </w:style>
  <w:style w:type="paragraph" w:styleId="aff2">
    <w:name w:val="No Spacing"/>
    <w:uiPriority w:val="1"/>
    <w:qFormat/>
    <w:rsid w:val="001E630A"/>
    <w:pPr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customStyle="1" w:styleId="Normal1">
    <w:name w:val="Normal1"/>
    <w:uiPriority w:val="99"/>
    <w:rsid w:val="001E630A"/>
    <w:pPr>
      <w:widowControl w:val="0"/>
      <w:spacing w:line="300" w:lineRule="auto"/>
      <w:ind w:firstLine="720"/>
      <w:jc w:val="left"/>
    </w:pPr>
    <w:rPr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5;&#1072;&#1096;.&#1076;&#1086;&#1084;.&#1088;&#1092;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4A0FD39388FC2B51C33488E96CB4835C03DEEA26DE1B45BB8AB43DA50FAc0G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zrsp72@mail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82692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&#1085;&#1072;&#1096;.&#1076;&#1086;&#1084;.&#1088;&#1092;/" TargetMode="External"/><Relationship Id="rId14" Type="http://schemas.openxmlformats.org/officeDocument/2006/relationships/hyperlink" Target="mailto:szrsp72@mail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8D5EE-743D-4515-9ECC-656EF7905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15349</Words>
  <Characters>87490</Characters>
  <Application>Microsoft Office Word</Application>
  <DocSecurity>0</DocSecurity>
  <Lines>729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Infinix</cp:lastModifiedBy>
  <cp:revision>2</cp:revision>
  <cp:lastPrinted>2025-12-15T10:25:00Z</cp:lastPrinted>
  <dcterms:created xsi:type="dcterms:W3CDTF">2026-01-10T12:42:00Z</dcterms:created>
  <dcterms:modified xsi:type="dcterms:W3CDTF">2026-01-10T12:42:00Z</dcterms:modified>
</cp:coreProperties>
</file>